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3C4A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XXXV/227/2026</w:t>
      </w:r>
      <w:r>
        <w:rPr>
          <w:b/>
          <w:caps/>
        </w:rPr>
        <w:br/>
        <w:t>Rady Miejskiej w Barwicach</w:t>
      </w:r>
    </w:p>
    <w:p w14:paraId="412B1CA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4 września 2026 r.</w:t>
      </w:r>
    </w:p>
    <w:p w14:paraId="2DF7D0AC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wysokości opłaty za pobyt dziecka, opłaty za pobyt wydłużony oraz maksymalnej wysokości opłaty za wyżywienie w Żłobku „Niedźwiadek” w Barwicach</w:t>
      </w:r>
    </w:p>
    <w:p w14:paraId="170D1653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 j. Dz. U. z 2026 r. poz. 662 z póź.zm.) art. 58 ust. 1 w związku z art. 12 ust.2 i 3 ustawy z dnia 4 lutego 2011 r. o opiece nad dziećmi w wieku do lat 3 (t. j. Dz. U. z 2025 r. poz. 798 z póź.zm.), oraz na podstawie  ustawy z dnia 15 maja 2024 r. (t. j. Dz. U .z 2026 r. poz.532) o wspieraniu rodziców w aktywności zawodowej oraz w wychowaniu dziecka ,,Aktywny Rodzic’’, Rada Miejska w Barwicach uchwala co następuje:</w:t>
      </w:r>
    </w:p>
    <w:p w14:paraId="6C1E3EB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stałą opłatę miesięczną  za pobyt dziecka w Żłobku „Niedźwiadek” w Barwicach  w wymiarze do 10 godzin dziennie w wysokości 1.500,00 zł miesięcznie (słownie: jeden tysiąc pięćset złotych 00/100).</w:t>
      </w:r>
    </w:p>
    <w:p w14:paraId="5F583CF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dodatkową opłatę za wydłużony pobyt dziecka w żłobku w wysokości: 30,00 zł (słownie: trzydzieści złotych 00/100) za każdą rozpoczętą godzinę pobytu dziecka w żłobku ponad 10 godzin dziennie.</w:t>
      </w:r>
    </w:p>
    <w:p w14:paraId="57284F0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maksymalną wysokość opłaty za wyżywienie dziecka w żłobku w wysokości 12 zł dziennie (słownie: dwanaście złotych 00/100). Opłata za wyżywienie naliczana jest wyłącznie za dni obecne dziecka w żłobku.</w:t>
      </w:r>
    </w:p>
    <w:p w14:paraId="406BFA2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Opłata za pobyt dziecka ulega obniżeniu o wysokość świadczenia ,,Aktywnie w żłobku’’.</w:t>
      </w:r>
    </w:p>
    <w:p w14:paraId="0968C91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13F75B2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po upływie 14 dni od dnia ogłoszenia w Dzienniku Urzędowym Województwa Zachodniopomorskiego.</w:t>
      </w:r>
    </w:p>
    <w:p w14:paraId="13710BA3" w14:textId="77777777" w:rsidR="00A77B3E" w:rsidRDefault="00A77B3E">
      <w:pPr>
        <w:keepNext/>
        <w:keepLines/>
        <w:spacing w:before="120" w:after="120"/>
        <w:ind w:firstLine="340"/>
      </w:pPr>
    </w:p>
    <w:p w14:paraId="72D83A9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A6A64" w14:paraId="78127AC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4C8C8B" w14:textId="77777777" w:rsidR="003A6A64" w:rsidRDefault="003A6A6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B89AAB" w14:textId="77777777" w:rsidR="003A6A6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7FDB46E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A6A64"/>
    <w:rsid w:val="00A77B3E"/>
    <w:rsid w:val="00AA6D7D"/>
    <w:rsid w:val="00CA2A55"/>
    <w:rsid w:val="00F7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488BA"/>
  <w15:docId w15:val="{6C64E364-7C49-43B3-8DF1-D6B780B11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XXXV/227/2026 z dnia 4 września 2026 r.</dc:title>
  <dc:subject>w sprawie ustalenia wysokości opłaty za pobyt dziecka, opłaty za pobyt wydłużony oraz maksymalnej wysokości opłaty za wyżywienie w^Żłobku „Niedźwiadek” w^Barwicach</dc:subject>
  <dc:creator>Lorkiewicz_J</dc:creator>
  <cp:lastModifiedBy>Justyna Lorkiewicz</cp:lastModifiedBy>
  <cp:revision>2</cp:revision>
  <dcterms:created xsi:type="dcterms:W3CDTF">2026-09-04T07:33:00Z</dcterms:created>
  <dcterms:modified xsi:type="dcterms:W3CDTF">2026-09-04T07:33:00Z</dcterms:modified>
  <cp:category>Akt prawny</cp:category>
</cp:coreProperties>
</file>