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65BF9" w14:textId="77777777" w:rsidR="00F55FB4" w:rsidRPr="00F55FB4" w:rsidRDefault="00F55FB4" w:rsidP="00F55FB4">
      <w:pPr>
        <w:autoSpaceDE w:val="0"/>
        <w:autoSpaceDN w:val="0"/>
        <w:adjustRightInd w:val="0"/>
        <w:spacing w:after="160" w:line="252" w:lineRule="auto"/>
        <w:jc w:val="right"/>
        <w:rPr>
          <w:rFonts w:ascii="Times New Roman" w:hAnsi="Times New Roman" w:cs="Times New Roman"/>
        </w:rPr>
      </w:pPr>
      <w:r w:rsidRPr="00F55FB4">
        <w:rPr>
          <w:rFonts w:ascii="Times New Roman" w:hAnsi="Times New Roman" w:cs="Times New Roman"/>
        </w:rPr>
        <w:t>Barwice, 10.09.2026 r.</w:t>
      </w:r>
    </w:p>
    <w:p w14:paraId="0E3322E5" w14:textId="77777777" w:rsidR="00F55FB4" w:rsidRPr="00F55FB4" w:rsidRDefault="00F55FB4" w:rsidP="00F55FB4">
      <w:pPr>
        <w:autoSpaceDE w:val="0"/>
        <w:autoSpaceDN w:val="0"/>
        <w:adjustRightInd w:val="0"/>
        <w:spacing w:after="160" w:line="252" w:lineRule="auto"/>
        <w:jc w:val="both"/>
        <w:rPr>
          <w:rFonts w:ascii="Calibri" w:hAnsi="Calibri" w:cs="Calibri"/>
        </w:rPr>
      </w:pPr>
    </w:p>
    <w:p w14:paraId="5ACE70F3" w14:textId="77777777" w:rsidR="00F55FB4" w:rsidRPr="00F55FB4" w:rsidRDefault="00F55FB4" w:rsidP="00F55FB4">
      <w:pPr>
        <w:autoSpaceDE w:val="0"/>
        <w:autoSpaceDN w:val="0"/>
        <w:adjustRightInd w:val="0"/>
        <w:spacing w:after="160" w:line="252" w:lineRule="auto"/>
        <w:jc w:val="center"/>
        <w:rPr>
          <w:rFonts w:ascii="Times New Roman" w:hAnsi="Times New Roman" w:cs="Times New Roman"/>
          <w:b/>
          <w:bCs/>
        </w:rPr>
      </w:pPr>
      <w:r w:rsidRPr="00F55FB4">
        <w:rPr>
          <w:rFonts w:ascii="Times New Roman" w:hAnsi="Times New Roman" w:cs="Times New Roman"/>
          <w:b/>
          <w:bCs/>
        </w:rPr>
        <w:t>INFORMACJA</w:t>
      </w:r>
    </w:p>
    <w:p w14:paraId="3CCFF83D" w14:textId="77777777" w:rsidR="00F55FB4" w:rsidRPr="00F55FB4" w:rsidRDefault="00F55FB4" w:rsidP="00F55FB4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" w:hAnsi="Calibri" w:cs="Calibri"/>
        </w:rPr>
      </w:pPr>
    </w:p>
    <w:p w14:paraId="11730D76" w14:textId="4413CA99" w:rsidR="00F55FB4" w:rsidRPr="00F55FB4" w:rsidRDefault="00F55FB4" w:rsidP="00F55FB4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FB4">
        <w:rPr>
          <w:rFonts w:ascii="Times New Roman" w:hAnsi="Times New Roman" w:cs="Times New Roman"/>
          <w:sz w:val="24"/>
          <w:szCs w:val="24"/>
        </w:rPr>
        <w:t>Informujemy, że Zarządzeniem Nr 108/2026 Burmistrza Barwic z dnia 10 września 2026r. w sprawie przeprowadzenia konsultacji społecznych Programu współpracy Gminy Barwice z organizacjami pozarządowymi oraz podmiotami prowadzącymi działalność pożytku publicznego na 2027 rok uchylono Zarządzenie Nr 118/2026 Burmistrza Barwic z dnia 9 września 2026 r. w tej samej sprawie.</w:t>
      </w:r>
    </w:p>
    <w:p w14:paraId="05D81E6B" w14:textId="77777777" w:rsidR="00F55FB4" w:rsidRPr="00F55FB4" w:rsidRDefault="00F55FB4" w:rsidP="00F55FB4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FB4">
        <w:rPr>
          <w:rFonts w:ascii="Times New Roman" w:hAnsi="Times New Roman" w:cs="Times New Roman"/>
          <w:sz w:val="24"/>
          <w:szCs w:val="24"/>
        </w:rPr>
        <w:t>W związku z powyższym konsultacje społeczne prowadzone na podstawie Zarządzenia Nr 118/2026 zostają zakończone</w:t>
      </w:r>
      <w:r w:rsidRPr="00F55F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F13AB56" w14:textId="77777777" w:rsidR="00F55FB4" w:rsidRPr="00F55FB4" w:rsidRDefault="00F55FB4" w:rsidP="00F55FB4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FB4">
        <w:rPr>
          <w:rFonts w:ascii="Times New Roman" w:hAnsi="Times New Roman" w:cs="Times New Roman"/>
          <w:sz w:val="24"/>
          <w:szCs w:val="24"/>
        </w:rPr>
        <w:t>Jednocześnie informujemy, że w dniu 10</w:t>
      </w:r>
      <w:r w:rsidRPr="00F55F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5FB4">
        <w:rPr>
          <w:rFonts w:ascii="Times New Roman" w:hAnsi="Times New Roman" w:cs="Times New Roman"/>
          <w:sz w:val="24"/>
          <w:szCs w:val="24"/>
        </w:rPr>
        <w:t>września 2026 r. ogłoszone zostały nowe konsultacje społeczne</w:t>
      </w:r>
      <w:r w:rsidRPr="00F55FB4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55FB4">
        <w:rPr>
          <w:rFonts w:ascii="Times New Roman" w:hAnsi="Times New Roman" w:cs="Times New Roman"/>
          <w:sz w:val="24"/>
          <w:szCs w:val="24"/>
        </w:rPr>
        <w:t xml:space="preserve"> prowadzone na podstawie Zarządzenia Nr 108/2026 Burmistrza Barwic z dnia 10 września 2026 r. Konsultacje będą prowadzone od 10 września 2026 r. do 12 października 2026 r.</w:t>
      </w:r>
    </w:p>
    <w:p w14:paraId="40A0F27C" w14:textId="77777777" w:rsidR="00F55FB4" w:rsidRPr="00F55FB4" w:rsidRDefault="00F55FB4" w:rsidP="00F55FB4">
      <w:pPr>
        <w:autoSpaceDE w:val="0"/>
        <w:autoSpaceDN w:val="0"/>
        <w:adjustRightInd w:val="0"/>
        <w:spacing w:before="100" w:after="10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FB4">
        <w:rPr>
          <w:rFonts w:ascii="Times New Roman" w:hAnsi="Times New Roman" w:cs="Times New Roman"/>
          <w:sz w:val="24"/>
          <w:szCs w:val="24"/>
        </w:rPr>
        <w:t>Zapraszamy organizacje pozarządowe oraz podmioty prowadzące działalność pożytku publicznego do udziału w konsultacjach na zasadach określonych w Zarządzeniu Nr 108/2026.</w:t>
      </w:r>
    </w:p>
    <w:p w14:paraId="79835CA1" w14:textId="77777777" w:rsidR="000153D4" w:rsidRDefault="000153D4"/>
    <w:sectPr w:rsidR="000153D4" w:rsidSect="00151E2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B4"/>
    <w:rsid w:val="000153D4"/>
    <w:rsid w:val="003069AF"/>
    <w:rsid w:val="00386CB6"/>
    <w:rsid w:val="006D0E5B"/>
    <w:rsid w:val="00ED1890"/>
    <w:rsid w:val="00F5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37A59"/>
  <w15:docId w15:val="{4B020A75-760F-48BE-9BEF-A8AC4A41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F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825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gminabarwice@outlook.com</cp:lastModifiedBy>
  <cp:revision>2</cp:revision>
  <dcterms:created xsi:type="dcterms:W3CDTF">2026-09-10T11:39:00Z</dcterms:created>
  <dcterms:modified xsi:type="dcterms:W3CDTF">2026-09-10T11:39:00Z</dcterms:modified>
</cp:coreProperties>
</file>