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A0E87F6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908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3C20BAA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D90806">
              <w:rPr>
                <w:sz w:val="24"/>
                <w:szCs w:val="24"/>
              </w:rPr>
              <w:t>1 sztuk drzewa liściastego – działka nr 4/32, obręb Nowe Koprzywno.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1C45F8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D9080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C679B27" w:rsidR="000E2DBD" w:rsidRDefault="00D9080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527BC83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D908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22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ED095C0" w:rsidR="000E2DBD" w:rsidRDefault="0013631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85829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51261"/>
    <w:rsid w:val="00D90806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2026-08-10T08:31:00Z</dcterms:created>
  <dcterms:modified xsi:type="dcterms:W3CDTF">2026-08-10T08:31:00Z</dcterms:modified>
</cp:coreProperties>
</file>