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4C4A00A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40232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C279502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40232C">
              <w:rPr>
                <w:sz w:val="24"/>
                <w:szCs w:val="24"/>
              </w:rPr>
              <w:t>1 sztuk drzewa iglastego – działka nr 218, obręb 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3B06AD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40232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6130859" w:rsidR="000E2DBD" w:rsidRDefault="0040232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24EBF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B882C0C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40232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6615C9E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D7623"/>
    <w:rsid w:val="00906DDD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51261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2026-07-23T13:39:00Z</dcterms:created>
  <dcterms:modified xsi:type="dcterms:W3CDTF">2026-07-23T13:39:00Z</dcterms:modified>
</cp:coreProperties>
</file>