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4E1A6" w14:textId="7BD6F3D3" w:rsidR="00F61B55" w:rsidRPr="00433FA7" w:rsidRDefault="00F61B55" w:rsidP="00F61B55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  <w:r w:rsidRPr="00433FA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 xml:space="preserve">Zarządzenie nr </w:t>
      </w: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>7</w:t>
      </w:r>
      <w:r w:rsidR="00433445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>5</w:t>
      </w:r>
      <w:r w:rsidRPr="00433FA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>/2026</w:t>
      </w:r>
    </w:p>
    <w:p w14:paraId="5D2168FB" w14:textId="77777777" w:rsidR="00F61B55" w:rsidRPr="00433FA7" w:rsidRDefault="00F61B55" w:rsidP="00F61B55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  <w:r w:rsidRPr="00433FA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>Burmistrza Barwic</w:t>
      </w:r>
    </w:p>
    <w:p w14:paraId="5DB03C96" w14:textId="73BE17E8" w:rsidR="00F61B55" w:rsidRPr="00433FA7" w:rsidRDefault="00F61B55" w:rsidP="00F61B55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  <w:r w:rsidRPr="00433FA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 xml:space="preserve">z dnia </w:t>
      </w: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>1</w:t>
      </w:r>
      <w:r w:rsidR="00433445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>9</w:t>
      </w:r>
      <w:r w:rsidRPr="00433FA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 xml:space="preserve"> </w:t>
      </w:r>
      <w:r w:rsidR="00433445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>czerw</w:t>
      </w: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>ca</w:t>
      </w:r>
      <w:r w:rsidRPr="00433FA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 xml:space="preserve"> 2026 roku</w:t>
      </w:r>
    </w:p>
    <w:p w14:paraId="4D114100" w14:textId="15FFE5D2" w:rsidR="00F61B55" w:rsidRPr="00433FA7" w:rsidRDefault="00F61B55" w:rsidP="00F61B55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eastAsiaTheme="minorEastAsia" w:hAnsi="Times New Roman"/>
          <w:b/>
          <w:kern w:val="0"/>
          <w:lang w:eastAsia="pl-PL"/>
          <w14:ligatures w14:val="none"/>
        </w:rPr>
      </w:pPr>
      <w:r w:rsidRPr="00433FA7">
        <w:rPr>
          <w:rFonts w:ascii="Times New Roman" w:eastAsiaTheme="minorEastAsia" w:hAnsi="Times New Roman"/>
          <w:b/>
          <w:bCs/>
          <w:kern w:val="0"/>
          <w:lang w:eastAsia="pl-PL"/>
          <w14:ligatures w14:val="none"/>
        </w:rPr>
        <w:t>w sprawie powołania Komisji Rekrutacyjnej do przeprowadzenia procedury naboru na wolne stanowisko urzędnicze w Urzędzie Miejskim</w:t>
      </w:r>
      <w:r w:rsidRPr="00433FA7">
        <w:rPr>
          <w:rFonts w:ascii="Times New Roman" w:eastAsiaTheme="minorEastAsia" w:hAnsi="Times New Roman"/>
          <w:b/>
          <w:kern w:val="0"/>
          <w:lang w:eastAsia="pl-PL"/>
          <w14:ligatures w14:val="none"/>
        </w:rPr>
        <w:t xml:space="preserve"> </w:t>
      </w:r>
      <w:r w:rsidR="00435C3B">
        <w:rPr>
          <w:rFonts w:ascii="Times New Roman" w:eastAsiaTheme="minorEastAsia" w:hAnsi="Times New Roman"/>
          <w:b/>
          <w:kern w:val="0"/>
          <w:lang w:eastAsia="pl-PL"/>
          <w14:ligatures w14:val="none"/>
        </w:rPr>
        <w:t xml:space="preserve">w </w:t>
      </w:r>
      <w:r w:rsidRPr="00433FA7">
        <w:rPr>
          <w:rFonts w:ascii="Times New Roman" w:eastAsiaTheme="minorEastAsia" w:hAnsi="Times New Roman"/>
          <w:b/>
          <w:kern w:val="0"/>
          <w:lang w:eastAsia="pl-PL"/>
          <w14:ligatures w14:val="none"/>
        </w:rPr>
        <w:t>Barwicach</w:t>
      </w:r>
    </w:p>
    <w:p w14:paraId="29F7762B" w14:textId="2166B176" w:rsidR="00F61B55" w:rsidRPr="00433FA7" w:rsidRDefault="00F61B55" w:rsidP="00F61B55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433FA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Na podstawie art.33 ust.3 ustawy z dnia 8 marca 1990r. o samorządzie gminnym (tj.: Dz.U. z 2025r. poz. 11</w:t>
      </w:r>
      <w:r w:rsidR="000A4EF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53</w:t>
      </w:r>
      <w:r w:rsidRPr="00433FA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z </w:t>
      </w:r>
      <w:proofErr w:type="spellStart"/>
      <w:r w:rsidRPr="00433FA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późn</w:t>
      </w:r>
      <w:proofErr w:type="spellEnd"/>
      <w:r w:rsidRPr="00433FA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. zm.) oraz na podstawie art. 11 ust.1 i art.12 ust. 1 ustawy</w:t>
      </w:r>
      <w:r w:rsidRPr="00433FA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br/>
        <w:t xml:space="preserve">z dnia 21 listopada 2008r. o pracownikach samorządowych (tj. Dz.U. z 2024r. poz. </w:t>
      </w:r>
      <w:r w:rsidRPr="00433FA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br/>
        <w:t xml:space="preserve">1135 z </w:t>
      </w:r>
      <w:proofErr w:type="spellStart"/>
      <w:r w:rsidRPr="00433FA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późn</w:t>
      </w:r>
      <w:proofErr w:type="spellEnd"/>
      <w:r w:rsidRPr="00433FA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. zm.), zarządza się co następuje:</w:t>
      </w:r>
    </w:p>
    <w:p w14:paraId="157D08F2" w14:textId="444F3E16" w:rsidR="00F61B55" w:rsidRPr="00433FA7" w:rsidRDefault="00F61B55" w:rsidP="00F61B55">
      <w:pPr>
        <w:widowControl w:val="0"/>
        <w:autoSpaceDE w:val="0"/>
        <w:autoSpaceDN w:val="0"/>
        <w:adjustRightInd w:val="0"/>
        <w:spacing w:after="100" w:afterAutospacing="1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433FA7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1.  W celu przeprowadzenia naboru na wolne stanowisko urzędnicze 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>ds. promocji i turystyki,</w:t>
      </w:r>
      <w:r w:rsidRPr="00433FA7">
        <w:rPr>
          <w:rFonts w:ascii="Times New Roman" w:eastAsiaTheme="minorEastAsia" w:hAnsi="Times New Roman"/>
          <w:bCs/>
          <w:kern w:val="0"/>
          <w:lang w:eastAsia="pl-PL"/>
          <w14:ligatures w14:val="none"/>
        </w:rPr>
        <w:t xml:space="preserve"> </w:t>
      </w:r>
      <w:r w:rsidRPr="00433FA7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powołuje  się  Komisję  Rekrutacyjną w następującym składzie: </w:t>
      </w:r>
    </w:p>
    <w:p w14:paraId="78CCDDAA" w14:textId="4886113E" w:rsidR="00F61B55" w:rsidRDefault="00F61B55" w:rsidP="00F61B5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433FA7">
        <w:rPr>
          <w:rFonts w:ascii="Times New Roman" w:eastAsiaTheme="minorEastAsia" w:hAnsi="Times New Roman"/>
          <w:kern w:val="0"/>
          <w:lang w:eastAsia="pl-PL"/>
          <w14:ligatures w14:val="none"/>
        </w:rPr>
        <w:t>Kamila Gwiazda</w:t>
      </w:r>
      <w:r w:rsidR="005B5ABB"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 w:rsidR="005B5ABB"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 w:rsidR="005B5ABB">
        <w:rPr>
          <w:rFonts w:ascii="Times New Roman" w:eastAsiaTheme="minorEastAsia" w:hAnsi="Times New Roman"/>
          <w:kern w:val="0"/>
          <w:lang w:eastAsia="pl-PL"/>
          <w14:ligatures w14:val="none"/>
        </w:rPr>
        <w:tab/>
        <w:t xml:space="preserve">- </w:t>
      </w:r>
      <w:r w:rsidRPr="00433FA7">
        <w:rPr>
          <w:rFonts w:ascii="Times New Roman" w:eastAsiaTheme="minorEastAsia" w:hAnsi="Times New Roman"/>
          <w:kern w:val="0"/>
          <w:lang w:eastAsia="pl-PL"/>
          <w14:ligatures w14:val="none"/>
        </w:rPr>
        <w:t>Przewodnicząc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>y</w:t>
      </w:r>
      <w:r w:rsidRPr="00433FA7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Komisji,  Z-ca Burmistrza   </w:t>
      </w:r>
    </w:p>
    <w:p w14:paraId="2CF565A6" w14:textId="5B10F8AC" w:rsidR="00216317" w:rsidRPr="00433FA7" w:rsidRDefault="00216317" w:rsidP="00F61B5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>
        <w:rPr>
          <w:rFonts w:ascii="Times New Roman" w:eastAsiaTheme="minorEastAsia" w:hAnsi="Times New Roman"/>
          <w:kern w:val="0"/>
          <w:lang w:eastAsia="pl-PL"/>
          <w14:ligatures w14:val="none"/>
        </w:rPr>
        <w:t>Marlena Szczygieł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ab/>
        <w:t>- Sekretarz Gminy</w:t>
      </w:r>
    </w:p>
    <w:p w14:paraId="6660B3F9" w14:textId="5B4D27B8" w:rsidR="00F61B55" w:rsidRPr="005B5ABB" w:rsidRDefault="00F61B55" w:rsidP="005B5AB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>Katarzyna Śmiechowska</w:t>
      </w:r>
      <w:r w:rsidR="005B5ABB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ab/>
      </w:r>
      <w:r w:rsidR="005B5ABB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ab/>
      </w:r>
      <w:r w:rsidRPr="00433FA7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- </w:t>
      </w:r>
      <w:r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 xml:space="preserve">Kierownik Referatu </w:t>
      </w:r>
      <w:r w:rsidR="00A43104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>P</w:t>
      </w:r>
      <w:r w:rsidR="00216317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>romocji i Rozwoju Gminy</w:t>
      </w:r>
      <w:r w:rsidRPr="005B5ABB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 xml:space="preserve"> </w:t>
      </w:r>
    </w:p>
    <w:p w14:paraId="26E542FB" w14:textId="4078C6D7" w:rsidR="00F61B55" w:rsidRPr="00433FA7" w:rsidRDefault="00F61B55" w:rsidP="00216317">
      <w:pPr>
        <w:widowControl w:val="0"/>
        <w:autoSpaceDE w:val="0"/>
        <w:autoSpaceDN w:val="0"/>
        <w:adjustRightInd w:val="0"/>
        <w:spacing w:after="0" w:line="276" w:lineRule="auto"/>
        <w:ind w:left="851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</w:p>
    <w:p w14:paraId="01CAFBBF" w14:textId="77777777" w:rsidR="00F61B55" w:rsidRPr="00433FA7" w:rsidRDefault="00F61B55" w:rsidP="00F61B55">
      <w:pPr>
        <w:keepLines/>
        <w:spacing w:before="120" w:after="120" w:line="276" w:lineRule="auto"/>
        <w:rPr>
          <w:rFonts w:ascii="Times New Roman" w:eastAsiaTheme="minorEastAsia" w:hAnsi="Times New Roman"/>
          <w:kern w:val="0"/>
          <w:lang w:eastAsia="pl-PL"/>
          <w14:ligatures w14:val="none"/>
        </w:rPr>
      </w:pPr>
    </w:p>
    <w:p w14:paraId="632881F0" w14:textId="77777777" w:rsidR="00F61B55" w:rsidRPr="00433FA7" w:rsidRDefault="00F61B55" w:rsidP="00F61B55">
      <w:pPr>
        <w:keepLines/>
        <w:spacing w:before="120" w:after="120" w:line="276" w:lineRule="auto"/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</w:pPr>
      <w:r w:rsidRPr="00433FA7">
        <w:rPr>
          <w:rFonts w:ascii="Times New Roman" w:eastAsiaTheme="minorEastAsia" w:hAnsi="Times New Roman" w:cs="Times New Roman"/>
          <w:bCs/>
          <w:kern w:val="0"/>
          <w:lang w:eastAsia="pl-PL"/>
          <w14:ligatures w14:val="none"/>
        </w:rPr>
        <w:t>§ 2</w:t>
      </w:r>
      <w:r w:rsidRPr="00433FA7"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  <w:t>. </w:t>
      </w:r>
      <w:r w:rsidRPr="00433FA7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Wykonanie zadania powierza się Przewodniczącemu Komisji Rekrutacyjnej.</w:t>
      </w:r>
    </w:p>
    <w:p w14:paraId="240DACD5" w14:textId="77777777" w:rsidR="00F61B55" w:rsidRPr="00433FA7" w:rsidRDefault="00F61B55" w:rsidP="00F61B55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</w:p>
    <w:p w14:paraId="3BAC2D4A" w14:textId="77777777" w:rsidR="00F61B55" w:rsidRDefault="00F61B55" w:rsidP="00F61B55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433FA7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3.  Zarządzenie wchodzi w życie z dniem podpisania.  </w:t>
      </w:r>
    </w:p>
    <w:p w14:paraId="7ADCA2E7" w14:textId="77777777" w:rsidR="00984EB9" w:rsidRPr="00433FA7" w:rsidRDefault="00984EB9" w:rsidP="00F61B55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</w:p>
    <w:p w14:paraId="5752356A" w14:textId="77777777" w:rsidR="00F61B55" w:rsidRPr="00433FA7" w:rsidRDefault="00F61B55" w:rsidP="00F61B55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</w:p>
    <w:p w14:paraId="0961C95F" w14:textId="77777777" w:rsidR="00984EB9" w:rsidRDefault="00984EB9" w:rsidP="00984EB9">
      <w:pPr>
        <w:spacing w:after="200"/>
        <w:ind w:left="4956"/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 xml:space="preserve">            Burmistrz</w:t>
      </w:r>
    </w:p>
    <w:p w14:paraId="0776FC09" w14:textId="77777777" w:rsidR="00984EB9" w:rsidRDefault="00984EB9" w:rsidP="00984EB9">
      <w:pPr>
        <w:spacing w:after="200"/>
        <w:ind w:left="4956"/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mgr inż. Robert Zborowski</w:t>
      </w:r>
    </w:p>
    <w:p w14:paraId="07D812EE" w14:textId="77777777" w:rsidR="00F61B55" w:rsidRDefault="00F61B55" w:rsidP="00F61B55"/>
    <w:p w14:paraId="7DAD5E2D" w14:textId="77777777" w:rsidR="00F61B55" w:rsidRDefault="00F61B55"/>
    <w:sectPr w:rsidR="00F61B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C4425D"/>
    <w:multiLevelType w:val="hybridMultilevel"/>
    <w:tmpl w:val="67FCB60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52178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B55"/>
    <w:rsid w:val="000957AF"/>
    <w:rsid w:val="000A4EF1"/>
    <w:rsid w:val="00211063"/>
    <w:rsid w:val="00216317"/>
    <w:rsid w:val="00282199"/>
    <w:rsid w:val="00391A02"/>
    <w:rsid w:val="00433445"/>
    <w:rsid w:val="00435C3B"/>
    <w:rsid w:val="005B5ABB"/>
    <w:rsid w:val="00855C61"/>
    <w:rsid w:val="0098161B"/>
    <w:rsid w:val="00984EB9"/>
    <w:rsid w:val="00A10563"/>
    <w:rsid w:val="00A43104"/>
    <w:rsid w:val="00A873A9"/>
    <w:rsid w:val="00BF3552"/>
    <w:rsid w:val="00F6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B1A62"/>
  <w15:chartTrackingRefBased/>
  <w15:docId w15:val="{67CA11BE-2AC5-4F8F-8504-15A2EEA54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1B55"/>
  </w:style>
  <w:style w:type="paragraph" w:styleId="Nagwek1">
    <w:name w:val="heading 1"/>
    <w:basedOn w:val="Normalny"/>
    <w:next w:val="Normalny"/>
    <w:link w:val="Nagwek1Znak"/>
    <w:uiPriority w:val="9"/>
    <w:qFormat/>
    <w:rsid w:val="00F61B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61B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61B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61B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61B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61B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61B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61B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61B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1B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61B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61B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61B5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61B5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61B5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61B5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61B5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61B5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61B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61B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61B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61B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61B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61B5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61B5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61B5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61B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61B5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61B5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Bujak-Nowakowska</dc:creator>
  <cp:keywords/>
  <dc:description/>
  <cp:lastModifiedBy>Magdalena Bujak-Nowakowska</cp:lastModifiedBy>
  <cp:revision>7</cp:revision>
  <cp:lastPrinted>2026-06-19T05:20:00Z</cp:lastPrinted>
  <dcterms:created xsi:type="dcterms:W3CDTF">2026-03-16T11:38:00Z</dcterms:created>
  <dcterms:modified xsi:type="dcterms:W3CDTF">2026-06-19T05:20:00Z</dcterms:modified>
</cp:coreProperties>
</file>