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4A8BF" w14:textId="77777777" w:rsidR="00A77B3E" w:rsidRDefault="001C1CE1">
      <w:pPr>
        <w:jc w:val="center"/>
        <w:rPr>
          <w:b/>
          <w:caps/>
        </w:rPr>
      </w:pPr>
      <w:r>
        <w:rPr>
          <w:b/>
          <w:caps/>
        </w:rPr>
        <w:t>Zarządzenie nr 60/2026</w:t>
      </w:r>
      <w:r>
        <w:rPr>
          <w:b/>
          <w:caps/>
        </w:rPr>
        <w:br/>
        <w:t>Burmistrza Barwic</w:t>
      </w:r>
    </w:p>
    <w:p w14:paraId="2EAA63EE" w14:textId="77777777" w:rsidR="00A77B3E" w:rsidRDefault="001C1CE1">
      <w:pPr>
        <w:spacing w:before="280" w:after="280"/>
        <w:jc w:val="center"/>
        <w:rPr>
          <w:b/>
          <w:caps/>
        </w:rPr>
      </w:pPr>
      <w:r>
        <w:t>z dnia 22 maja 2026 r.</w:t>
      </w:r>
    </w:p>
    <w:p w14:paraId="59C8724F" w14:textId="77777777" w:rsidR="00A77B3E" w:rsidRDefault="001C1CE1">
      <w:pPr>
        <w:keepNext/>
        <w:spacing w:after="480"/>
        <w:jc w:val="center"/>
      </w:pPr>
      <w:r>
        <w:rPr>
          <w:b/>
        </w:rPr>
        <w:t>w sprawie wprowadzenia  Systemu Zarządzania Bezpieczeństwem Informacji w Urzędzie Miejskim</w:t>
      </w:r>
      <w:r>
        <w:rPr>
          <w:b/>
        </w:rPr>
        <w:br/>
        <w:t>w Barwicach</w:t>
      </w:r>
    </w:p>
    <w:p w14:paraId="79D61A29" w14:textId="656701EC" w:rsidR="009C192E" w:rsidRDefault="009C192E" w:rsidP="009C192E">
      <w:pPr>
        <w:keepLines/>
        <w:spacing w:before="120" w:after="120"/>
        <w:ind w:firstLine="340"/>
      </w:pPr>
      <w:r>
        <w:t>Na podstawie art. 33 ust. 3 i 5 ustawy z dnia 8 marca 1990 r. o samorządzie gminnym (</w:t>
      </w:r>
      <w:proofErr w:type="spellStart"/>
      <w:r>
        <w:t>t.j</w:t>
      </w:r>
      <w:proofErr w:type="spellEnd"/>
      <w:r>
        <w:t xml:space="preserve">. Dz. U. z 2026 r., poz. 662), art. 8 ust. 3 i 4 ustawy z dnia 5 lipca 2018 r. o krajowym systemie </w:t>
      </w:r>
      <w:proofErr w:type="spellStart"/>
      <w:r>
        <w:t>cyberbezpieczeństwa</w:t>
      </w:r>
      <w:proofErr w:type="spellEnd"/>
      <w:r>
        <w:t xml:space="preserve"> (</w:t>
      </w:r>
      <w:proofErr w:type="spellStart"/>
      <w:r>
        <w:t>t.j</w:t>
      </w:r>
      <w:proofErr w:type="spellEnd"/>
      <w:r>
        <w:t xml:space="preserve">. Dz. U. </w:t>
      </w:r>
      <w:r w:rsidR="00EE209B">
        <w:br/>
      </w:r>
      <w:r>
        <w:t xml:space="preserve">z 2026 r., poz. 20 z </w:t>
      </w:r>
      <w:proofErr w:type="spellStart"/>
      <w:r>
        <w:t>późn</w:t>
      </w:r>
      <w:proofErr w:type="spellEnd"/>
      <w:r>
        <w:t xml:space="preserve">. zm.) oraz § 19 ust. 1 i 2 rozporządzenia Rady Ministrów z dnia 21 maja 2024 r. </w:t>
      </w:r>
      <w:r w:rsidR="00EE209B">
        <w:br/>
      </w:r>
      <w:r>
        <w:t xml:space="preserve">w sprawie Krajowych Ram Interoperacyjności, minimalnych wymagań dla rejestrów publicznych i wymiany informacji w postaci elektronicznej oraz minimalnych wymagań dla systemów teleinformatycznych (Dz. U. </w:t>
      </w:r>
      <w:r w:rsidR="00EE209B">
        <w:br/>
      </w:r>
      <w:r>
        <w:t>z 2024 r., poz. 773) zarządza się, co następuje:</w:t>
      </w:r>
    </w:p>
    <w:p w14:paraId="25B69274" w14:textId="77777777" w:rsidR="00A77B3E" w:rsidRDefault="001C1CE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W Urzędzie Miejskim w Barwicach wprowadza się System Zarządzania Bezpieczeństwem Informacji (dalej również jako „SZBI”), który służy zapewnieniu </w:t>
      </w:r>
      <w:proofErr w:type="spellStart"/>
      <w:r>
        <w:rPr>
          <w:color w:val="000000"/>
          <w:u w:color="000000"/>
        </w:rPr>
        <w:t>cyberbezpieczeństwa</w:t>
      </w:r>
      <w:proofErr w:type="spellEnd"/>
      <w:r>
        <w:rPr>
          <w:color w:val="000000"/>
          <w:u w:color="000000"/>
        </w:rPr>
        <w:t>, w szczególności niezakłóconego świadczenia usług oraz osiągnięcia wysokiego poziomu bezpieczeństwa systemów teleinformatycznych.</w:t>
      </w:r>
    </w:p>
    <w:p w14:paraId="681D33D8" w14:textId="77777777" w:rsidR="00A77B3E" w:rsidRDefault="001C1CE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System Zarządzania Bezpieczeństwem Informacji ma zastosowanie do wszystkich stanowisk pracy w Urzędzie Miejskim w Barwicach, ze szczególnym uwzględnieniem stanowisk, w ramach których świadczone są usługi przy wykorzystaniu systemów teleinformatycznych.</w:t>
      </w:r>
    </w:p>
    <w:p w14:paraId="435ADF27" w14:textId="77777777" w:rsidR="00A77B3E" w:rsidRDefault="001C1CE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ramach wdrożonego Systemu Zarządzania Bezpieczeństwem Informacji uregulowano następujące obszary:</w:t>
      </w:r>
    </w:p>
    <w:p w14:paraId="102FB469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Nadzór oraz inwentaryzację produktów, usług i procesów ICT służących do przetwarzania informacji;</w:t>
      </w:r>
    </w:p>
    <w:p w14:paraId="1128E070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Ochrona przetwarzanych informacji przed kradzieżą, nieuprawnionym dostępem, uszkodzeniem lub zakłóceniami;</w:t>
      </w:r>
    </w:p>
    <w:p w14:paraId="6836D651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Nadawanie oraz zarządzanie uprawnieniami do systemów informacyjnych;</w:t>
      </w:r>
    </w:p>
    <w:p w14:paraId="1AC8D305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Zapewnienie bezpieczeństwa pracy na odległość;</w:t>
      </w:r>
    </w:p>
    <w:p w14:paraId="25542861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Wykonywanie i testowanie kopii bezpieczeństwa;</w:t>
      </w:r>
    </w:p>
    <w:p w14:paraId="289DE89B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Stosowanie oprogramowania oraz rozwiązań informatycznych zapewniających bezpieczeństwo przetwarzanych informacji;</w:t>
      </w:r>
    </w:p>
    <w:p w14:paraId="4CF15434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Klasyfikowanie informacji oraz nadzór nad klasyfikacją;</w:t>
      </w:r>
    </w:p>
    <w:p w14:paraId="61383D2F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Sporządzanie oraz nadzorowanie analizy ryzyka;</w:t>
      </w:r>
    </w:p>
    <w:p w14:paraId="45901C4D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Stosowanie środków minimalizujących wystąpienie incydentów;</w:t>
      </w:r>
    </w:p>
    <w:p w14:paraId="449A82D9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Zarządzanie ciągłością działania;</w:t>
      </w:r>
    </w:p>
    <w:p w14:paraId="769AA69B" w14:textId="77777777" w:rsidR="00A77B3E" w:rsidRDefault="001C1CE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Przegląd systemu zarządzania bezpieczeństwem informacji.</w:t>
      </w:r>
    </w:p>
    <w:p w14:paraId="25F6781B" w14:textId="77777777" w:rsidR="00A77B3E" w:rsidRDefault="001C1CE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Zobowiązuje się wszystkich pracowników i współpracowników Urzędu Miejskiego w Barwicach do zapoznania się z dokumentacją SZBI oraz przestrzegania zasad w niej zawartych.</w:t>
      </w:r>
    </w:p>
    <w:p w14:paraId="7B6A5795" w14:textId="77777777" w:rsidR="00A77B3E" w:rsidRDefault="001C1CE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Kierownicy komórek organizacyjnych są odpowiedzialni za wdrożenie i przestrzeganie dokumentacji SZBI w podległych komórkach.</w:t>
      </w:r>
    </w:p>
    <w:p w14:paraId="39AEDCAD" w14:textId="77777777" w:rsidR="00A77B3E" w:rsidRDefault="001C1CE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Załączniki do niniejszego Zarządzenia stanowią dokumentację wewnętrzną Urzędu Miejskiego w Barwicach.</w:t>
      </w:r>
    </w:p>
    <w:p w14:paraId="0454A1E8" w14:textId="77777777" w:rsidR="00A77B3E" w:rsidRDefault="001C1CE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Zarządzenie wchodzi w życie z dniem </w:t>
      </w:r>
      <w:r w:rsidR="009C192E">
        <w:rPr>
          <w:color w:val="000000"/>
          <w:u w:color="000000"/>
        </w:rPr>
        <w:t xml:space="preserve">podpisania. </w:t>
      </w:r>
    </w:p>
    <w:sectPr w:rsidR="00A77B3E" w:rsidSect="00616985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6F27"/>
    <w:rsid w:val="001C1CE1"/>
    <w:rsid w:val="001D559A"/>
    <w:rsid w:val="00616985"/>
    <w:rsid w:val="00725A22"/>
    <w:rsid w:val="009C192E"/>
    <w:rsid w:val="00A77B3E"/>
    <w:rsid w:val="00CA2A55"/>
    <w:rsid w:val="00EE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A28DBC"/>
  <w15:docId w15:val="{8EF5933F-E844-4C3A-B789-38E43AD11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16985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2269</Characters>
  <Application>Microsoft Office Word</Application>
  <DocSecurity>4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60/2026 z dnia 22 maja 2026 r.</vt:lpstr>
      <vt:lpstr/>
    </vt:vector>
  </TitlesOfParts>
  <Company>Burmistrz Barwic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60/2026 z dnia 22 maja 2026 r.</dc:title>
  <dc:subject>w sprawie wprowadzenia  Systemu Zarządzania Bezpieczeństwem Informacji w^Urzędzie Miejskim
w Barwicach</dc:subject>
  <dc:creator>smiechowska_k</dc:creator>
  <cp:lastModifiedBy>Katarzyna Śmiechowska</cp:lastModifiedBy>
  <cp:revision>2</cp:revision>
  <cp:lastPrinted>2026-05-26T09:28:00Z</cp:lastPrinted>
  <dcterms:created xsi:type="dcterms:W3CDTF">2026-05-26T09:28:00Z</dcterms:created>
  <dcterms:modified xsi:type="dcterms:W3CDTF">2026-05-26T09:28:00Z</dcterms:modified>
  <cp:category>Akt prawny</cp:category>
</cp:coreProperties>
</file>