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E542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XXXII/199/2026</w:t>
      </w:r>
      <w:r>
        <w:rPr>
          <w:b/>
          <w:caps/>
        </w:rPr>
        <w:br/>
        <w:t>Rady Miejskiej w Barwicach</w:t>
      </w:r>
    </w:p>
    <w:p w14:paraId="07EF8E4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marca 2026 r.</w:t>
      </w:r>
    </w:p>
    <w:p w14:paraId="0C31E40E" w14:textId="77777777" w:rsidR="00A77B3E" w:rsidRDefault="00000000">
      <w:pPr>
        <w:keepNext/>
        <w:spacing w:after="480"/>
        <w:jc w:val="center"/>
      </w:pPr>
      <w:r>
        <w:rPr>
          <w:b/>
        </w:rPr>
        <w:t>w sprawie przyjęcia Programu opieki nad zwierzętami bezdomnymi oraz zapobiegania bezdomności zwierząt na terenie Gminy Barwice w 2026 roku</w:t>
      </w:r>
    </w:p>
    <w:p w14:paraId="7106B1A5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 Dz. U. z 2025 poz. 1153 z </w:t>
      </w:r>
      <w:proofErr w:type="spellStart"/>
      <w:r>
        <w:t>późn</w:t>
      </w:r>
      <w:proofErr w:type="spellEnd"/>
      <w:r>
        <w:t>. zm.) oraz art. 11a ust. 1 ustawy z dnia 21 sierpnia 1997 r. o ochronie zwierząt (</w:t>
      </w:r>
      <w:proofErr w:type="spellStart"/>
      <w:r>
        <w:t>t.j</w:t>
      </w:r>
      <w:proofErr w:type="spellEnd"/>
      <w:r>
        <w:t>. Dz. U. z 2023 r. poz. 1580 z </w:t>
      </w:r>
      <w:proofErr w:type="spellStart"/>
      <w:r>
        <w:t>późn</w:t>
      </w:r>
      <w:proofErr w:type="spellEnd"/>
      <w:r>
        <w:t>. zm.), po zaopiniowaniu przez podmioty wymienione w art. 11a ust. 7 ustawy z dnia 21 sierpnia 1997 r. o ochronie zwierząt (</w:t>
      </w:r>
      <w:proofErr w:type="spellStart"/>
      <w:r>
        <w:t>t.j</w:t>
      </w:r>
      <w:proofErr w:type="spellEnd"/>
      <w:r>
        <w:t>. Dz. U. z 2023 r. poz. 1580 z </w:t>
      </w:r>
      <w:proofErr w:type="spellStart"/>
      <w:r>
        <w:t>późn</w:t>
      </w:r>
      <w:proofErr w:type="spellEnd"/>
      <w:r>
        <w:t>. zm.), Rada Miejska w Barwicach uchwala co następuje:</w:t>
      </w:r>
    </w:p>
    <w:p w14:paraId="28D9E88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Program opieki nad zwierzętami bezdomnymi oraz zapobiegania bezdomności zwierząt na terenie Gminy Barwice w 2026 roku, stanowiący załącznik do uchwały.</w:t>
      </w:r>
    </w:p>
    <w:p w14:paraId="4AB93D2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Burmistrz Barwic złoży Radzie Miejskiej w Barwicach do 28 lutego 2027 r. informację z realizacji Programu.</w:t>
      </w:r>
    </w:p>
    <w:p w14:paraId="3F6C0C6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2F23F82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ogłoszenia w Dzienniku Urzędowym Województwa Zachodniopomorskiego.</w:t>
      </w:r>
    </w:p>
    <w:p w14:paraId="11F49165" w14:textId="77777777" w:rsidR="00A77B3E" w:rsidRDefault="00A77B3E">
      <w:pPr>
        <w:keepNext/>
        <w:keepLines/>
        <w:spacing w:before="120" w:after="120"/>
        <w:ind w:firstLine="340"/>
      </w:pPr>
    </w:p>
    <w:p w14:paraId="6E7A884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F228D" w14:paraId="35C7710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CA517F" w14:textId="77777777" w:rsidR="002F228D" w:rsidRDefault="002F22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A5695B" w14:textId="77777777" w:rsidR="002F228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3F489A8C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F5DC7BF" w14:textId="77777777" w:rsidR="00A77B3E" w:rsidRDefault="00000000">
      <w:pPr>
        <w:keepNext/>
        <w:spacing w:before="120" w:after="120" w:line="360" w:lineRule="auto"/>
        <w:ind w:left="5314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XXXII/199/2026</w:t>
      </w:r>
      <w:r>
        <w:br/>
        <w:t>Rady Miejskiej w Barwicach</w:t>
      </w:r>
      <w:r>
        <w:br/>
        <w:t>z dnia 26 marca 2026 r.</w:t>
      </w:r>
    </w:p>
    <w:p w14:paraId="2BC4D0E4" w14:textId="77777777" w:rsidR="00A77B3E" w:rsidRDefault="00000000">
      <w:pPr>
        <w:keepNext/>
        <w:spacing w:after="480"/>
        <w:jc w:val="center"/>
      </w:pPr>
      <w:r>
        <w:rPr>
          <w:b/>
        </w:rPr>
        <w:t>Program opieki</w:t>
      </w:r>
      <w:r>
        <w:rPr>
          <w:b/>
        </w:rPr>
        <w:br/>
        <w:t>nad zwierzętami bezdomnymi</w:t>
      </w:r>
      <w:r>
        <w:rPr>
          <w:b/>
        </w:rPr>
        <w:br/>
        <w:t>oraz zapobiegania bezdomności zwierząt</w:t>
      </w:r>
      <w:r>
        <w:rPr>
          <w:b/>
        </w:rPr>
        <w:br/>
        <w:t>na terenie gminy Barwice w 2026 roku</w:t>
      </w:r>
      <w:r>
        <w:rPr>
          <w:b/>
        </w:rPr>
        <w:br/>
        <w:t>Barwice 2026</w:t>
      </w:r>
    </w:p>
    <w:p w14:paraId="388E80E3" w14:textId="77777777" w:rsidR="00A77B3E" w:rsidRDefault="00000000">
      <w:pPr>
        <w:keepNext/>
        <w:jc w:val="center"/>
      </w:pPr>
      <w:r>
        <w:rPr>
          <w:b/>
        </w:rPr>
        <w:t>Rozdział 1.</w:t>
      </w:r>
      <w:r>
        <w:br/>
      </w:r>
      <w:r>
        <w:rPr>
          <w:b/>
        </w:rPr>
        <w:t>Postanowienia ogólne</w:t>
      </w:r>
    </w:p>
    <w:p w14:paraId="4DF357E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Ilekroć w niniejszej programie jest mowa o :</w:t>
      </w:r>
    </w:p>
    <w:p w14:paraId="0B815301" w14:textId="77777777" w:rsidR="00A77B3E" w:rsidRDefault="00000000">
      <w:pPr>
        <w:spacing w:before="120" w:after="120"/>
        <w:ind w:left="340" w:firstLine="340"/>
      </w:pPr>
      <w:r>
        <w:t>1) Gminie – należy przez to rozumieć Gminę Barwice;</w:t>
      </w:r>
    </w:p>
    <w:p w14:paraId="7B5A0568" w14:textId="77777777" w:rsidR="00A77B3E" w:rsidRDefault="00000000">
      <w:pPr>
        <w:spacing w:before="120" w:after="120"/>
        <w:ind w:left="340" w:firstLine="340"/>
      </w:pPr>
      <w:r>
        <w:t>2) Burmistrzu – należy przez to rozumieć Burmistrza Barwic;</w:t>
      </w:r>
    </w:p>
    <w:p w14:paraId="478E61E3" w14:textId="77777777" w:rsidR="00A77B3E" w:rsidRDefault="00000000">
      <w:pPr>
        <w:spacing w:before="120" w:after="120"/>
        <w:ind w:left="340" w:firstLine="340"/>
      </w:pPr>
      <w:r>
        <w:t>3) ustawie – należy przez to rozumieć ustawę z dnia 21 sierpnia 1997 r. o ochronie zwierząt                                                 (</w:t>
      </w:r>
      <w:proofErr w:type="spellStart"/>
      <w:r>
        <w:t>t.j</w:t>
      </w:r>
      <w:proofErr w:type="spellEnd"/>
      <w:r>
        <w:t>. Dz. U. z 2023 r. poz. 1580);</w:t>
      </w:r>
    </w:p>
    <w:p w14:paraId="3C4E2C17" w14:textId="77777777" w:rsidR="00A77B3E" w:rsidRDefault="00000000">
      <w:pPr>
        <w:spacing w:before="120" w:after="120"/>
        <w:ind w:left="340" w:firstLine="340"/>
      </w:pPr>
      <w:r>
        <w:t>4) schronisku - należy przez to rozumieć Schronisko dla Bezdomnych Zwierząt SOS w Klępinie Białogardzkim (Klępino Białogardzkie 1a, 78-200 Białogard);</w:t>
      </w:r>
    </w:p>
    <w:p w14:paraId="1DFE340B" w14:textId="77777777" w:rsidR="00A77B3E" w:rsidRDefault="00000000">
      <w:pPr>
        <w:spacing w:before="120" w:after="120"/>
        <w:ind w:left="340" w:firstLine="340"/>
      </w:pPr>
      <w:r>
        <w:t>5) zwierzętach bezdomnych - należy przez to rozumieć zwierzęta domowe lub gospodarskie, które uciekły, zabłąkały się lub zostały porzucone przez człowieka i nie ma możliwości ustalenia ich właściciela lub innej osoby, pod której opieką trwale dotąd pozostawały;</w:t>
      </w:r>
    </w:p>
    <w:p w14:paraId="3C1F3AA0" w14:textId="77777777" w:rsidR="00A77B3E" w:rsidRDefault="00000000">
      <w:pPr>
        <w:spacing w:before="120" w:after="120"/>
        <w:ind w:left="340" w:firstLine="340"/>
      </w:pPr>
      <w:r>
        <w:t>6) zwierzętach domowych - należy przez to rozumieć zwierzęta tradycyjnie przebywające wraz z człowiekiem w jego domu lub odpowiednim pomieszczeniu, utrzymywane przez człowieka w charakterze jego towarzysza;</w:t>
      </w:r>
    </w:p>
    <w:p w14:paraId="1518E18C" w14:textId="77777777" w:rsidR="00A77B3E" w:rsidRDefault="00000000">
      <w:pPr>
        <w:spacing w:before="120" w:after="120"/>
        <w:ind w:left="340" w:firstLine="340"/>
      </w:pPr>
      <w:r>
        <w:t>7) kotach wolno żyjących - należy przez to rozumieć koty urodzone lub żyjące na wolności (żyjące w otoczeniu człowieka w stanie dzikim);</w:t>
      </w:r>
    </w:p>
    <w:p w14:paraId="76916E08" w14:textId="77777777" w:rsidR="00A77B3E" w:rsidRDefault="00000000">
      <w:pPr>
        <w:spacing w:before="120" w:after="120"/>
        <w:ind w:left="340" w:firstLine="340"/>
      </w:pPr>
      <w:r>
        <w:t>8) Programie - należy przez to rozumieć Program opieki nad zwierzętami bezdomnymi oraz zapobiegania bezdomności zwierząt na terenie gminy Barwice w 2026 roku.</w:t>
      </w:r>
    </w:p>
    <w:p w14:paraId="44370F42" w14:textId="77777777" w:rsidR="00A77B3E" w:rsidRDefault="00000000">
      <w:pPr>
        <w:keepNext/>
        <w:jc w:val="center"/>
      </w:pPr>
      <w:r>
        <w:rPr>
          <w:b/>
        </w:rPr>
        <w:t>Rozdział 2.</w:t>
      </w:r>
      <w:r>
        <w:br/>
      </w:r>
      <w:r>
        <w:rPr>
          <w:b/>
        </w:rPr>
        <w:t>Cel i zadania programu</w:t>
      </w:r>
    </w:p>
    <w:p w14:paraId="0F51359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 xml:space="preserve">1. Celem Programu jest zapobieganie bezdomności zwierząt na terenie gminy Barwice oraz opieka nad zwierzętami bezdomnymi. </w:t>
      </w:r>
    </w:p>
    <w:p w14:paraId="39828B5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Zadania Programu to :</w:t>
      </w:r>
    </w:p>
    <w:p w14:paraId="6027A6F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ograniczanie populacji bezdomnych zwierząt poprzez sterylizację i kastrację zwierząt domowych (w szczególności psów i kotów), usypianie ślepych miotów;</w:t>
      </w:r>
    </w:p>
    <w:p w14:paraId="6C3D84A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zapewnienie opieki bezdomnym zwierzętom z terenu gminy;</w:t>
      </w:r>
    </w:p>
    <w:p w14:paraId="0F1717F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sprawowanie opieki nad kotami wolno żyjącymi, w tym ich dokarmianie;</w:t>
      </w:r>
    </w:p>
    <w:p w14:paraId="03FE5C9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poszukiwanie właścicieli dla bezdomnych zwierząt;</w:t>
      </w:r>
    </w:p>
    <w:p w14:paraId="5032866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odławianie bezdomnych zwierząt;</w:t>
      </w:r>
    </w:p>
    <w:p w14:paraId="3D5B528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zapewnienie całodobowej opieki weterynaryjnej w przypadkach zdarzeń drogowych z udziałem zwierząt;</w:t>
      </w:r>
    </w:p>
    <w:p w14:paraId="7379932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wskazanie gospodarstwa rolnego w celu zapewnienia miejsca czasowego pobytu dla zwierząt gospodarskich;</w:t>
      </w:r>
    </w:p>
    <w:p w14:paraId="1A0E388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edukacja mieszkańców gminy w zakresie opieki nad zwierzętami.</w:t>
      </w:r>
    </w:p>
    <w:p w14:paraId="2E9B36EF" w14:textId="77777777" w:rsidR="00A77B3E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lastRenderedPageBreak/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Ograniczenie populacji bezdomnych zwierząt</w:t>
      </w:r>
    </w:p>
    <w:p w14:paraId="139748E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Ograniczanie populacji bezdomnych zwierząt poprzez sterylizację i kastrację zwierząt domowych, w szczególności psów i kotów, realizują :</w:t>
      </w:r>
    </w:p>
    <w:p w14:paraId="2DD4130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schronisko poprzez obligatoryjne przeprowadzanie zabiegów sterylizacji i kastracji zwierząt przyjętych do schroniska, z wyjątkiem zwierząt, u których istnieją przeciwwskazania do wykonania tych zabiegów z uwagi na stan zdrowia i/lub wiek, na podstawie umowy zawartej z Gminą;</w:t>
      </w:r>
    </w:p>
    <w:p w14:paraId="3BEB5A0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Burmistrz Barwic:</w:t>
      </w:r>
    </w:p>
    <w:p w14:paraId="4EE96787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 pośrednictwem Referatu Ochrony Środowiska Urzędu Miejskiego w Barwicach poprzez prowadzenie akcji zachęcających właścicieli psów i kotów do wykonywania zabiegów sterylizacji i kastracji;</w:t>
      </w:r>
    </w:p>
    <w:p w14:paraId="6B358D97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zapewnia sfinansowanie 100% kosztów sterylizacji samic i kastracji samców;</w:t>
      </w:r>
    </w:p>
    <w:p w14:paraId="0085DB1C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zawiera umowę z zakładem leczniczym dla zwierząt na dokonywanie zabiegów sterylizacji i kastracji;</w:t>
      </w:r>
    </w:p>
    <w:p w14:paraId="2A33816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Fundacja „Ostoja Zwierząt Niczyich” z siedzibą w Barwicach poprzez przeprowadzanie zabiegów sterylizacji i kastracji zwierząt przebywających pod ich opieką.</w:t>
      </w:r>
    </w:p>
    <w:p w14:paraId="14F77FF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Właściciel zwierzęcia, planujący wykonanie zabiegu sterylizacji lub kastracji psa/kota, zgłasza się do Urzędu Miejskiego w Barwicach celem złożenia wniosku. Finansowanie przysługuje osobom, które mieszkają na terenie gminy Barwice. Finansowanie kosztów sterylizacji i kastracji psów przysługuje osobom, które poddały psa szczepieniu przeciwko wściekliźnie.</w:t>
      </w:r>
    </w:p>
    <w:p w14:paraId="75F60E1F" w14:textId="77777777" w:rsidR="00A77B3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Usypianie ślepych miotów</w:t>
      </w:r>
    </w:p>
    <w:p w14:paraId="7B88B17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Usypianie ślepych miotów zwierząt, zgodnie z art. 11a ust. 2 pkt 6 ustawy realizują :</w:t>
      </w:r>
    </w:p>
    <w:p w14:paraId="460CD73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schronisko poprzez dokonywanie przez lekarza weterynarii zabiegów usypiania ślepych miotów zwierząt aktualnie przebywających w schronisku, z którym Burmistrz zawiera stosowną umowę,</w:t>
      </w:r>
    </w:p>
    <w:p w14:paraId="75A8CFE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Burmistrz poprzez zlecanie zakładom leczniczym dla zwierząt :</w:t>
      </w:r>
    </w:p>
    <w:p w14:paraId="683D1EAB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usypiania ślepych miotów (w szczególności bezdomnych psów i kotów, w tym wolno żyjących);</w:t>
      </w:r>
    </w:p>
    <w:p w14:paraId="0BCE7E3C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usypiania ślepych miotów na koszt Gminy wyłącznie jeśli pochodzą one od zwierząt domowych z terenu gminy Barwice. W przypadku ślepego miotu pochodzącego od zwierzęcia pod opieką właściciela zabieg może zostać wykonany wyłącznie pod warunkiem zobowiązania się właściciela do dokonania kastracji zwierzęcia, od którego ten miot pochodzi, w terminie określonym przez lekarza weterynarii, nie później jednak niż 60 dni od dnia wykonania zabiegu uśpienia miotu.</w:t>
      </w:r>
    </w:p>
    <w:p w14:paraId="0BCD7DC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Właściciel zwierząt, planujący wykonanie zabiegu usypiania ślepego miotu, zgłasza w Urzędzie Miejskim w Barwicach potrzebę jego wykonania oraz składa pisemny wniosek.</w:t>
      </w:r>
    </w:p>
    <w:p w14:paraId="655F9ED9" w14:textId="77777777" w:rsidR="00A77B3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Opieka nad wolno żyjącymi kotami, w tym ich dokarmianie</w:t>
      </w:r>
    </w:p>
    <w:p w14:paraId="205DDD5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Sprawowanie opieki nad kotami wolno żyjącymi, w tym ich dokarmianie realizuje Burmistrz                            za pośrednictwem Referatu Ochrony Środowiska Urzędu Miejskiego w Barwicach poprzez :</w:t>
      </w:r>
    </w:p>
    <w:p w14:paraId="4C00819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zakup i wydawanie karmy społecznym opiekunom kotów wolno żyjących;</w:t>
      </w:r>
    </w:p>
    <w:p w14:paraId="4A7909F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finansowanie kastracji i znakowania kotów wolno żyjących;</w:t>
      </w:r>
    </w:p>
    <w:p w14:paraId="207F85A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zapewnienie opieki lekarsko – weterynaryjnej kotom wolno żyjącym przy współpracy ze społecznymi opiekunami kotów wolno żyjących oraz Fundacją „Ostoja Zwierząt Niczyich” z siedzibą w Barwicach;</w:t>
      </w:r>
    </w:p>
    <w:p w14:paraId="5737DB8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podejmowanie niezbędnych interwencji.</w:t>
      </w:r>
    </w:p>
    <w:p w14:paraId="14ED5476" w14:textId="77777777" w:rsidR="00A77B3E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lastRenderedPageBreak/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Poszukiwanie właścicieli dla bezdomnych zwierząt</w:t>
      </w:r>
    </w:p>
    <w:p w14:paraId="6FCDEFD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Poszukiwanie właścicieli dla bezdomnych zwierząt realizują :</w:t>
      </w:r>
    </w:p>
    <w:p w14:paraId="4A779F3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schronisko poprzez prowadzenie działań zmierzających do pozyskiwania właścicieli i oddawania do adopcji bezdomnych zwierząt osobom zainteresowanym i zdolnym zapewnić im należyte warunki bytowania;</w:t>
      </w:r>
    </w:p>
    <w:p w14:paraId="6A23E82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Burmistrz za pośrednictwem Referatu Ochrony Środowiska Urzędu Miejskiego w Barwicach poprzez działania zmierzające do odnalezienia dotychczasowych właścicieli (m.in. umieszczanie na stronie internetowej i mediach społecznościowych Urzędu Miejskiego w Barwicach ogłoszeń z informacją o zwierzęciu) lub nowych właścicieli dla zwierząt odłowionych (m.in. promocja adopcji zwierząt);</w:t>
      </w:r>
    </w:p>
    <w:p w14:paraId="7E8E24F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organizacje pozarządowe posiadające zapisy statutowe dotyczące opieki nad zwierzętami poprzez prowadzenie akcji adopcyjnych i promocyjnych oraz umieszczanie ogłoszeń o adopcjach na swoich stronach i profilach.</w:t>
      </w:r>
    </w:p>
    <w:p w14:paraId="2E2C064C" w14:textId="77777777" w:rsidR="00A77B3E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Zapewnienie całodobowej opieki weterynaryjnej w przypadkach zdarzeń drogowych z udziałem zwierząt</w:t>
      </w:r>
    </w:p>
    <w:p w14:paraId="69FA55D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Zapewnienie całodobowej opieki weterynaryjnej w przypadkach zdarzeń drogowych z udziałem zwierząt realizuje Burmistrz poprzez :</w:t>
      </w:r>
    </w:p>
    <w:p w14:paraId="43BD11B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lekarza weterynarii Magdalenę Kopij (prowadzącej działalność pod nazwą firmy : Szukaj rozwiązań nie problemów Magdalena Kopij z siedzibą przy ul. Aleja Niepodległości 12/9-10, 78-449 Borne Sulinowo) na podstawie podpisanej umowy;</w:t>
      </w:r>
    </w:p>
    <w:p w14:paraId="475CB0A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współdziałanie z dzierżawcami obwodów łowieckich w związku ze zdarzeniami drogowymi z udziałem zwierząt bezdomnych i wolno żyjących.</w:t>
      </w:r>
    </w:p>
    <w:p w14:paraId="49F1F273" w14:textId="77777777" w:rsidR="00A77B3E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Zapewnienie bezdomnym zwierzętom miejsca w schronisku dla zwierząt</w:t>
      </w:r>
    </w:p>
    <w:p w14:paraId="61EF025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Zapewnia się miejsce dla bezdomnych zwierząt z terenu gminy w Schronisku dla Bezdomnych Zwierząt SOS w Klępinie Białogardzkim (Klępino Białogardzkie 1a, 78-200 Białogard), z którego prowadzącym tj. Miastem Białogard (ul. 1 Maja 18, 78-200 Białogard), zawarto stosowne porozumienie.</w:t>
      </w:r>
    </w:p>
    <w:p w14:paraId="29389D6B" w14:textId="77777777" w:rsidR="00A77B3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Wskazanie gospodarstwa rolnego w celu zapewnienia miejsca dla zwierząt gospodarskich</w:t>
      </w:r>
    </w:p>
    <w:p w14:paraId="7BFBC9F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Wskazuje się gospodarstwo rolne spełniające odpowiednie warunki sanitarno-bytowe określone w ustawie z dnia 11 marca 2004 r. o ochronie zdrowia zwierząt oraz zwalczaniu chorób zakaźnych zwierząt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2023 r. poz. 1075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zm.), w celu zapewnienia miejsca dla zwierząt gospodarskich w związku z:</w:t>
      </w:r>
    </w:p>
    <w:p w14:paraId="0580F0F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wypadkami losowymi, skutkującymi utratą właściciela (zgon lub długotrwały pobyt właściciela                           w szpitalu);</w:t>
      </w:r>
    </w:p>
    <w:p w14:paraId="3EA9D9F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ucieczka, zabłąkanie się lub porzucenie przez człowieka, kiedy nie ma możliwości ustalenia ich właściciela lub osoby, pod której opieką trwale dotąd pozostały.</w:t>
      </w:r>
    </w:p>
    <w:p w14:paraId="151C0AE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roku 2026 właściwym do czasowego zapewnienia schroniska dla ww. zwierząt jest gospodarstwo rolne znajdujące się pod adresem Knyki 30, 78-460 Barwice.</w:t>
      </w:r>
    </w:p>
    <w:p w14:paraId="6FDB643C" w14:textId="77777777" w:rsidR="00A77B3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10.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Odławianie bezdomnych zwierząt</w:t>
      </w:r>
    </w:p>
    <w:p w14:paraId="4EA1389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 xml:space="preserve">Odławianie bezdomnych zwierząt z terenu gminy realizują wyznaczeni pracownicy Urzędu Miejskiego w Barwicach, Policja, straż pożarna, lekarze weterynarii, organizacje społeczne, których statutowym celem działania jest ochrona zwierząt.  </w:t>
      </w:r>
    </w:p>
    <w:p w14:paraId="1A05278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Odławianiu podlegają zwierzęta domowe lub gospodarskie, które uciekły, zabłąkały się lub zostały porzucone przez człowieka, a nie ma możliwości ustalenia ich właściciela lub innej osoby, pod której opieką trwale dotąd pozostawały.</w:t>
      </w:r>
    </w:p>
    <w:p w14:paraId="52C9B5F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Odłowione bezdomne zwierzęta umieszcza się w schronisku dla zwierząt. Bezdomne zwierzęta odłowione przez organizacje społeczne, o których mowa w ust. 1 pozostają pod opieką organizacji do czasu umieszczenia ich w schronisku po wcześniejszym uzgodnieniu z Urzędem Miejskim w Barwicach.</w:t>
      </w:r>
    </w:p>
    <w:p w14:paraId="1F55A0D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Odłowione zwierzęta przewiezione do schroniska podlegają następującym czynnościom i zabiegom :</w:t>
      </w:r>
    </w:p>
    <w:p w14:paraId="33090E9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ocenie stanu zdrowia przez służbę weterynaryjną;</w:t>
      </w:r>
    </w:p>
    <w:p w14:paraId="7D8245B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pomocy lekarsko-weterynaryjnej w razie konieczności;</w:t>
      </w:r>
    </w:p>
    <w:p w14:paraId="09B995E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obligatoryjnym przeprowadzaniu zabiegów sterylizacji i kastracji zwierząt;</w:t>
      </w:r>
    </w:p>
    <w:p w14:paraId="2FB7EAA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umieszczeniu w pomieszczeniu przeznaczonym na kwarantannę;</w:t>
      </w:r>
    </w:p>
    <w:p w14:paraId="3DB0C8B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usypianiu w przypadkach zwierząt niebezpiecznie agresywnych oraz chorych, których utrzymanie przy życiu wiązałoby się z cierpieniem;</w:t>
      </w:r>
    </w:p>
    <w:p w14:paraId="42106D4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szczepieniu przeciwko wściekliźnie.</w:t>
      </w:r>
    </w:p>
    <w:p w14:paraId="0B3DB02A" w14:textId="77777777" w:rsidR="00A77B3E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11.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Finansowanie Programu</w:t>
      </w:r>
    </w:p>
    <w:p w14:paraId="589BED8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Środki finansowe na realizację zadań wynikających z Programu określa się następująco :</w:t>
      </w:r>
    </w:p>
    <w:p w14:paraId="70F4760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zapewnienie bezdomnym zwierzętom miejsca w schronisku dla zwierząt – 30 000,00 zł;</w:t>
      </w:r>
    </w:p>
    <w:p w14:paraId="6D612C3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odławianie bezdomnych zwierząt – 13 000,00 zł;</w:t>
      </w:r>
    </w:p>
    <w:p w14:paraId="43EAC21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obligatoryjna sterylizacja albo kastracja zwierząt w schronisku – 10 000,00 zł;</w:t>
      </w:r>
    </w:p>
    <w:p w14:paraId="2025443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poszukiwanie właścicieli dla bezdomnych zwierząt – 7 000,00 zł;</w:t>
      </w:r>
    </w:p>
    <w:p w14:paraId="50B7244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opieka nad wolno żyjącymi kotami, w tym ich dokarmianie – 20 000,00 zł;</w:t>
      </w:r>
    </w:p>
    <w:p w14:paraId="1CF8D03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usypianie ślepych miotów – 5 000,00 zł;</w:t>
      </w:r>
    </w:p>
    <w:p w14:paraId="10591FA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zapewnienie miejsca dla zwierząt gospodarskich – 7 000,00 zł;</w:t>
      </w:r>
    </w:p>
    <w:p w14:paraId="461F462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zapewnienie całodobowej opieki weterynaryjnej w przypadkach zdarzeń drogowych z udziałem zwierząt – 15 000,00 zł;</w:t>
      </w:r>
    </w:p>
    <w:p w14:paraId="38D3C1E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sfinansowanie 100 % kosztów zabiegów kastracji zwierząt należących do mieszkańców gminy Barwice – 20 000,00 zł;</w:t>
      </w:r>
    </w:p>
    <w:p w14:paraId="2EC386E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edukacja mieszkańców gminy w zakresie opieki nad zwierzętami – 3 000,00 zł.</w:t>
      </w:r>
    </w:p>
    <w:p w14:paraId="1E1C062B" w14:textId="77777777" w:rsidR="00A77B3E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12.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końcowe</w:t>
      </w:r>
    </w:p>
    <w:p w14:paraId="342571D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Dla realizacji założeń zawartych w niniejszym Programie Gmina może udzielać organizacjom społecznym, pomocy w różnych formach, w szczególności w postaci :</w:t>
      </w:r>
    </w:p>
    <w:p w14:paraId="1B8C42B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promocji podejmowanych działań, zwłaszcza w środkach masowego przekazu;</w:t>
      </w:r>
    </w:p>
    <w:p w14:paraId="6EE8D7A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udostępniania lokalu na spotkania otwarte o charakterze edukacyjnym;</w:t>
      </w:r>
    </w:p>
    <w:p w14:paraId="75A6D63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współpracy w pozyskiwaniu środków z innych źródeł;</w:t>
      </w:r>
    </w:p>
    <w:p w14:paraId="1C75228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wsparcia finansowego;</w:t>
      </w:r>
    </w:p>
    <w:p w14:paraId="54BB269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zobowiązania wszystkich podległych Gminie jednostek do ścisłej współpracy z organizacjami pozarządowymi działającymi na rzecz ochrony praw zwierząt.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5287"/>
    <w:rsid w:val="002770E1"/>
    <w:rsid w:val="002F228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F497FC"/>
  <w15:docId w15:val="{2D0C1292-5961-47DB-9C21-E83B42F16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1750</Words>
  <Characters>10505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XXXII/199/2026 z dnia 26 marca 2026 r.</dc:title>
  <dc:subject>w sprawie przyjęcia Programu opieki nad zwierzętami bezdomnymi oraz zapobiegania bezdomności zwierząt na terenie Gminy Barwice w^2026 roku</dc:subject>
  <dc:creator>Lorkiewicz_J</dc:creator>
  <cp:lastModifiedBy>Justyna Lorkiewicz</cp:lastModifiedBy>
  <cp:revision>2</cp:revision>
  <dcterms:created xsi:type="dcterms:W3CDTF">2026-03-27T11:12:00Z</dcterms:created>
  <dcterms:modified xsi:type="dcterms:W3CDTF">2026-03-27T11:12:00Z</dcterms:modified>
  <cp:category>Akt prawny</cp:category>
</cp:coreProperties>
</file>