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F07B3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XXXII/192/2026</w:t>
      </w:r>
      <w:r>
        <w:rPr>
          <w:b/>
          <w:caps/>
        </w:rPr>
        <w:br/>
        <w:t>Rady Miejskiej w Barwicach</w:t>
      </w:r>
    </w:p>
    <w:p w14:paraId="49B4CEB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marca 2026 r.</w:t>
      </w:r>
    </w:p>
    <w:p w14:paraId="386B307A" w14:textId="77777777" w:rsidR="00A77B3E" w:rsidRDefault="00000000">
      <w:pPr>
        <w:keepNext/>
        <w:spacing w:after="480"/>
        <w:jc w:val="center"/>
      </w:pPr>
      <w:r>
        <w:rPr>
          <w:b/>
        </w:rPr>
        <w:t>w sprawie Regulaminu określającego wysokość oraz szczegółowe warunki przyznawania nauczycielom dodatków za wysługę lat, motywacyjnego, funkcyjnego i za warunki pracy</w:t>
      </w:r>
    </w:p>
    <w:p w14:paraId="032F84AD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</w:t>
      </w:r>
      <w:proofErr w:type="spellStart"/>
      <w:r>
        <w:t>t.j</w:t>
      </w:r>
      <w:proofErr w:type="spellEnd"/>
      <w:r>
        <w:t>. Dz. U. z 2025 r. poz. 1153 z </w:t>
      </w:r>
      <w:proofErr w:type="spellStart"/>
      <w:r>
        <w:t>późn</w:t>
      </w:r>
      <w:proofErr w:type="spellEnd"/>
      <w:r>
        <w:t>. zm.), art. 30 ust. 6 i ust. 6a w zw. z art. 91d pkt 1 ustawy z dnia 26 stycznia 1982 r. Karta Nauczyciela (</w:t>
      </w:r>
      <w:proofErr w:type="spellStart"/>
      <w:r>
        <w:t>t.j</w:t>
      </w:r>
      <w:proofErr w:type="spellEnd"/>
      <w:r>
        <w:t>. Dz. U. z 2024 r. poz. 986 z </w:t>
      </w:r>
      <w:proofErr w:type="spellStart"/>
      <w:r>
        <w:t>późn</w:t>
      </w:r>
      <w:proofErr w:type="spellEnd"/>
      <w:r>
        <w:t>. zm.) oraz w związku z rozporządzeniem Ministra Edukacji Narodowej i Sportu z dnia 31 stycznia 2005 r. w sprawie wysokości minimalnych stawek wynagrodzenia zasadniczego nauczycieli, ogólnych warunków przyznawania dodatków do wynagrodzenia zasadniczego oraz wynagradzania za pracę w dniu wolnym od pracy (</w:t>
      </w:r>
      <w:proofErr w:type="spellStart"/>
      <w:r>
        <w:t>t.j</w:t>
      </w:r>
      <w:proofErr w:type="spellEnd"/>
      <w:r>
        <w:t>. Dz. U. z 2024 r. poz. 755 z </w:t>
      </w:r>
      <w:proofErr w:type="spellStart"/>
      <w:r>
        <w:t>późn</w:t>
      </w:r>
      <w:proofErr w:type="spellEnd"/>
      <w:r>
        <w:t>. zm.), po zaopiniowaniu przez związki zawodowe w trybie art. 19 ust. 2 ustawy z dnia 23 maja 1991 r. o związkach zawodowych (</w:t>
      </w:r>
      <w:proofErr w:type="spellStart"/>
      <w:r>
        <w:t>t.j</w:t>
      </w:r>
      <w:proofErr w:type="spellEnd"/>
      <w:r>
        <w:t>. Dz. U. z 2025 r.  poz. 440 z </w:t>
      </w:r>
      <w:proofErr w:type="spellStart"/>
      <w:r>
        <w:t>późn</w:t>
      </w:r>
      <w:proofErr w:type="spellEnd"/>
      <w:r>
        <w:t>. zm.), Rada Miejska w Barwicach uchwala, co następuje:</w:t>
      </w:r>
    </w:p>
    <w:p w14:paraId="510197D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Regulamin określający wysokość oraz szczegółowe warunki przyznawania nauczycielom dodatków za wysługę lat, motywacyjnego, funkcyjnego i za warunki pracy w brzmieniu określonym w załączniku do niniejszej uchwały.</w:t>
      </w:r>
    </w:p>
    <w:p w14:paraId="452B1FC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Tracą moc :</w:t>
      </w:r>
    </w:p>
    <w:p w14:paraId="226DD0E8" w14:textId="77777777" w:rsidR="00A77B3E" w:rsidRDefault="00000000">
      <w:pPr>
        <w:spacing w:before="120" w:after="120"/>
        <w:ind w:left="340" w:firstLine="340"/>
      </w:pPr>
      <w:r>
        <w:t>1) Uchwała nr XLIX/417/2022 Rady Miejskiej w Barwicach z dnia 24 listopada 2022r. w sprawie regulaminu określającego wysokość oraz szczegółowe warunki przyznawania nauczycielom dodatków za wysługę lat, motywacyjnego, funkcyjnego i za warunki pracy oraz innych składników wynagrodzenia (Dz. Urz. Woj. Zachodniopomorskiego z 2022 r., poz. 5335),</w:t>
      </w:r>
    </w:p>
    <w:p w14:paraId="69F42B0C" w14:textId="77777777" w:rsidR="00A77B3E" w:rsidRDefault="00000000">
      <w:pPr>
        <w:spacing w:before="120" w:after="120"/>
        <w:ind w:left="340" w:firstLine="340"/>
      </w:pPr>
      <w:r>
        <w:t>2) Uchwała nr LIII/438/2022 Rady Miejskiej w Barwicach z dnia 29 grudnia 2022 r. w sprawie zmiany uchwały nr XLIX/417/2022 Rady Miejskiej w Barwicach z dnia 24 listopada 2022r. w sprawie regulaminu określającego wysokość oraz szczegółowe warunki przyznawania nauczycielom dodatków za wysługę lat, motywacyjnego, funkcyjnego i za warunki pracy oraz innych składników wynagrodzenia (Dz. U. Woj. Zachodniopomorskiego z 2023 r., poz. 340).</w:t>
      </w:r>
    </w:p>
    <w:p w14:paraId="5724523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2773B0B3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 14 dni od dnia jej ogłoszenia w Dzienniku Urzędowym Województwa Zachodniopomorskiego.</w:t>
      </w:r>
    </w:p>
    <w:p w14:paraId="1C4E81E5" w14:textId="77777777" w:rsidR="00A77B3E" w:rsidRDefault="00A77B3E">
      <w:pPr>
        <w:keepNext/>
        <w:keepLines/>
        <w:spacing w:before="120" w:after="120"/>
        <w:ind w:firstLine="340"/>
      </w:pPr>
    </w:p>
    <w:p w14:paraId="0AD9F0E2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D7962" w14:paraId="6630D51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FAB48A" w14:textId="77777777" w:rsidR="00FD7962" w:rsidRDefault="00FD796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ECF2F0" w14:textId="77777777" w:rsidR="00FD796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7A6C2035" w14:textId="77777777" w:rsidR="00A77B3E" w:rsidRDefault="00A77B3E">
      <w:pPr>
        <w:keepNext/>
      </w:pPr>
    </w:p>
    <w:p w14:paraId="211C8253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DC0615F" w14:textId="77777777" w:rsidR="00FD7962" w:rsidRDefault="00000000">
      <w:pPr>
        <w:spacing w:before="280" w:after="280" w:line="360" w:lineRule="auto"/>
        <w:ind w:left="4535"/>
        <w:jc w:val="righ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lastRenderedPageBreak/>
        <w:t>Załącznik do uchwały nr XXXII/192/2026</w:t>
      </w:r>
      <w:r>
        <w:rPr>
          <w:color w:val="000000"/>
          <w:szCs w:val="20"/>
          <w:shd w:val="clear" w:color="auto" w:fill="FFFFFF"/>
        </w:rPr>
        <w:br/>
        <w:t>Rady Miejskiej w Barwicach</w:t>
      </w:r>
      <w:r>
        <w:rPr>
          <w:color w:val="000000"/>
          <w:szCs w:val="20"/>
          <w:shd w:val="clear" w:color="auto" w:fill="FFFFFF"/>
        </w:rPr>
        <w:br/>
        <w:t>z dnia 26 marca 2026 r.</w:t>
      </w:r>
    </w:p>
    <w:p w14:paraId="386474B2" w14:textId="77777777" w:rsidR="00FD7962" w:rsidRDefault="00FD7962">
      <w:pPr>
        <w:jc w:val="left"/>
        <w:rPr>
          <w:color w:val="000000"/>
          <w:szCs w:val="20"/>
          <w:shd w:val="clear" w:color="auto" w:fill="FFFFFF"/>
        </w:rPr>
      </w:pPr>
    </w:p>
    <w:p w14:paraId="00DD9BD2" w14:textId="77777777" w:rsidR="00FD7962" w:rsidRDefault="00000000">
      <w:pPr>
        <w:jc w:val="center"/>
        <w:rPr>
          <w:b/>
          <w:color w:val="000000"/>
          <w:szCs w:val="20"/>
          <w:shd w:val="clear" w:color="auto" w:fill="FFFFFF"/>
        </w:rPr>
      </w:pPr>
      <w:bookmarkStart w:id="0" w:name="bookmark0"/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Regulamin określający wysokość oraz szczegółowe warunki przyznawania nauczycielom dodatków za wysługę lat, motywacyjnego, funkcyjnego i za warunki pracy</w:t>
      </w:r>
    </w:p>
    <w:p w14:paraId="50AF81E2" w14:textId="77777777" w:rsidR="00FD7962" w:rsidRDefault="00FD7962">
      <w:pPr>
        <w:jc w:val="left"/>
        <w:rPr>
          <w:color w:val="000000"/>
          <w:szCs w:val="20"/>
          <w:shd w:val="clear" w:color="auto" w:fill="FFFFFF"/>
        </w:rPr>
      </w:pPr>
    </w:p>
    <w:p w14:paraId="78169696" w14:textId="77777777" w:rsidR="00FD7962" w:rsidRDefault="00FD7962">
      <w:pPr>
        <w:jc w:val="left"/>
        <w:rPr>
          <w:color w:val="000000"/>
          <w:szCs w:val="20"/>
          <w:shd w:val="clear" w:color="auto" w:fill="FFFFFF"/>
        </w:rPr>
      </w:pPr>
    </w:p>
    <w:p w14:paraId="159BFBD8" w14:textId="77777777" w:rsidR="00FD7962" w:rsidRDefault="00000000">
      <w:pPr>
        <w:jc w:val="center"/>
        <w:rPr>
          <w:rFonts w:ascii="Times New Roman CE" w:hAnsi="Times New Roman CE"/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Rozdział I</w:t>
      </w:r>
    </w:p>
    <w:p w14:paraId="1C1950FB" w14:textId="77777777" w:rsidR="00FD7962" w:rsidRDefault="00000000">
      <w:pPr>
        <w:jc w:val="center"/>
        <w:rPr>
          <w:rFonts w:ascii="Times New Roman CE" w:hAnsi="Times New Roman CE"/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Postanowienia wstępne</w:t>
      </w:r>
      <w:bookmarkEnd w:id="0"/>
    </w:p>
    <w:p w14:paraId="124479EA" w14:textId="77777777" w:rsidR="00FD7962" w:rsidRDefault="00FD7962">
      <w:pPr>
        <w:rPr>
          <w:color w:val="000000"/>
          <w:szCs w:val="20"/>
          <w:shd w:val="clear" w:color="auto" w:fill="FFFFFF"/>
        </w:rPr>
      </w:pPr>
    </w:p>
    <w:p w14:paraId="6805B97B" w14:textId="77777777" w:rsidR="00FD7962" w:rsidRDefault="00000000">
      <w:pPr>
        <w:spacing w:line="276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1.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Ilekroć w Regulaminie mowa jest o</w:t>
      </w:r>
      <w:r>
        <w:rPr>
          <w:color w:val="000000"/>
          <w:szCs w:val="20"/>
          <w:shd w:val="clear" w:color="auto" w:fill="FFFFFF"/>
        </w:rPr>
        <w:t xml:space="preserve"> :</w:t>
      </w:r>
    </w:p>
    <w:p w14:paraId="3EA99BB8" w14:textId="77777777" w:rsidR="00FD7962" w:rsidRDefault="00000000">
      <w:pPr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1)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Karcie Nauczyciela - rozumie się przez to ustawę z dnia 26 stycznia 1982 r. Karta Nauczyciela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(</w:t>
      </w:r>
      <w:proofErr w:type="spellStart"/>
      <w:r>
        <w:rPr>
          <w:rFonts w:ascii="Times New Roman CE" w:hAnsi="Times New Roman CE"/>
          <w:color w:val="000000"/>
          <w:szCs w:val="20"/>
          <w:shd w:val="clear" w:color="auto" w:fill="FFFFFF"/>
        </w:rPr>
        <w:t>t.j</w:t>
      </w:r>
      <w:proofErr w:type="spellEnd"/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. Dz. U. z 2024 r. poz. 986 z </w:t>
      </w:r>
      <w:proofErr w:type="spellStart"/>
      <w:r>
        <w:rPr>
          <w:rFonts w:ascii="Times New Roman CE" w:hAnsi="Times New Roman CE"/>
          <w:color w:val="000000"/>
          <w:szCs w:val="20"/>
          <w:shd w:val="clear" w:color="auto" w:fill="FFFFFF"/>
        </w:rPr>
        <w:t>późn</w:t>
      </w:r>
      <w:proofErr w:type="spellEnd"/>
      <w:r>
        <w:rPr>
          <w:rFonts w:ascii="Times New Roman CE" w:hAnsi="Times New Roman CE"/>
          <w:color w:val="000000"/>
          <w:szCs w:val="20"/>
          <w:shd w:val="clear" w:color="auto" w:fill="FFFFFF"/>
        </w:rPr>
        <w:t>. zm.)</w:t>
      </w:r>
      <w:r>
        <w:rPr>
          <w:color w:val="000000"/>
          <w:szCs w:val="20"/>
          <w:shd w:val="clear" w:color="auto" w:fill="FFFFFF"/>
        </w:rPr>
        <w:t>,</w:t>
      </w:r>
    </w:p>
    <w:p w14:paraId="0BC7BB3D" w14:textId="77777777" w:rsidR="00FD7962" w:rsidRDefault="00000000">
      <w:pPr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2)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rozporządzeniu - rozumie się przez to rozporządzenie Ministra Edukacji Narodowej </w:t>
      </w:r>
      <w:r>
        <w:rPr>
          <w:color w:val="000000"/>
          <w:szCs w:val="20"/>
          <w:shd w:val="clear" w:color="auto" w:fill="FFFFFF"/>
        </w:rPr>
        <w:br/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i Sportu z dnia 31 stycznia 2005 r. w sprawie wysokośc</w:t>
      </w:r>
      <w:r>
        <w:rPr>
          <w:color w:val="000000"/>
          <w:szCs w:val="20"/>
          <w:shd w:val="clear" w:color="auto" w:fill="FFFFFF"/>
        </w:rPr>
        <w:t>i minimalnych stawek wynagrodzenia zasadniczego nauczycieli, ogólnych warunków przyznawania dodatków do wynagrodzenia zasadniczego oraz wynagradzania z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a pracę w dniu wolnym od pracy </w:t>
      </w:r>
      <w:r>
        <w:rPr>
          <w:color w:val="000000"/>
          <w:szCs w:val="20"/>
          <w:shd w:val="clear" w:color="auto" w:fill="FFFFFF"/>
        </w:rPr>
        <w:t>(</w:t>
      </w:r>
      <w:proofErr w:type="spellStart"/>
      <w:r>
        <w:rPr>
          <w:color w:val="000000"/>
          <w:szCs w:val="20"/>
          <w:shd w:val="clear" w:color="auto" w:fill="FFFFFF"/>
        </w:rPr>
        <w:t>t.j</w:t>
      </w:r>
      <w:proofErr w:type="spellEnd"/>
      <w:r>
        <w:rPr>
          <w:color w:val="000000"/>
          <w:szCs w:val="20"/>
          <w:shd w:val="clear" w:color="auto" w:fill="FFFFFF"/>
        </w:rPr>
        <w:t xml:space="preserve">. Dz. U. z 2024 r. poz. 755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z </w:t>
      </w:r>
      <w:proofErr w:type="spellStart"/>
      <w:r>
        <w:rPr>
          <w:rFonts w:ascii="Times New Roman CE" w:hAnsi="Times New Roman CE"/>
          <w:color w:val="000000"/>
          <w:szCs w:val="20"/>
          <w:shd w:val="clear" w:color="auto" w:fill="FFFFFF"/>
        </w:rPr>
        <w:t>późn</w:t>
      </w:r>
      <w:proofErr w:type="spellEnd"/>
      <w:r>
        <w:rPr>
          <w:rFonts w:ascii="Times New Roman CE" w:hAnsi="Times New Roman CE"/>
          <w:color w:val="000000"/>
          <w:szCs w:val="20"/>
          <w:shd w:val="clear" w:color="auto" w:fill="FFFFFF"/>
        </w:rPr>
        <w:t>. zm</w:t>
      </w:r>
      <w:r>
        <w:rPr>
          <w:color w:val="000000"/>
          <w:szCs w:val="20"/>
          <w:shd w:val="clear" w:color="auto" w:fill="FFFFFF"/>
        </w:rPr>
        <w:t>.),</w:t>
      </w:r>
    </w:p>
    <w:p w14:paraId="0866BB07" w14:textId="77777777" w:rsidR="00FD7962" w:rsidRDefault="00000000">
      <w:pPr>
        <w:spacing w:line="276" w:lineRule="auto"/>
        <w:rPr>
          <w:rFonts w:ascii="Times New Roman CE" w:hAnsi="Times New Roman CE"/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3)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szkole - rozumie się przez to przedszkole lub szkoły dla których organem prowadzącym jest Gmina Barwice,</w:t>
      </w:r>
    </w:p>
    <w:p w14:paraId="6821A0EE" w14:textId="77777777" w:rsidR="00FD7962" w:rsidRDefault="00000000">
      <w:pPr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4)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dyrektorze lub wicedyrektorze - rozumie się przez to dyrektora lub wicedyrektora szkoły, </w:t>
      </w:r>
      <w:r>
        <w:rPr>
          <w:color w:val="000000"/>
          <w:szCs w:val="20"/>
          <w:shd w:val="clear" w:color="auto" w:fill="FFFFFF"/>
        </w:rPr>
        <w:br/>
        <w:t>o której mowa w §1 pkt 3 Regulaminu,</w:t>
      </w:r>
    </w:p>
    <w:p w14:paraId="6D27BCCD" w14:textId="77777777" w:rsidR="00FD7962" w:rsidRDefault="00000000">
      <w:pPr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5) Burmistrzu –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rozumie się</w:t>
      </w:r>
      <w:r>
        <w:rPr>
          <w:color w:val="000000"/>
          <w:szCs w:val="20"/>
          <w:shd w:val="clear" w:color="auto" w:fill="FFFFFF"/>
        </w:rPr>
        <w:t xml:space="preserve"> przez to Burmistrza Barwic,</w:t>
      </w:r>
    </w:p>
    <w:p w14:paraId="2882E55B" w14:textId="77777777" w:rsidR="00FD7962" w:rsidRDefault="00000000">
      <w:pPr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6)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klasie - należy przez to rozumieć także oddział lub grupę,</w:t>
      </w:r>
    </w:p>
    <w:p w14:paraId="40A5A8A7" w14:textId="77777777" w:rsidR="00FD7962" w:rsidRDefault="00000000">
      <w:pPr>
        <w:spacing w:line="276" w:lineRule="auto"/>
        <w:rPr>
          <w:rFonts w:ascii="Times New Roman CE" w:hAnsi="Times New Roman CE"/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7)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tygodniowym obowiązkowym wymiarze godzin - należy przez to rozumieć tygodniowy obowiązkowy wymiar godzin, o którym mowa § 1 ust. 1 rozporządzenia.</w:t>
      </w:r>
    </w:p>
    <w:p w14:paraId="2E43EB48" w14:textId="77777777" w:rsidR="00FD7962" w:rsidRDefault="00FD7962">
      <w:pPr>
        <w:spacing w:line="276" w:lineRule="auto"/>
        <w:rPr>
          <w:color w:val="000000"/>
          <w:szCs w:val="20"/>
          <w:shd w:val="clear" w:color="auto" w:fill="FFFFFF"/>
        </w:rPr>
      </w:pPr>
    </w:p>
    <w:p w14:paraId="7EA5F01C" w14:textId="77777777" w:rsidR="00FD7962" w:rsidRDefault="00000000">
      <w:pPr>
        <w:spacing w:line="276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 § 2. </w:t>
      </w:r>
      <w:r>
        <w:rPr>
          <w:color w:val="000000"/>
          <w:szCs w:val="20"/>
          <w:shd w:val="clear" w:color="auto" w:fill="FFFFFF"/>
        </w:rPr>
        <w:t>1. Niniejszy Regulamin :</w:t>
      </w:r>
    </w:p>
    <w:p w14:paraId="3EF962E6" w14:textId="77777777" w:rsidR="00FD7962" w:rsidRDefault="00000000">
      <w:pPr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1.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określa wysokość oraz szczegółowe warunki przyznawania nauczycielom dodatków za wysługę lat, motywacyjnego, funkcyjnego i za warunki pracy,</w:t>
      </w:r>
    </w:p>
    <w:p w14:paraId="0053EDCC" w14:textId="77777777" w:rsidR="00FD7962" w:rsidRDefault="00000000">
      <w:pPr>
        <w:spacing w:line="276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2.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stosuje się do nauczycieli zatrudnionych w szkołach, dla których organem prowadzącym jest Gmi</w:t>
      </w:r>
      <w:r>
        <w:rPr>
          <w:color w:val="000000"/>
          <w:szCs w:val="20"/>
          <w:shd w:val="clear" w:color="auto" w:fill="FFFFFF"/>
        </w:rPr>
        <w:t xml:space="preserve">na Barwice. </w:t>
      </w:r>
    </w:p>
    <w:p w14:paraId="2ED64F3A" w14:textId="77777777" w:rsidR="00FD7962" w:rsidRDefault="00FD7962">
      <w:pPr>
        <w:spacing w:line="276" w:lineRule="auto"/>
        <w:rPr>
          <w:color w:val="000000"/>
          <w:szCs w:val="20"/>
          <w:shd w:val="clear" w:color="auto" w:fill="FFFFFF"/>
        </w:rPr>
      </w:pPr>
    </w:p>
    <w:p w14:paraId="6EAA2CAD" w14:textId="77777777" w:rsidR="00FD7962" w:rsidRDefault="00000000">
      <w:pPr>
        <w:jc w:val="center"/>
        <w:rPr>
          <w:rFonts w:ascii="Times New Roman CE" w:hAnsi="Times New Roman CE"/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Rozdział II</w:t>
      </w:r>
    </w:p>
    <w:p w14:paraId="1180D173" w14:textId="77777777" w:rsidR="00FD7962" w:rsidRDefault="00000000">
      <w:pPr>
        <w:jc w:val="center"/>
        <w:rPr>
          <w:rFonts w:ascii="Times New Roman CE" w:hAnsi="Times New Roman CE"/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Dodatek za wysługę lat</w:t>
      </w:r>
    </w:p>
    <w:p w14:paraId="15EFF223" w14:textId="77777777" w:rsidR="00FD7962" w:rsidRDefault="00FD7962">
      <w:pPr>
        <w:widowControl w:val="0"/>
        <w:spacing w:line="350" w:lineRule="exact"/>
        <w:jc w:val="center"/>
        <w:rPr>
          <w:sz w:val="24"/>
          <w:szCs w:val="20"/>
        </w:rPr>
      </w:pPr>
    </w:p>
    <w:p w14:paraId="3128D586" w14:textId="77777777" w:rsidR="00FD7962" w:rsidRDefault="00000000">
      <w:pPr>
        <w:spacing w:line="276" w:lineRule="auto"/>
        <w:rPr>
          <w:color w:val="000000"/>
          <w:sz w:val="24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3.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Nauczycielowi przysługuje dodatek za wysługę lat w wysokości i na zasadach określonych </w:t>
      </w:r>
      <w:r>
        <w:rPr>
          <w:color w:val="000000"/>
          <w:szCs w:val="20"/>
          <w:shd w:val="clear" w:color="auto" w:fill="FFFFFF"/>
        </w:rPr>
        <w:br/>
        <w:t xml:space="preserve">w art. 33 ust. 1 ustawy Karta Nauczyciela, §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7 rozporządzenia i na warunkach określonych w §</w:t>
      </w:r>
      <w:r>
        <w:rPr>
          <w:color w:val="000000"/>
          <w:szCs w:val="20"/>
          <w:shd w:val="clear" w:color="auto" w:fill="FFFFFF"/>
        </w:rPr>
        <w:t xml:space="preserve"> 4 Regulaminu.</w:t>
      </w:r>
    </w:p>
    <w:p w14:paraId="069440FD" w14:textId="77777777" w:rsidR="00FD7962" w:rsidRDefault="00FD7962">
      <w:pPr>
        <w:spacing w:line="276" w:lineRule="auto"/>
        <w:rPr>
          <w:color w:val="000000"/>
          <w:sz w:val="24"/>
          <w:szCs w:val="20"/>
          <w:shd w:val="clear" w:color="auto" w:fill="FFFFFF"/>
        </w:rPr>
      </w:pPr>
    </w:p>
    <w:p w14:paraId="008DCC15" w14:textId="77777777" w:rsidR="00FD7962" w:rsidRDefault="00000000">
      <w:pPr>
        <w:widowControl w:val="0"/>
        <w:spacing w:after="54" w:line="276" w:lineRule="auto"/>
        <w:ind w:left="23"/>
        <w:rPr>
          <w:sz w:val="24"/>
          <w:szCs w:val="20"/>
        </w:rPr>
      </w:pPr>
      <w:r>
        <w:rPr>
          <w:b/>
          <w:sz w:val="24"/>
          <w:szCs w:val="20"/>
        </w:rPr>
        <w:t>§ 4.</w:t>
      </w:r>
      <w:r>
        <w:rPr>
          <w:sz w:val="24"/>
          <w:szCs w:val="20"/>
        </w:rPr>
        <w:t xml:space="preserve"> 1. Dodatek </w:t>
      </w:r>
      <w:r>
        <w:rPr>
          <w:rFonts w:ascii="Times New Roman CE" w:hAnsi="Times New Roman CE"/>
          <w:sz w:val="24"/>
          <w:szCs w:val="20"/>
        </w:rPr>
        <w:t>przysługuje począwszy od pierwszego dnia miesiąca kalendarzowego następującego po miesiącu, w którym nauczyciel nabył prawo do dodatku</w:t>
      </w:r>
      <w:r>
        <w:rPr>
          <w:sz w:val="24"/>
          <w:szCs w:val="20"/>
        </w:rPr>
        <w:t>.</w:t>
      </w:r>
    </w:p>
    <w:p w14:paraId="5ADAEE82" w14:textId="77777777" w:rsidR="00FD7962" w:rsidRDefault="00000000">
      <w:pPr>
        <w:widowControl w:val="0"/>
        <w:spacing w:line="276" w:lineRule="auto"/>
        <w:ind w:left="23"/>
        <w:rPr>
          <w:rFonts w:ascii="Times New Roman CE" w:hAnsi="Times New Roman CE"/>
          <w:sz w:val="24"/>
          <w:szCs w:val="20"/>
        </w:rPr>
      </w:pPr>
      <w:r>
        <w:rPr>
          <w:sz w:val="24"/>
          <w:szCs w:val="20"/>
        </w:rPr>
        <w:t xml:space="preserve">2. </w:t>
      </w:r>
      <w:r>
        <w:rPr>
          <w:rFonts w:ascii="Times New Roman CE" w:hAnsi="Times New Roman CE"/>
          <w:sz w:val="24"/>
          <w:szCs w:val="20"/>
        </w:rPr>
        <w:t xml:space="preserve">Dodatek przysługuje nauczycielowi za okres urlopu dla poratowania zdrowia oraz za dni, za które otrzymuje wynagrodzenie, chyba, że przepis szczególny stanowi inaczej. Dodatek ten przysługuje również za dni nieobecności w pracy z powodu niezdolności do pracy wskutek </w:t>
      </w:r>
      <w:r>
        <w:rPr>
          <w:rFonts w:ascii="Times New Roman CE" w:hAnsi="Times New Roman CE"/>
          <w:sz w:val="24"/>
          <w:szCs w:val="20"/>
        </w:rPr>
        <w:lastRenderedPageBreak/>
        <w:t>choroby bądź konieczności osobistego sprawowania opieki nad dzieckiem lub innym chorym członkiem rodziny, za które nauczyciel otrzymuje wynagrodzenie lub zasiłek z ubezpieczenia społecznego.</w:t>
      </w:r>
    </w:p>
    <w:p w14:paraId="1BFCE9DD" w14:textId="77777777" w:rsidR="00FD7962" w:rsidRDefault="00000000">
      <w:pPr>
        <w:widowControl w:val="0"/>
        <w:spacing w:line="276" w:lineRule="auto"/>
        <w:rPr>
          <w:sz w:val="24"/>
          <w:szCs w:val="20"/>
        </w:rPr>
      </w:pPr>
      <w:r>
        <w:rPr>
          <w:sz w:val="24"/>
          <w:szCs w:val="20"/>
        </w:rPr>
        <w:t xml:space="preserve">3. </w:t>
      </w:r>
      <w:r>
        <w:rPr>
          <w:rFonts w:ascii="Times New Roman CE" w:hAnsi="Times New Roman CE"/>
          <w:sz w:val="24"/>
          <w:szCs w:val="20"/>
        </w:rPr>
        <w:t>Potwierdzenie nabycia prawa do dodatku za wysługę lat oraz wysokość tego dodatku, określa</w:t>
      </w:r>
      <w:r>
        <w:rPr>
          <w:sz w:val="24"/>
          <w:szCs w:val="20"/>
        </w:rPr>
        <w:t xml:space="preserve"> :</w:t>
      </w:r>
    </w:p>
    <w:p w14:paraId="50A49328" w14:textId="77777777" w:rsidR="00FD7962" w:rsidRDefault="00000000">
      <w:pPr>
        <w:widowControl w:val="0"/>
        <w:spacing w:line="276" w:lineRule="auto"/>
        <w:rPr>
          <w:rFonts w:ascii="Times New Roman CE" w:hAnsi="Times New Roman CE"/>
          <w:sz w:val="24"/>
          <w:szCs w:val="20"/>
        </w:rPr>
      </w:pPr>
      <w:r>
        <w:rPr>
          <w:sz w:val="24"/>
          <w:szCs w:val="20"/>
        </w:rPr>
        <w:t xml:space="preserve">1) </w:t>
      </w:r>
      <w:r>
        <w:rPr>
          <w:rFonts w:ascii="Times New Roman CE" w:hAnsi="Times New Roman CE"/>
          <w:sz w:val="24"/>
          <w:szCs w:val="20"/>
        </w:rPr>
        <w:t>nauczycielowi - dyrektor szkoły;</w:t>
      </w:r>
    </w:p>
    <w:p w14:paraId="54AE577F" w14:textId="77777777" w:rsidR="00FD7962" w:rsidRDefault="00000000">
      <w:pPr>
        <w:widowControl w:val="0"/>
        <w:spacing w:line="276" w:lineRule="auto"/>
        <w:rPr>
          <w:sz w:val="24"/>
          <w:szCs w:val="20"/>
        </w:rPr>
      </w:pPr>
      <w:r>
        <w:rPr>
          <w:sz w:val="24"/>
          <w:szCs w:val="20"/>
        </w:rPr>
        <w:t>2) dyrektorowi - Burmistrz.</w:t>
      </w:r>
    </w:p>
    <w:p w14:paraId="3F5F878A" w14:textId="77777777" w:rsidR="00FD7962" w:rsidRDefault="00000000">
      <w:pPr>
        <w:widowControl w:val="0"/>
        <w:spacing w:after="356" w:line="276" w:lineRule="auto"/>
        <w:ind w:left="20"/>
        <w:rPr>
          <w:sz w:val="24"/>
          <w:szCs w:val="20"/>
        </w:rPr>
      </w:pPr>
      <w:r>
        <w:rPr>
          <w:sz w:val="24"/>
          <w:szCs w:val="20"/>
        </w:rPr>
        <w:t xml:space="preserve">4. </w:t>
      </w:r>
      <w:r>
        <w:rPr>
          <w:rFonts w:ascii="Times New Roman CE" w:hAnsi="Times New Roman CE"/>
          <w:sz w:val="24"/>
          <w:szCs w:val="20"/>
        </w:rPr>
        <w:t>Dodatek wypłaca się z góry, w terminie wypłaty wynagrodzenia.</w:t>
      </w:r>
    </w:p>
    <w:p w14:paraId="4EDFA242" w14:textId="77777777" w:rsidR="00FD7962" w:rsidRDefault="00000000">
      <w:pPr>
        <w:jc w:val="center"/>
        <w:rPr>
          <w:rFonts w:ascii="Times New Roman CE" w:hAnsi="Times New Roman CE"/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Rozdział III</w:t>
      </w:r>
    </w:p>
    <w:p w14:paraId="746091BE" w14:textId="77777777" w:rsidR="00FD7962" w:rsidRDefault="00000000">
      <w:pPr>
        <w:spacing w:line="276" w:lineRule="auto"/>
        <w:jc w:val="center"/>
        <w:rPr>
          <w:b/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Dodatek motywacyjny</w:t>
      </w:r>
    </w:p>
    <w:p w14:paraId="37C42913" w14:textId="77777777" w:rsidR="00FD7962" w:rsidRDefault="00FD7962">
      <w:pPr>
        <w:spacing w:line="276" w:lineRule="auto"/>
        <w:jc w:val="center"/>
        <w:rPr>
          <w:b/>
          <w:color w:val="000000"/>
          <w:szCs w:val="20"/>
          <w:shd w:val="clear" w:color="auto" w:fill="FFFFFF"/>
        </w:rPr>
      </w:pPr>
    </w:p>
    <w:p w14:paraId="7B688BE6" w14:textId="77777777" w:rsidR="00FD7962" w:rsidRDefault="00000000">
      <w:pPr>
        <w:widowControl w:val="0"/>
        <w:spacing w:after="250" w:line="276" w:lineRule="auto"/>
        <w:ind w:left="20" w:right="20"/>
        <w:rPr>
          <w:sz w:val="24"/>
          <w:szCs w:val="20"/>
        </w:rPr>
      </w:pPr>
      <w:r>
        <w:rPr>
          <w:b/>
          <w:sz w:val="23"/>
          <w:szCs w:val="20"/>
        </w:rPr>
        <w:t>§ 5.</w:t>
      </w:r>
      <w:r>
        <w:rPr>
          <w:sz w:val="24"/>
          <w:szCs w:val="20"/>
        </w:rPr>
        <w:t xml:space="preserve"> </w:t>
      </w:r>
      <w:r>
        <w:rPr>
          <w:rFonts w:ascii="Times New Roman CE" w:hAnsi="Times New Roman CE"/>
          <w:sz w:val="24"/>
          <w:szCs w:val="20"/>
        </w:rPr>
        <w:t>W każdej szkole tworzy się Fundusz Motywacyjny. Odpis na Fundusz Motywacyjny wynosi 3% sumy zasadniczych wynagrodzeń nauczycieli szkoły wynikających ze stawek ich osobistego zaszeregowania.</w:t>
      </w:r>
    </w:p>
    <w:p w14:paraId="74CBFA20" w14:textId="77777777" w:rsidR="00FD7962" w:rsidRDefault="00000000">
      <w:pPr>
        <w:spacing w:line="276" w:lineRule="auto"/>
        <w:ind w:left="60" w:right="60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6.</w:t>
      </w:r>
      <w:r>
        <w:rPr>
          <w:color w:val="000000"/>
          <w:szCs w:val="20"/>
          <w:shd w:val="clear" w:color="auto" w:fill="FFFFFF"/>
        </w:rPr>
        <w:t xml:space="preserve"> 1.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Przy ustalaniu dodatku motywacyjnego dla nauczycieli bierze się w szczególności pod uwagę spełnienie następujących warunków</w:t>
      </w:r>
      <w:r>
        <w:rPr>
          <w:color w:val="000000"/>
          <w:szCs w:val="20"/>
          <w:shd w:val="clear" w:color="auto" w:fill="FFFFFF"/>
        </w:rPr>
        <w:t xml:space="preserve"> : </w:t>
      </w:r>
    </w:p>
    <w:p w14:paraId="50479C54" w14:textId="77777777" w:rsidR="00FD7962" w:rsidRDefault="00000000">
      <w:pPr>
        <w:numPr>
          <w:ilvl w:val="0"/>
          <w:numId w:val="1"/>
        </w:numPr>
        <w:spacing w:line="276" w:lineRule="auto"/>
        <w:ind w:right="60"/>
        <w:rPr>
          <w:rFonts w:ascii="Times New Roman CE" w:hAnsi="Times New Roman CE"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osiągnięcia w realizowanym procesie dydaktycznym, m.in. :</w:t>
      </w:r>
    </w:p>
    <w:p w14:paraId="66452259" w14:textId="77777777" w:rsidR="00FD7962" w:rsidRDefault="00000000">
      <w:pPr>
        <w:spacing w:line="276" w:lineRule="auto"/>
        <w:ind w:left="60" w:right="60"/>
        <w:rPr>
          <w:rFonts w:ascii="Times New Roman CE" w:hAnsi="Times New Roman CE"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a) uzyskiwanie przez uczniów z uwzględnieniem ich możliwości, dobrych osiągnięć edukacyjnych potwierdzonych wynikami klasyfikacji, egzaminów albo sukcesami w konkursach lub olimpiadach;</w:t>
      </w:r>
    </w:p>
    <w:p w14:paraId="05439663" w14:textId="77777777" w:rsidR="00FD7962" w:rsidRDefault="00000000">
      <w:pPr>
        <w:spacing w:line="276" w:lineRule="auto"/>
        <w:ind w:left="60" w:right="6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b) kierowanie rozwojem ucznia szczególnie uzdolnionego;</w:t>
      </w:r>
    </w:p>
    <w:p w14:paraId="0CED1694" w14:textId="77777777" w:rsidR="00FD7962" w:rsidRDefault="00000000">
      <w:pPr>
        <w:spacing w:line="276" w:lineRule="auto"/>
        <w:ind w:left="60" w:right="60"/>
        <w:rPr>
          <w:rFonts w:ascii="Times New Roman CE" w:hAnsi="Times New Roman CE"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c) motywowanie i pomoc uczniom mającym trudności w nauce;</w:t>
      </w:r>
    </w:p>
    <w:p w14:paraId="7E87F198" w14:textId="77777777" w:rsidR="00FD7962" w:rsidRDefault="00000000">
      <w:pPr>
        <w:spacing w:line="276" w:lineRule="auto"/>
        <w:ind w:left="60" w:right="60"/>
        <w:rPr>
          <w:rFonts w:ascii="Times New Roman CE" w:hAnsi="Times New Roman CE"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d) podnoszenie umiejętności zawodowych poprzez udział w różnych formach dokształcania zawodowego;</w:t>
      </w:r>
    </w:p>
    <w:p w14:paraId="404C5F83" w14:textId="77777777" w:rsidR="00FD7962" w:rsidRDefault="00000000">
      <w:pPr>
        <w:spacing w:line="276" w:lineRule="auto"/>
        <w:ind w:left="60" w:right="6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2)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osiągnięcia wychowawczo-opiekuńcze, m.in.:</w:t>
      </w:r>
    </w:p>
    <w:p w14:paraId="4CF8F1D7" w14:textId="77777777" w:rsidR="00FD7962" w:rsidRDefault="00000000">
      <w:pPr>
        <w:spacing w:line="276" w:lineRule="auto"/>
        <w:ind w:left="60" w:right="60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a) aktywne działanie na rzecz uczniów potrzebujących pomocy;</w:t>
      </w:r>
    </w:p>
    <w:p w14:paraId="0562A95D" w14:textId="77777777" w:rsidR="00FD7962" w:rsidRDefault="00000000">
      <w:pPr>
        <w:spacing w:line="276" w:lineRule="auto"/>
        <w:ind w:left="60" w:right="6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b) umie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jętne rozwiązywanie problemów wychowawczych uczniów we współpracy z rodzicami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</w:rPr>
        <w:br/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i instytucjami do tego powołanymi;</w:t>
      </w:r>
    </w:p>
    <w:p w14:paraId="3508099C" w14:textId="77777777" w:rsidR="00FD7962" w:rsidRDefault="00000000">
      <w:pPr>
        <w:spacing w:line="276" w:lineRule="auto"/>
        <w:ind w:left="60" w:right="60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c) wspieranie i inspirowanie rozwoju uczniów, kształtowanie ich samodzielności, rozwijanie uzdolnień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i zainteresowań;</w:t>
      </w:r>
    </w:p>
    <w:p w14:paraId="106581B0" w14:textId="77777777" w:rsidR="00FD7962" w:rsidRDefault="00000000">
      <w:pPr>
        <w:spacing w:line="276" w:lineRule="auto"/>
        <w:ind w:left="60" w:right="60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3) wprowadzanie innowacji pedagogicznych, skutkujących efektami w procesie kształcenia </w:t>
      </w:r>
      <w:r>
        <w:rPr>
          <w:color w:val="000000"/>
          <w:szCs w:val="20"/>
          <w:shd w:val="clear" w:color="auto" w:fill="FFFFFF"/>
        </w:rPr>
        <w:br/>
        <w:t>i wychowania, m.in.:</w:t>
      </w:r>
    </w:p>
    <w:p w14:paraId="212CF283" w14:textId="77777777" w:rsidR="00FD7962" w:rsidRDefault="00000000">
      <w:pPr>
        <w:spacing w:line="276" w:lineRule="auto"/>
        <w:ind w:left="60" w:right="60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a) doskonalenie zawodowe w zakresie stosowania nowoczesnych metod nauczania i wychowania;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br/>
        <w:t xml:space="preserve">b) występowanie z propozycjami wprowadzenia innowacji pedagogicznych oraz włączanie się </w:t>
      </w:r>
      <w:r>
        <w:rPr>
          <w:color w:val="000000"/>
          <w:szCs w:val="20"/>
          <w:shd w:val="clear" w:color="auto" w:fill="FFFFFF"/>
        </w:rPr>
        <w:br/>
        <w:t>w proces wprowadzania tych innowacji;</w:t>
      </w:r>
    </w:p>
    <w:p w14:paraId="5460608F" w14:textId="77777777" w:rsidR="00FD7962" w:rsidRDefault="00000000">
      <w:pPr>
        <w:spacing w:line="276" w:lineRule="auto"/>
        <w:ind w:left="60" w:right="60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c) uzyskiwanie wymiernych efektów w procesie kształcenia i wychowania, wskutek wprowadzenia</w:t>
      </w:r>
      <w:r>
        <w:rPr>
          <w:color w:val="000000"/>
          <w:szCs w:val="20"/>
          <w:shd w:val="clear" w:color="auto" w:fill="FFFFFF"/>
        </w:rPr>
        <w:t xml:space="preserve"> innowacji pedagogicznych;</w:t>
      </w:r>
    </w:p>
    <w:p w14:paraId="1065270B" w14:textId="77777777" w:rsidR="00FD7962" w:rsidRDefault="00000000">
      <w:pPr>
        <w:spacing w:line="276" w:lineRule="auto"/>
        <w:ind w:left="60" w:right="60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4) zaangażowanie w realizację zadań niezwiązanych z prowadzeniem zajęć lekcyjnych, o których mowa</w:t>
      </w:r>
      <w:r>
        <w:rPr>
          <w:color w:val="000000"/>
          <w:szCs w:val="20"/>
          <w:shd w:val="clear" w:color="auto" w:fill="FFFFFF"/>
        </w:rPr>
        <w:t xml:space="preserve"> w art. 42 ust. 2 pkt 2 Karty Nauczyciela, m.in.:</w:t>
      </w:r>
    </w:p>
    <w:p w14:paraId="1397835A" w14:textId="77777777" w:rsidR="00FD7962" w:rsidRDefault="00000000">
      <w:pPr>
        <w:spacing w:line="276" w:lineRule="auto"/>
        <w:ind w:left="60" w:right="60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a) udział w organizowaniu imprez i uroczystości szkolnych i środowiskowych;</w:t>
      </w:r>
    </w:p>
    <w:p w14:paraId="3696C992" w14:textId="77777777" w:rsidR="00FD7962" w:rsidRDefault="00000000">
      <w:pPr>
        <w:spacing w:line="276" w:lineRule="auto"/>
        <w:ind w:left="60" w:right="60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b) praca w komisjach przedmiotowych i innych zespołach;</w:t>
      </w:r>
    </w:p>
    <w:p w14:paraId="51BFB084" w14:textId="77777777" w:rsidR="00FD7962" w:rsidRDefault="00000000">
      <w:pPr>
        <w:spacing w:line="276" w:lineRule="auto"/>
        <w:ind w:left="60" w:right="60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c) opieka nad samorządem uczniowskim lub innymi organizacjami uczniowskimi działającymi </w:t>
      </w:r>
      <w:r>
        <w:rPr>
          <w:color w:val="000000"/>
          <w:szCs w:val="20"/>
          <w:shd w:val="clear" w:color="auto" w:fill="FFFFFF"/>
        </w:rPr>
        <w:br/>
        <w:t xml:space="preserve">na terenie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szkoły oraz m</w:t>
      </w:r>
      <w:r>
        <w:rPr>
          <w:color w:val="000000"/>
          <w:szCs w:val="20"/>
          <w:shd w:val="clear" w:color="auto" w:fill="FFFFFF"/>
        </w:rPr>
        <w:t>otywowanie uczniów do aktywnego uczestnictwa;</w:t>
      </w:r>
    </w:p>
    <w:p w14:paraId="41E3A6EC" w14:textId="77777777" w:rsidR="00FD7962" w:rsidRDefault="00000000">
      <w:pPr>
        <w:spacing w:line="276" w:lineRule="auto"/>
        <w:ind w:left="60" w:right="60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d) prowadzenie lekcji koleżeńskich, przejawianie aktywności w ramach wewnątrzszkolnego doskonalenia</w:t>
      </w:r>
      <w:r>
        <w:rPr>
          <w:color w:val="000000"/>
          <w:szCs w:val="20"/>
          <w:shd w:val="clear" w:color="auto" w:fill="FFFFFF"/>
        </w:rPr>
        <w:t xml:space="preserve"> nauczycieli;</w:t>
      </w:r>
    </w:p>
    <w:p w14:paraId="558785F2" w14:textId="77777777" w:rsidR="00FD7962" w:rsidRDefault="00000000">
      <w:pPr>
        <w:spacing w:line="276" w:lineRule="auto"/>
        <w:ind w:left="60" w:right="60"/>
        <w:rPr>
          <w:rFonts w:ascii="Times New Roman CE" w:hAnsi="Times New Roman CE"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e) prowadzenie zajęć pozalekcyjnych i pozaszkolnych oraz innych zadań zapisanych</w:t>
      </w:r>
    </w:p>
    <w:p w14:paraId="4B2A896D" w14:textId="77777777" w:rsidR="00FD7962" w:rsidRDefault="00000000">
      <w:pPr>
        <w:spacing w:line="276" w:lineRule="auto"/>
        <w:ind w:left="60" w:right="60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w statucie szkoły;</w:t>
      </w:r>
    </w:p>
    <w:p w14:paraId="39E705BF" w14:textId="77777777" w:rsidR="00FD7962" w:rsidRDefault="00000000">
      <w:pPr>
        <w:spacing w:line="276" w:lineRule="auto"/>
        <w:ind w:left="60" w:right="60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f) praca z dziećmi o specjalnych potrzebach edukacyjnych;</w:t>
      </w:r>
    </w:p>
    <w:p w14:paraId="6ED4407C" w14:textId="77777777" w:rsidR="00FD7962" w:rsidRDefault="00000000">
      <w:pPr>
        <w:spacing w:line="276" w:lineRule="auto"/>
        <w:ind w:left="60" w:right="60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lastRenderedPageBreak/>
        <w:t>5) szczególnie efektywne wypełnianie zadań i obowiązków związanych z powierzonym stanowiskiem, m.in.:</w:t>
      </w:r>
    </w:p>
    <w:p w14:paraId="5FBAB58E" w14:textId="77777777" w:rsidR="00FD7962" w:rsidRDefault="00000000">
      <w:pPr>
        <w:spacing w:line="276" w:lineRule="auto"/>
        <w:ind w:left="60" w:right="60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a) dbałość o powierzone mienie oraz jakość pracy;</w:t>
      </w:r>
    </w:p>
    <w:p w14:paraId="18D3E0A1" w14:textId="77777777" w:rsidR="00FD7962" w:rsidRDefault="00000000">
      <w:pPr>
        <w:spacing w:line="276" w:lineRule="auto"/>
        <w:ind w:left="60" w:right="60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b) pozyskiwanie środków pozabudżetowych;</w:t>
      </w:r>
    </w:p>
    <w:p w14:paraId="135D4460" w14:textId="77777777" w:rsidR="00FD7962" w:rsidRDefault="00000000">
      <w:pPr>
        <w:spacing w:line="276" w:lineRule="auto"/>
        <w:ind w:left="60" w:right="6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c)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wykonywanie czynności koordynujących realizację projektów współfinansowanych ze źródeł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pozabudżetowych;</w:t>
      </w:r>
    </w:p>
    <w:p w14:paraId="7C14E014" w14:textId="77777777" w:rsidR="00FD7962" w:rsidRDefault="00000000">
      <w:pPr>
        <w:spacing w:line="276" w:lineRule="auto"/>
        <w:ind w:left="60" w:right="60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d) współpraca ze środowiskiem lokalnym i organizacjami pozarządowymi;</w:t>
      </w:r>
    </w:p>
    <w:p w14:paraId="47E54ADD" w14:textId="77777777" w:rsidR="00FD7962" w:rsidRDefault="00000000">
      <w:pPr>
        <w:spacing w:line="276" w:lineRule="auto"/>
        <w:ind w:left="60" w:right="60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e) kształtowanie dobrych relacji międzyludzkich wewnątrz i na zewnątrz szkoły;</w:t>
      </w:r>
    </w:p>
    <w:p w14:paraId="4275D3D5" w14:textId="77777777" w:rsidR="00FD7962" w:rsidRDefault="00000000">
      <w:pPr>
        <w:spacing w:line="276" w:lineRule="auto"/>
        <w:ind w:left="60" w:right="60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6) realizowanie w szkole zadań edukacyjnych, wynikających z przyjętych przez organ prowadzący</w:t>
      </w:r>
      <w:r>
        <w:rPr>
          <w:color w:val="000000"/>
          <w:szCs w:val="20"/>
          <w:shd w:val="clear" w:color="auto" w:fill="FFFFFF"/>
        </w:rPr>
        <w:t xml:space="preserve"> priorytetów w realizowanej loka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lnej polityce oświatowej, w tym stopień zaangażowania </w:t>
      </w:r>
      <w:r>
        <w:rPr>
          <w:color w:val="000000"/>
          <w:szCs w:val="20"/>
          <w:shd w:val="clear" w:color="auto" w:fill="FFFFFF"/>
        </w:rPr>
        <w:br/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i efektywność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działań podejmowanyc</w:t>
      </w:r>
      <w:r>
        <w:rPr>
          <w:color w:val="000000"/>
          <w:szCs w:val="20"/>
          <w:shd w:val="clear" w:color="auto" w:fill="FFFFFF"/>
        </w:rPr>
        <w:t xml:space="preserve">h w tym zakresie, m.in.: </w:t>
      </w:r>
    </w:p>
    <w:p w14:paraId="3D4C5A29" w14:textId="77777777" w:rsidR="00FD7962" w:rsidRDefault="00000000">
      <w:pPr>
        <w:spacing w:line="276" w:lineRule="auto"/>
        <w:ind w:left="60" w:right="62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a) realizacja zadań i podejmowanie inicjatyw zwiększających udział i rolę szkoły w środowisku lokalnym;</w:t>
      </w:r>
    </w:p>
    <w:p w14:paraId="352BB12F" w14:textId="77777777" w:rsidR="00FD7962" w:rsidRDefault="00000000">
      <w:pPr>
        <w:spacing w:line="276" w:lineRule="auto"/>
        <w:ind w:right="62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b)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stałe podnoszenie jakości nauczania potwierdzone wynikami egzaminów zewnętrznych</w:t>
      </w:r>
      <w:r>
        <w:rPr>
          <w:color w:val="000000"/>
          <w:szCs w:val="20"/>
          <w:shd w:val="clear" w:color="auto" w:fill="FFFFFF"/>
        </w:rPr>
        <w:t>.</w:t>
      </w:r>
    </w:p>
    <w:p w14:paraId="68392D31" w14:textId="77777777" w:rsidR="00FD7962" w:rsidRDefault="00000000">
      <w:pPr>
        <w:spacing w:line="276" w:lineRule="auto"/>
        <w:ind w:right="62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2. Warunkiem przyznania dodatku motywacyjnego nauczycielowi jest spełnienie przez niego </w:t>
      </w:r>
      <w:r>
        <w:rPr>
          <w:color w:val="000000"/>
          <w:szCs w:val="20"/>
          <w:shd w:val="clear" w:color="auto" w:fill="FFFFFF"/>
        </w:rPr>
        <w:br/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co najmniej dwóch z określonych powyżej kryteriów</w:t>
      </w:r>
      <w:r>
        <w:rPr>
          <w:color w:val="000000"/>
          <w:szCs w:val="20"/>
          <w:shd w:val="clear" w:color="auto" w:fill="FFFFFF"/>
        </w:rPr>
        <w:t>.</w:t>
      </w:r>
    </w:p>
    <w:p w14:paraId="748797D3" w14:textId="77777777" w:rsidR="00FD7962" w:rsidRDefault="00000000">
      <w:pPr>
        <w:spacing w:line="276" w:lineRule="auto"/>
        <w:ind w:right="62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. Podstawą przyznania dodatku motywacyjnego dyrektorom szkół jest bieżąca ocena wykonywanych zadań związanych z po</w:t>
      </w:r>
      <w:r>
        <w:rPr>
          <w:color w:val="000000"/>
          <w:szCs w:val="20"/>
          <w:shd w:val="clear" w:color="auto" w:fill="FFFFFF"/>
        </w:rPr>
        <w:t xml:space="preserve">wierzeniem stanowiska w okresie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poprzedzającym przyznanie dodatku, a w szczególności</w:t>
      </w:r>
      <w:r>
        <w:rPr>
          <w:color w:val="000000"/>
          <w:szCs w:val="20"/>
          <w:shd w:val="clear" w:color="auto" w:fill="FFFFFF"/>
        </w:rPr>
        <w:t xml:space="preserve"> : </w:t>
      </w:r>
    </w:p>
    <w:p w14:paraId="10D8707E" w14:textId="77777777" w:rsidR="00FD7962" w:rsidRDefault="00000000">
      <w:pPr>
        <w:spacing w:line="276" w:lineRule="auto"/>
        <w:ind w:right="62"/>
        <w:rPr>
          <w:rFonts w:ascii="Times New Roman CE" w:hAnsi="Times New Roman CE"/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1)  wzorowe organizowanie, kierowanie i nadzorow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anie pracą szkoły lub placówki,</w:t>
      </w:r>
    </w:p>
    <w:p w14:paraId="5A60488B" w14:textId="77777777" w:rsidR="00FD7962" w:rsidRDefault="00000000">
      <w:pPr>
        <w:spacing w:line="276" w:lineRule="auto"/>
        <w:ind w:right="62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2)  jak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ość sprawowanego nadzoru pedagogicznego i kontroli wewnętrznej, </w:t>
      </w:r>
    </w:p>
    <w:p w14:paraId="3ACBF43B" w14:textId="77777777" w:rsidR="00FD7962" w:rsidRDefault="00000000">
      <w:pPr>
        <w:spacing w:line="276" w:lineRule="auto"/>
        <w:ind w:right="62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3)  wspieranie działalności patriotyczno-obywatelskiej i innowacyjnej w szkole, </w:t>
      </w:r>
    </w:p>
    <w:p w14:paraId="3D655F50" w14:textId="77777777" w:rsidR="00FD7962" w:rsidRDefault="00000000">
      <w:pPr>
        <w:spacing w:line="276" w:lineRule="auto"/>
        <w:ind w:right="62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4)  przestrzeganie prawa pracy i realizacji polityki kadrowej, prowadzenie spraw osobowych pracowników w tym dbałość o doskonalenie nauczycieli oraz kształtowanie właściwych stosunków międzyludzkich, </w:t>
      </w:r>
    </w:p>
    <w:p w14:paraId="75065EC5" w14:textId="77777777" w:rsidR="00FD7962" w:rsidRDefault="00000000">
      <w:pPr>
        <w:spacing w:line="276" w:lineRule="auto"/>
        <w:ind w:right="60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5)  dbałość o warunki pracy i nauki, </w:t>
      </w:r>
    </w:p>
    <w:p w14:paraId="106E9C30" w14:textId="77777777" w:rsidR="00FD7962" w:rsidRDefault="00000000">
      <w:pPr>
        <w:spacing w:line="276" w:lineRule="auto"/>
        <w:ind w:right="60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6)  troska o bazę szkoły  i jej rozwój, </w:t>
      </w:r>
    </w:p>
    <w:p w14:paraId="7E6A9136" w14:textId="77777777" w:rsidR="00FD7962" w:rsidRDefault="00000000">
      <w:pPr>
        <w:spacing w:line="276" w:lineRule="auto"/>
        <w:ind w:right="60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7)  aktywna współpraca ze środowiskiem lokalnym i promowanie szkoły, </w:t>
      </w:r>
    </w:p>
    <w:p w14:paraId="5951B229" w14:textId="77777777" w:rsidR="00FD7962" w:rsidRDefault="00000000">
      <w:pPr>
        <w:spacing w:line="276" w:lineRule="auto"/>
        <w:ind w:right="6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8) staranne gosp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odarowanie środkami finansowymi, w tym aktywne pozyskiwanie dodatkowych środków finansowych, </w:t>
      </w:r>
    </w:p>
    <w:p w14:paraId="2E2CBE50" w14:textId="77777777" w:rsidR="00FD7962" w:rsidRDefault="00000000">
      <w:pPr>
        <w:spacing w:line="276" w:lineRule="auto"/>
        <w:ind w:right="6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9)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współdziałanie z organami władzy samorządowej.</w:t>
      </w:r>
    </w:p>
    <w:p w14:paraId="058DE0BA" w14:textId="77777777" w:rsidR="00FD7962" w:rsidRDefault="00000000">
      <w:pPr>
        <w:spacing w:line="276" w:lineRule="auto"/>
        <w:ind w:right="6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4. Warunkiem przyznania dodatku motywacyjnego dyrektorowi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jest spełnienie przez niego </w:t>
      </w:r>
      <w:r>
        <w:rPr>
          <w:color w:val="000000"/>
          <w:szCs w:val="20"/>
          <w:shd w:val="clear" w:color="auto" w:fill="FFFFFF"/>
        </w:rPr>
        <w:br/>
        <w:t>co najmniej trzech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z określonych powyżej kryteriów</w:t>
      </w:r>
      <w:r>
        <w:rPr>
          <w:color w:val="000000"/>
          <w:szCs w:val="20"/>
          <w:shd w:val="clear" w:color="auto" w:fill="FFFFFF"/>
        </w:rPr>
        <w:t>.</w:t>
      </w:r>
    </w:p>
    <w:p w14:paraId="2EF2F4FF" w14:textId="77777777" w:rsidR="00FD7962" w:rsidRDefault="00FD7962">
      <w:pPr>
        <w:widowControl w:val="0"/>
        <w:spacing w:line="276" w:lineRule="auto"/>
        <w:ind w:right="20"/>
        <w:rPr>
          <w:color w:val="000000"/>
          <w:sz w:val="24"/>
          <w:szCs w:val="20"/>
        </w:rPr>
      </w:pPr>
    </w:p>
    <w:p w14:paraId="39ADA1AB" w14:textId="77777777" w:rsidR="00FD7962" w:rsidRDefault="00000000">
      <w:pPr>
        <w:widowControl w:val="0"/>
        <w:spacing w:line="276" w:lineRule="auto"/>
        <w:ind w:right="20"/>
        <w:rPr>
          <w:sz w:val="24"/>
          <w:szCs w:val="20"/>
        </w:rPr>
      </w:pPr>
      <w:r>
        <w:rPr>
          <w:b/>
          <w:sz w:val="24"/>
          <w:szCs w:val="20"/>
        </w:rPr>
        <w:t>§ 7.</w:t>
      </w:r>
      <w:r>
        <w:rPr>
          <w:rFonts w:ascii="Times New Roman CE" w:hAnsi="Times New Roman CE"/>
          <w:sz w:val="24"/>
          <w:szCs w:val="20"/>
        </w:rPr>
        <w:t xml:space="preserve"> 1. Dodatek motywacyjny, z uwzględnieniem poziomu spełniania warunków, o których mowa </w:t>
      </w:r>
      <w:r>
        <w:rPr>
          <w:sz w:val="24"/>
          <w:szCs w:val="20"/>
        </w:rPr>
        <w:br/>
      </w:r>
      <w:r>
        <w:rPr>
          <w:rFonts w:ascii="Times New Roman CE" w:hAnsi="Times New Roman CE"/>
          <w:sz w:val="24"/>
          <w:szCs w:val="20"/>
        </w:rPr>
        <w:t xml:space="preserve">w niniejszej uchwale może być przyznany w wysokości od </w:t>
      </w:r>
      <w:r>
        <w:rPr>
          <w:sz w:val="24"/>
          <w:szCs w:val="20"/>
        </w:rPr>
        <w:t>5% do 60</w:t>
      </w:r>
      <w:r>
        <w:rPr>
          <w:rFonts w:ascii="Times New Roman CE" w:hAnsi="Times New Roman CE"/>
          <w:sz w:val="24"/>
          <w:szCs w:val="20"/>
        </w:rPr>
        <w:t>% wynagrodzenia zasadniczego wynikającego ze stawki osobistego zaszeregowa</w:t>
      </w:r>
      <w:r>
        <w:rPr>
          <w:sz w:val="24"/>
          <w:szCs w:val="20"/>
        </w:rPr>
        <w:t>nia.</w:t>
      </w:r>
    </w:p>
    <w:p w14:paraId="551FFE74" w14:textId="77777777" w:rsidR="00FD7962" w:rsidRDefault="00000000">
      <w:pPr>
        <w:widowControl w:val="0"/>
        <w:spacing w:line="276" w:lineRule="auto"/>
        <w:ind w:right="20"/>
        <w:rPr>
          <w:sz w:val="24"/>
          <w:szCs w:val="20"/>
        </w:rPr>
      </w:pPr>
      <w:r>
        <w:rPr>
          <w:sz w:val="24"/>
          <w:szCs w:val="20"/>
        </w:rPr>
        <w:t>2.</w:t>
      </w:r>
      <w:r>
        <w:rPr>
          <w:rFonts w:ascii="Times New Roman CE" w:hAnsi="Times New Roman CE"/>
          <w:sz w:val="24"/>
          <w:szCs w:val="20"/>
        </w:rPr>
        <w:t xml:space="preserve"> Dodatek motywacyjny przyznaje się na czas określony, nie krótszy niż 6 miesięcy i nie dłuższy niż jeden rok szkolny.</w:t>
      </w:r>
    </w:p>
    <w:p w14:paraId="4771801B" w14:textId="77777777" w:rsidR="00FD7962" w:rsidRDefault="00000000">
      <w:pPr>
        <w:widowControl w:val="0"/>
        <w:spacing w:line="276" w:lineRule="auto"/>
        <w:ind w:right="23"/>
        <w:rPr>
          <w:sz w:val="24"/>
          <w:szCs w:val="20"/>
        </w:rPr>
      </w:pPr>
      <w:r>
        <w:rPr>
          <w:sz w:val="24"/>
          <w:szCs w:val="20"/>
        </w:rPr>
        <w:t>3. Dodatek motywacyjny dyrektorowi przyznaje burmistrz, a nauczycielom i stanowiskom kierowniczym dyrektor.</w:t>
      </w:r>
    </w:p>
    <w:p w14:paraId="684C6F16" w14:textId="77777777" w:rsidR="00FD7962" w:rsidRDefault="00000000">
      <w:pPr>
        <w:widowControl w:val="0"/>
        <w:spacing w:line="276" w:lineRule="auto"/>
        <w:ind w:right="23"/>
        <w:rPr>
          <w:rFonts w:ascii="Times New Roman CE" w:hAnsi="Times New Roman CE"/>
          <w:sz w:val="24"/>
          <w:szCs w:val="20"/>
        </w:rPr>
      </w:pPr>
      <w:r>
        <w:rPr>
          <w:sz w:val="24"/>
          <w:szCs w:val="20"/>
        </w:rPr>
        <w:t>4. D</w:t>
      </w:r>
      <w:r>
        <w:rPr>
          <w:rFonts w:ascii="Times New Roman CE" w:hAnsi="Times New Roman CE"/>
          <w:sz w:val="24"/>
          <w:szCs w:val="20"/>
        </w:rPr>
        <w:t>odatek motywacyjny wypłaca się z góry, w terminie wypłaty wynagrodzenia.</w:t>
      </w:r>
    </w:p>
    <w:p w14:paraId="574E92AE" w14:textId="77777777" w:rsidR="00FD7962" w:rsidRDefault="00FD7962">
      <w:pPr>
        <w:widowControl w:val="0"/>
        <w:spacing w:line="317" w:lineRule="exact"/>
        <w:ind w:right="20"/>
        <w:rPr>
          <w:sz w:val="24"/>
          <w:szCs w:val="20"/>
        </w:rPr>
      </w:pPr>
    </w:p>
    <w:p w14:paraId="7C5E086E" w14:textId="77777777" w:rsidR="00FD7962" w:rsidRDefault="00000000">
      <w:pPr>
        <w:jc w:val="center"/>
        <w:rPr>
          <w:rFonts w:ascii="Times New Roman CE" w:hAnsi="Times New Roman CE"/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Rozdział IV</w:t>
      </w:r>
    </w:p>
    <w:p w14:paraId="3E766164" w14:textId="77777777" w:rsidR="00FD7962" w:rsidRDefault="00000000">
      <w:pPr>
        <w:jc w:val="center"/>
        <w:rPr>
          <w:b/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Dodatek funkcyjny</w:t>
      </w:r>
    </w:p>
    <w:p w14:paraId="5E8315DD" w14:textId="77777777" w:rsidR="00FD7962" w:rsidRDefault="00FD7962">
      <w:pPr>
        <w:widowControl w:val="0"/>
        <w:spacing w:line="346" w:lineRule="exact"/>
        <w:ind w:left="240" w:hanging="240"/>
        <w:rPr>
          <w:sz w:val="24"/>
          <w:szCs w:val="20"/>
        </w:rPr>
      </w:pPr>
    </w:p>
    <w:p w14:paraId="65EAA5A3" w14:textId="77777777" w:rsidR="00FD7962" w:rsidRDefault="00000000">
      <w:pPr>
        <w:widowControl w:val="0"/>
        <w:spacing w:line="276" w:lineRule="auto"/>
        <w:ind w:left="238" w:hanging="238"/>
        <w:rPr>
          <w:rFonts w:ascii="Times New Roman CE" w:hAnsi="Times New Roman CE"/>
          <w:sz w:val="24"/>
          <w:szCs w:val="20"/>
        </w:rPr>
      </w:pPr>
      <w:r>
        <w:rPr>
          <w:b/>
          <w:sz w:val="23"/>
          <w:szCs w:val="20"/>
        </w:rPr>
        <w:t>§ 8.</w:t>
      </w:r>
      <w:r>
        <w:rPr>
          <w:rFonts w:ascii="Times New Roman CE" w:hAnsi="Times New Roman CE"/>
          <w:sz w:val="24"/>
          <w:szCs w:val="20"/>
        </w:rPr>
        <w:t xml:space="preserve"> Do uzyskania dodatku funkcyjnego upoważnieni są nauczyciele, którym powierzono:</w:t>
      </w:r>
    </w:p>
    <w:p w14:paraId="75E13CB2" w14:textId="77777777" w:rsidR="00FD7962" w:rsidRDefault="00000000">
      <w:pPr>
        <w:widowControl w:val="0"/>
        <w:numPr>
          <w:ilvl w:val="0"/>
          <w:numId w:val="2"/>
        </w:numPr>
        <w:spacing w:line="276" w:lineRule="auto"/>
        <w:ind w:left="238" w:hanging="238"/>
        <w:rPr>
          <w:rFonts w:ascii="Times New Roman CE" w:hAnsi="Times New Roman CE"/>
          <w:sz w:val="24"/>
          <w:szCs w:val="20"/>
        </w:rPr>
      </w:pPr>
      <w:r>
        <w:rPr>
          <w:rFonts w:ascii="Times New Roman CE" w:hAnsi="Times New Roman CE"/>
          <w:sz w:val="24"/>
          <w:szCs w:val="20"/>
        </w:rPr>
        <w:t xml:space="preserve"> stanowisko dyrektora lub wicedyrektora szkoły,</w:t>
      </w:r>
    </w:p>
    <w:p w14:paraId="5CE27ABD" w14:textId="77777777" w:rsidR="00FD7962" w:rsidRDefault="00000000">
      <w:pPr>
        <w:widowControl w:val="0"/>
        <w:numPr>
          <w:ilvl w:val="0"/>
          <w:numId w:val="2"/>
        </w:numPr>
        <w:spacing w:line="276" w:lineRule="auto"/>
        <w:ind w:left="238" w:hanging="238"/>
        <w:rPr>
          <w:sz w:val="24"/>
          <w:szCs w:val="20"/>
        </w:rPr>
      </w:pPr>
      <w:r>
        <w:rPr>
          <w:sz w:val="24"/>
          <w:szCs w:val="20"/>
        </w:rPr>
        <w:t xml:space="preserve"> sprawowanie funkcji:</w:t>
      </w:r>
    </w:p>
    <w:p w14:paraId="778B8B16" w14:textId="77777777" w:rsidR="00FD7962" w:rsidRDefault="00000000">
      <w:pPr>
        <w:widowControl w:val="0"/>
        <w:numPr>
          <w:ilvl w:val="0"/>
          <w:numId w:val="3"/>
        </w:numPr>
        <w:spacing w:line="276" w:lineRule="auto"/>
        <w:ind w:left="238" w:right="20" w:hanging="238"/>
        <w:rPr>
          <w:rFonts w:ascii="Times New Roman CE" w:hAnsi="Times New Roman CE"/>
          <w:sz w:val="24"/>
          <w:szCs w:val="20"/>
        </w:rPr>
      </w:pPr>
      <w:r>
        <w:rPr>
          <w:rFonts w:ascii="Times New Roman CE" w:hAnsi="Times New Roman CE"/>
          <w:sz w:val="24"/>
          <w:szCs w:val="20"/>
        </w:rPr>
        <w:lastRenderedPageBreak/>
        <w:t xml:space="preserve"> wychowawcy klasy, nauczyciela opiekującego się oddziałem przedszkolnym,</w:t>
      </w:r>
    </w:p>
    <w:p w14:paraId="3F63B072" w14:textId="77777777" w:rsidR="00FD7962" w:rsidRDefault="00000000">
      <w:pPr>
        <w:widowControl w:val="0"/>
        <w:numPr>
          <w:ilvl w:val="0"/>
          <w:numId w:val="3"/>
        </w:numPr>
        <w:spacing w:line="276" w:lineRule="auto"/>
        <w:ind w:left="238" w:hanging="238"/>
        <w:rPr>
          <w:sz w:val="24"/>
          <w:szCs w:val="20"/>
        </w:rPr>
      </w:pPr>
      <w:r>
        <w:rPr>
          <w:rFonts w:ascii="Times New Roman CE" w:hAnsi="Times New Roman CE"/>
          <w:sz w:val="24"/>
          <w:szCs w:val="20"/>
        </w:rPr>
        <w:t xml:space="preserve"> opiekuna stażu/</w:t>
      </w:r>
      <w:r>
        <w:rPr>
          <w:sz w:val="24"/>
          <w:szCs w:val="20"/>
        </w:rPr>
        <w:t>mentora.</w:t>
      </w:r>
    </w:p>
    <w:p w14:paraId="6E74DD27" w14:textId="77777777" w:rsidR="00FD7962" w:rsidRDefault="00FD7962">
      <w:pPr>
        <w:widowControl w:val="0"/>
        <w:spacing w:line="341" w:lineRule="exact"/>
        <w:ind w:left="240"/>
        <w:rPr>
          <w:sz w:val="24"/>
          <w:szCs w:val="20"/>
        </w:rPr>
      </w:pPr>
    </w:p>
    <w:p w14:paraId="145515E9" w14:textId="77777777" w:rsidR="00FD7962" w:rsidRDefault="00000000">
      <w:pPr>
        <w:widowControl w:val="0"/>
        <w:spacing w:line="276" w:lineRule="auto"/>
        <w:ind w:right="20"/>
        <w:rPr>
          <w:sz w:val="24"/>
          <w:szCs w:val="20"/>
        </w:rPr>
      </w:pPr>
      <w:r>
        <w:rPr>
          <w:b/>
          <w:sz w:val="24"/>
          <w:szCs w:val="20"/>
        </w:rPr>
        <w:t>§ 9.</w:t>
      </w:r>
      <w:r>
        <w:rPr>
          <w:rFonts w:ascii="Times New Roman CE" w:hAnsi="Times New Roman CE"/>
          <w:sz w:val="24"/>
          <w:szCs w:val="20"/>
        </w:rPr>
        <w:t>1. Przy ustalaniu wysokości dodatku funkcyjnego dla dyrektora i wicedyrektora szkoły, bierze się pod uwagę m.in. wielkość szkoły, jej warunki organizacyjne, złożoność zadań wynikających z funkcji kierowniczej, liczbę s</w:t>
      </w:r>
      <w:r>
        <w:rPr>
          <w:sz w:val="24"/>
          <w:szCs w:val="20"/>
        </w:rPr>
        <w:t>tanowisk kierowniczych w szkole.</w:t>
      </w:r>
    </w:p>
    <w:p w14:paraId="1F363F1F" w14:textId="77777777" w:rsidR="00FD7962" w:rsidRDefault="00000000">
      <w:pPr>
        <w:widowControl w:val="0"/>
        <w:spacing w:line="276" w:lineRule="auto"/>
        <w:ind w:right="20"/>
        <w:rPr>
          <w:sz w:val="24"/>
          <w:szCs w:val="20"/>
        </w:rPr>
      </w:pPr>
      <w:r>
        <w:rPr>
          <w:sz w:val="24"/>
          <w:szCs w:val="20"/>
        </w:rPr>
        <w:t xml:space="preserve">2. </w:t>
      </w:r>
      <w:r>
        <w:rPr>
          <w:rFonts w:ascii="Times New Roman CE" w:hAnsi="Times New Roman CE"/>
          <w:sz w:val="24"/>
          <w:szCs w:val="20"/>
        </w:rPr>
        <w:t>Dodatek funkcyjny dla dyrektora szkoły przyznaje burmistrz, a dla nauczycieli i pozostałych stanowisk kierowniczych dyrektor.</w:t>
      </w:r>
    </w:p>
    <w:p w14:paraId="7F2059EE" w14:textId="77777777" w:rsidR="00FD7962" w:rsidRDefault="00000000">
      <w:pPr>
        <w:widowControl w:val="0"/>
        <w:spacing w:line="276" w:lineRule="auto"/>
        <w:ind w:right="20"/>
        <w:rPr>
          <w:sz w:val="24"/>
          <w:szCs w:val="20"/>
        </w:rPr>
      </w:pPr>
      <w:r>
        <w:rPr>
          <w:sz w:val="24"/>
          <w:szCs w:val="20"/>
        </w:rPr>
        <w:t xml:space="preserve">3. W </w:t>
      </w:r>
      <w:r>
        <w:rPr>
          <w:rFonts w:ascii="Times New Roman CE" w:hAnsi="Times New Roman CE"/>
          <w:sz w:val="24"/>
          <w:szCs w:val="20"/>
        </w:rPr>
        <w:t xml:space="preserve"> razie zbiegu tytułów do dwóch lub więcej dodatków, przysługuje dodatek funkcyjny z każdego tytułu.</w:t>
      </w:r>
    </w:p>
    <w:p w14:paraId="1726FF37" w14:textId="77777777" w:rsidR="00FD7962" w:rsidRDefault="00000000">
      <w:pPr>
        <w:widowControl w:val="0"/>
        <w:spacing w:line="276" w:lineRule="auto"/>
        <w:ind w:right="20"/>
        <w:rPr>
          <w:sz w:val="24"/>
          <w:szCs w:val="20"/>
        </w:rPr>
      </w:pPr>
      <w:r>
        <w:rPr>
          <w:sz w:val="24"/>
          <w:szCs w:val="20"/>
        </w:rPr>
        <w:t>4. Dodatki funkcyjne, o których mowa w §</w:t>
      </w:r>
      <w:r>
        <w:rPr>
          <w:rFonts w:ascii="Times New Roman CE" w:hAnsi="Times New Roman CE"/>
          <w:sz w:val="24"/>
          <w:szCs w:val="20"/>
        </w:rPr>
        <w:t>8 przyznaje się w wysokości</w:t>
      </w:r>
      <w:r>
        <w:rPr>
          <w:sz w:val="24"/>
          <w:szCs w:val="20"/>
        </w:rPr>
        <w:t xml:space="preserve"> :</w:t>
      </w:r>
    </w:p>
    <w:p w14:paraId="4E19AF48" w14:textId="77777777" w:rsidR="00FD7962" w:rsidRDefault="00000000">
      <w:pPr>
        <w:widowControl w:val="0"/>
        <w:spacing w:line="276" w:lineRule="auto"/>
        <w:ind w:right="20"/>
        <w:rPr>
          <w:sz w:val="24"/>
          <w:szCs w:val="20"/>
        </w:rPr>
      </w:pPr>
      <w:r>
        <w:rPr>
          <w:sz w:val="24"/>
          <w:szCs w:val="20"/>
        </w:rPr>
        <w:t xml:space="preserve">1) </w:t>
      </w:r>
      <w:r>
        <w:rPr>
          <w:rFonts w:ascii="Times New Roman CE" w:hAnsi="Times New Roman CE"/>
          <w:sz w:val="24"/>
          <w:szCs w:val="20"/>
        </w:rPr>
        <w:t>dyrektorowi szkoły do 9 oddziałów - od 15% do 50% wynagrodzenia zasadniczego wynikającego ze stawki osobistego zaszeregowania,</w:t>
      </w:r>
    </w:p>
    <w:p w14:paraId="4A662FE0" w14:textId="77777777" w:rsidR="00FD7962" w:rsidRDefault="00000000">
      <w:pPr>
        <w:widowControl w:val="0"/>
        <w:spacing w:line="276" w:lineRule="auto"/>
        <w:ind w:right="20"/>
        <w:rPr>
          <w:sz w:val="24"/>
          <w:szCs w:val="20"/>
        </w:rPr>
      </w:pPr>
      <w:r>
        <w:rPr>
          <w:sz w:val="24"/>
          <w:szCs w:val="20"/>
        </w:rPr>
        <w:t xml:space="preserve">2) </w:t>
      </w:r>
      <w:r>
        <w:rPr>
          <w:rFonts w:ascii="Times New Roman CE" w:hAnsi="Times New Roman CE"/>
          <w:sz w:val="24"/>
          <w:szCs w:val="20"/>
        </w:rPr>
        <w:t xml:space="preserve">dyrektorowi szkoły od 10 do 14 oddziałów - od 15% do </w:t>
      </w:r>
      <w:r>
        <w:rPr>
          <w:sz w:val="24"/>
          <w:szCs w:val="20"/>
        </w:rPr>
        <w:t>55</w:t>
      </w:r>
      <w:r>
        <w:rPr>
          <w:rFonts w:ascii="Times New Roman CE" w:hAnsi="Times New Roman CE"/>
          <w:sz w:val="24"/>
          <w:szCs w:val="20"/>
        </w:rPr>
        <w:t>% wynagrodzenia zasadniczego wynikającego ze stawki osobistego zaszeregowania,</w:t>
      </w:r>
    </w:p>
    <w:p w14:paraId="4D479298" w14:textId="77777777" w:rsidR="00FD7962" w:rsidRDefault="00000000">
      <w:pPr>
        <w:widowControl w:val="0"/>
        <w:spacing w:line="276" w:lineRule="auto"/>
        <w:ind w:right="20"/>
        <w:rPr>
          <w:sz w:val="24"/>
          <w:szCs w:val="20"/>
        </w:rPr>
      </w:pPr>
      <w:r>
        <w:rPr>
          <w:sz w:val="24"/>
          <w:szCs w:val="20"/>
        </w:rPr>
        <w:t xml:space="preserve">3) </w:t>
      </w:r>
      <w:r>
        <w:rPr>
          <w:rFonts w:ascii="Times New Roman CE" w:hAnsi="Times New Roman CE"/>
          <w:sz w:val="24"/>
          <w:szCs w:val="20"/>
        </w:rPr>
        <w:t xml:space="preserve">dyrektorowi szkoły powyżej 14 oddziałów - od 15% do </w:t>
      </w:r>
      <w:r>
        <w:rPr>
          <w:sz w:val="24"/>
          <w:szCs w:val="20"/>
        </w:rPr>
        <w:t>60</w:t>
      </w:r>
      <w:r>
        <w:rPr>
          <w:rFonts w:ascii="Times New Roman CE" w:hAnsi="Times New Roman CE"/>
          <w:sz w:val="24"/>
          <w:szCs w:val="20"/>
        </w:rPr>
        <w:t>% wynagrodzenia zasadniczego wynikającego ze stawki osobistego zaszeregowania,</w:t>
      </w:r>
    </w:p>
    <w:p w14:paraId="4DCFB27A" w14:textId="77777777" w:rsidR="00FD7962" w:rsidRDefault="00000000">
      <w:pPr>
        <w:widowControl w:val="0"/>
        <w:shd w:val="clear" w:color="auto" w:fill="FFFFFF"/>
        <w:spacing w:line="276" w:lineRule="auto"/>
        <w:ind w:right="20"/>
        <w:rPr>
          <w:rFonts w:ascii="Times New Roman CE" w:hAnsi="Times New Roman CE"/>
          <w:sz w:val="24"/>
          <w:szCs w:val="20"/>
        </w:rPr>
      </w:pPr>
      <w:r>
        <w:rPr>
          <w:rFonts w:ascii="Times New Roman CE" w:hAnsi="Times New Roman CE"/>
          <w:sz w:val="24"/>
          <w:szCs w:val="20"/>
        </w:rPr>
        <w:t>4) wicedyrektorowi szkoły</w:t>
      </w:r>
      <w:r>
        <w:rPr>
          <w:sz w:val="24"/>
          <w:szCs w:val="20"/>
        </w:rPr>
        <w:t xml:space="preserve"> - od 15 % do 50% wynagrodzenia zasa</w:t>
      </w:r>
      <w:r>
        <w:rPr>
          <w:rFonts w:ascii="Times New Roman CE" w:hAnsi="Times New Roman CE"/>
          <w:sz w:val="24"/>
          <w:szCs w:val="20"/>
        </w:rPr>
        <w:t>dniczego wynikającego ze stawki osobistego zaszeregowania,</w:t>
      </w:r>
    </w:p>
    <w:p w14:paraId="33FEC352" w14:textId="77777777" w:rsidR="00FD7962" w:rsidRDefault="00000000">
      <w:pPr>
        <w:widowControl w:val="0"/>
        <w:shd w:val="clear" w:color="auto" w:fill="FFFFFF"/>
        <w:spacing w:line="276" w:lineRule="auto"/>
        <w:ind w:right="20"/>
        <w:rPr>
          <w:sz w:val="24"/>
          <w:szCs w:val="20"/>
        </w:rPr>
      </w:pPr>
      <w:r>
        <w:rPr>
          <w:sz w:val="24"/>
          <w:szCs w:val="20"/>
        </w:rPr>
        <w:t xml:space="preserve">5) </w:t>
      </w:r>
      <w:r>
        <w:rPr>
          <w:rFonts w:ascii="Times New Roman CE" w:hAnsi="Times New Roman CE"/>
          <w:sz w:val="24"/>
          <w:szCs w:val="20"/>
        </w:rPr>
        <w:t xml:space="preserve">wychowawcy klasy, nauczycielowi opiekującemu się oddziałem przedszkolnym </w:t>
      </w:r>
      <w:r>
        <w:rPr>
          <w:sz w:val="24"/>
          <w:szCs w:val="20"/>
        </w:rPr>
        <w:t xml:space="preserve">– </w:t>
      </w:r>
      <w:r>
        <w:rPr>
          <w:rFonts w:ascii="Times New Roman CE" w:hAnsi="Times New Roman CE"/>
          <w:sz w:val="24"/>
          <w:szCs w:val="20"/>
        </w:rPr>
        <w:t>w wysokości określonej w art. 34a ust. 2 Karty Nauczyciela</w:t>
      </w:r>
      <w:r>
        <w:rPr>
          <w:sz w:val="24"/>
          <w:szCs w:val="20"/>
        </w:rPr>
        <w:t>,</w:t>
      </w:r>
    </w:p>
    <w:p w14:paraId="4F97E1D4" w14:textId="77777777" w:rsidR="00FD7962" w:rsidRDefault="00000000">
      <w:pPr>
        <w:widowControl w:val="0"/>
        <w:shd w:val="clear" w:color="auto" w:fill="FFFFFF"/>
        <w:spacing w:line="276" w:lineRule="auto"/>
        <w:ind w:right="20"/>
        <w:rPr>
          <w:sz w:val="24"/>
          <w:szCs w:val="20"/>
        </w:rPr>
      </w:pPr>
      <w:r>
        <w:rPr>
          <w:sz w:val="24"/>
          <w:szCs w:val="20"/>
        </w:rPr>
        <w:t>6) opiekunowi</w:t>
      </w:r>
      <w:r>
        <w:rPr>
          <w:rFonts w:ascii="Times New Roman CE" w:hAnsi="Times New Roman CE"/>
          <w:sz w:val="24"/>
          <w:szCs w:val="20"/>
        </w:rPr>
        <w:t xml:space="preserve"> stażu/mentorowi - 5% wynagrodzenia zasadniczego wynikającego ze s</w:t>
      </w:r>
      <w:r>
        <w:rPr>
          <w:sz w:val="24"/>
          <w:szCs w:val="20"/>
        </w:rPr>
        <w:t>tawki osobistego zaszeregowania.</w:t>
      </w:r>
    </w:p>
    <w:p w14:paraId="10BF4EF8" w14:textId="77777777" w:rsidR="00FD7962" w:rsidRDefault="00FD7962">
      <w:pPr>
        <w:widowControl w:val="0"/>
        <w:spacing w:line="276" w:lineRule="auto"/>
        <w:ind w:left="240" w:right="20"/>
        <w:rPr>
          <w:sz w:val="24"/>
          <w:szCs w:val="20"/>
        </w:rPr>
      </w:pPr>
    </w:p>
    <w:p w14:paraId="1645487A" w14:textId="77777777" w:rsidR="00FD7962" w:rsidRDefault="00000000">
      <w:pPr>
        <w:widowControl w:val="0"/>
        <w:spacing w:line="276" w:lineRule="auto"/>
        <w:ind w:right="20"/>
        <w:rPr>
          <w:sz w:val="24"/>
          <w:szCs w:val="20"/>
        </w:rPr>
      </w:pPr>
      <w:r>
        <w:rPr>
          <w:b/>
          <w:sz w:val="24"/>
          <w:szCs w:val="20"/>
        </w:rPr>
        <w:t>§ 10.</w:t>
      </w:r>
      <w:r>
        <w:rPr>
          <w:rFonts w:ascii="Times New Roman CE" w:hAnsi="Times New Roman CE"/>
          <w:sz w:val="24"/>
          <w:szCs w:val="20"/>
        </w:rPr>
        <w:t xml:space="preserve"> 1. Prawo do dodatku funkcyjnego powstaje od pierwszego dnia miesiąca następującego </w:t>
      </w:r>
      <w:r>
        <w:rPr>
          <w:sz w:val="24"/>
          <w:szCs w:val="20"/>
        </w:rPr>
        <w:br/>
      </w:r>
      <w:r>
        <w:rPr>
          <w:rFonts w:ascii="Times New Roman CE" w:hAnsi="Times New Roman CE"/>
          <w:sz w:val="24"/>
          <w:szCs w:val="20"/>
        </w:rPr>
        <w:t xml:space="preserve">po miesiącu, w którym nastąpiło powierzenie stanowiska kierowniczego, a jeżeli powierzenie stanowiska nastąpiło pierwszego dnia miesiąca </w:t>
      </w:r>
      <w:r>
        <w:rPr>
          <w:sz w:val="24"/>
          <w:szCs w:val="20"/>
        </w:rPr>
        <w:t>- od tego dnia.</w:t>
      </w:r>
    </w:p>
    <w:p w14:paraId="7AFA35A0" w14:textId="77777777" w:rsidR="00FD7962" w:rsidRDefault="00000000">
      <w:pPr>
        <w:widowControl w:val="0"/>
        <w:spacing w:line="276" w:lineRule="auto"/>
        <w:ind w:right="20"/>
        <w:rPr>
          <w:sz w:val="24"/>
          <w:szCs w:val="20"/>
        </w:rPr>
      </w:pPr>
      <w:r>
        <w:rPr>
          <w:sz w:val="24"/>
          <w:szCs w:val="20"/>
        </w:rPr>
        <w:t xml:space="preserve">2. </w:t>
      </w:r>
      <w:r>
        <w:rPr>
          <w:rFonts w:ascii="Times New Roman CE" w:hAnsi="Times New Roman CE"/>
          <w:sz w:val="24"/>
          <w:szCs w:val="20"/>
        </w:rPr>
        <w:t xml:space="preserve">Nauczyciel, któremu powierzono stanowisko kierownicze na czas określony, traci prawo </w:t>
      </w:r>
      <w:r>
        <w:rPr>
          <w:sz w:val="24"/>
          <w:szCs w:val="20"/>
        </w:rPr>
        <w:br/>
      </w:r>
      <w:r>
        <w:rPr>
          <w:rFonts w:ascii="Times New Roman CE" w:hAnsi="Times New Roman CE"/>
          <w:sz w:val="24"/>
          <w:szCs w:val="20"/>
        </w:rPr>
        <w:t>do dodatku funkcyjnego z upływem tego okresu, a w razie wcześniejszego odwołania - z końcem miesiąca, w którym nastąpiło odwołanie.</w:t>
      </w:r>
    </w:p>
    <w:p w14:paraId="6BE83C00" w14:textId="77777777" w:rsidR="00FD7962" w:rsidRDefault="00000000">
      <w:pPr>
        <w:widowControl w:val="0"/>
        <w:spacing w:line="276" w:lineRule="auto"/>
        <w:ind w:right="20"/>
        <w:rPr>
          <w:rFonts w:ascii="Times New Roman CE" w:hAnsi="Times New Roman CE"/>
          <w:sz w:val="24"/>
          <w:szCs w:val="20"/>
        </w:rPr>
      </w:pPr>
      <w:r>
        <w:rPr>
          <w:sz w:val="24"/>
          <w:szCs w:val="20"/>
        </w:rPr>
        <w:t xml:space="preserve">3. </w:t>
      </w:r>
      <w:r>
        <w:rPr>
          <w:rFonts w:ascii="Times New Roman CE" w:hAnsi="Times New Roman CE"/>
          <w:sz w:val="24"/>
          <w:szCs w:val="20"/>
        </w:rPr>
        <w:t xml:space="preserve">Dodatek funkcyjny w stawce ustalonej dla dyrektora szkoły przysługuje wicedyrektorowi szkoły </w:t>
      </w:r>
      <w:r>
        <w:rPr>
          <w:sz w:val="24"/>
          <w:szCs w:val="20"/>
        </w:rPr>
        <w:br/>
      </w:r>
      <w:r>
        <w:rPr>
          <w:rFonts w:ascii="Times New Roman CE" w:hAnsi="Times New Roman CE"/>
          <w:sz w:val="24"/>
          <w:szCs w:val="20"/>
        </w:rPr>
        <w:t>od pierwszego dnia miesiąca kalendarzowego następującego po trzech miesiącach zastępstwa.</w:t>
      </w:r>
    </w:p>
    <w:p w14:paraId="4752B606" w14:textId="77777777" w:rsidR="00FD7962" w:rsidRDefault="00000000">
      <w:pPr>
        <w:widowControl w:val="0"/>
        <w:spacing w:line="276" w:lineRule="auto"/>
        <w:rPr>
          <w:sz w:val="24"/>
          <w:szCs w:val="20"/>
        </w:rPr>
      </w:pPr>
      <w:r>
        <w:rPr>
          <w:sz w:val="24"/>
          <w:szCs w:val="20"/>
        </w:rPr>
        <w:t xml:space="preserve">4. </w:t>
      </w:r>
      <w:r>
        <w:rPr>
          <w:rFonts w:ascii="Times New Roman CE" w:hAnsi="Times New Roman CE"/>
          <w:sz w:val="24"/>
          <w:szCs w:val="20"/>
        </w:rPr>
        <w:t>Dodatek funkcyjny wypłaca się z góry, w terminie wypłaty wyn</w:t>
      </w:r>
      <w:r>
        <w:rPr>
          <w:sz w:val="24"/>
          <w:szCs w:val="20"/>
        </w:rPr>
        <w:t>agrodzenia.</w:t>
      </w:r>
    </w:p>
    <w:p w14:paraId="4B1DDEEB" w14:textId="77777777" w:rsidR="00FD7962" w:rsidRDefault="00FD7962">
      <w:pPr>
        <w:jc w:val="left"/>
        <w:rPr>
          <w:color w:val="000000"/>
          <w:szCs w:val="20"/>
          <w:shd w:val="clear" w:color="auto" w:fill="FFFFFF"/>
        </w:rPr>
      </w:pPr>
    </w:p>
    <w:p w14:paraId="53FDB5EF" w14:textId="77777777" w:rsidR="00FD7962" w:rsidRDefault="00000000">
      <w:pPr>
        <w:jc w:val="center"/>
        <w:rPr>
          <w:rFonts w:ascii="Times New Roman CE" w:hAnsi="Times New Roman CE"/>
          <w:b/>
          <w:color w:val="000000"/>
          <w:szCs w:val="20"/>
          <w:shd w:val="clear" w:color="auto" w:fill="FFFFFF"/>
        </w:rPr>
      </w:pPr>
      <w:bookmarkStart w:id="1" w:name="bookmark2"/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Rozdział V</w:t>
      </w:r>
    </w:p>
    <w:p w14:paraId="4739867D" w14:textId="77777777" w:rsidR="00FD7962" w:rsidRDefault="00000000">
      <w:pPr>
        <w:jc w:val="center"/>
        <w:rPr>
          <w:b/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Dodatek za warunki pracy</w:t>
      </w:r>
    </w:p>
    <w:bookmarkEnd w:id="1"/>
    <w:p w14:paraId="04E93C23" w14:textId="77777777" w:rsidR="00FD7962" w:rsidRDefault="00FD7962">
      <w:pPr>
        <w:widowControl w:val="0"/>
        <w:spacing w:line="230" w:lineRule="exact"/>
        <w:ind w:left="20"/>
        <w:rPr>
          <w:sz w:val="24"/>
          <w:szCs w:val="20"/>
        </w:rPr>
      </w:pPr>
    </w:p>
    <w:p w14:paraId="02B4AC36" w14:textId="77777777" w:rsidR="00FD7962" w:rsidRDefault="00000000">
      <w:pPr>
        <w:widowControl w:val="0"/>
        <w:spacing w:line="276" w:lineRule="auto"/>
        <w:rPr>
          <w:sz w:val="24"/>
          <w:szCs w:val="20"/>
        </w:rPr>
      </w:pPr>
      <w:r>
        <w:rPr>
          <w:b/>
          <w:sz w:val="23"/>
          <w:szCs w:val="20"/>
        </w:rPr>
        <w:t>§ 11.</w:t>
      </w:r>
      <w:r>
        <w:rPr>
          <w:rFonts w:ascii="Times New Roman CE" w:hAnsi="Times New Roman CE"/>
          <w:sz w:val="24"/>
          <w:szCs w:val="20"/>
        </w:rPr>
        <w:t xml:space="preserve"> 1. Wysokość dodatku za trudne warunki pracy</w:t>
      </w:r>
      <w:r>
        <w:rPr>
          <w:sz w:val="24"/>
          <w:szCs w:val="20"/>
        </w:rPr>
        <w:t xml:space="preserve"> :</w:t>
      </w:r>
    </w:p>
    <w:p w14:paraId="683F4E82" w14:textId="77777777" w:rsidR="00FD7962" w:rsidRDefault="00000000">
      <w:pPr>
        <w:widowControl w:val="0"/>
        <w:spacing w:line="276" w:lineRule="auto"/>
        <w:ind w:right="20"/>
        <w:rPr>
          <w:sz w:val="24"/>
          <w:szCs w:val="20"/>
        </w:rPr>
      </w:pPr>
      <w:r>
        <w:rPr>
          <w:sz w:val="24"/>
          <w:szCs w:val="20"/>
        </w:rPr>
        <w:t xml:space="preserve">1) </w:t>
      </w:r>
      <w:r>
        <w:rPr>
          <w:rFonts w:ascii="Times New Roman CE" w:hAnsi="Times New Roman CE"/>
          <w:sz w:val="24"/>
          <w:szCs w:val="20"/>
        </w:rPr>
        <w:t xml:space="preserve">za prowadzenie zajęć dydaktycznych w klasach łączonych w szkołach podstawowych - wynosi </w:t>
      </w:r>
      <w:r>
        <w:rPr>
          <w:sz w:val="24"/>
          <w:szCs w:val="20"/>
        </w:rPr>
        <w:br/>
        <w:t xml:space="preserve">10 </w:t>
      </w:r>
      <w:r>
        <w:rPr>
          <w:rFonts w:ascii="Book Antiqua" w:hAnsi="Book Antiqua"/>
          <w:b/>
          <w:i/>
          <w:color w:val="000000"/>
          <w:sz w:val="24"/>
          <w:szCs w:val="20"/>
        </w:rPr>
        <w:t>%</w:t>
      </w:r>
      <w:r>
        <w:rPr>
          <w:sz w:val="24"/>
          <w:szCs w:val="20"/>
        </w:rPr>
        <w:t xml:space="preserve"> stawki</w:t>
      </w:r>
      <w:r>
        <w:rPr>
          <w:rFonts w:ascii="Times New Roman CE" w:hAnsi="Times New Roman CE"/>
          <w:sz w:val="24"/>
          <w:szCs w:val="20"/>
        </w:rPr>
        <w:t xml:space="preserve"> godzinowej za każdą przepracowaną godzinę tych zajęć,</w:t>
      </w:r>
    </w:p>
    <w:p w14:paraId="5FB3C897" w14:textId="77777777" w:rsidR="00FD7962" w:rsidRDefault="00000000">
      <w:pPr>
        <w:widowControl w:val="0"/>
        <w:spacing w:line="276" w:lineRule="auto"/>
        <w:ind w:right="20"/>
        <w:rPr>
          <w:rFonts w:ascii="Times New Roman CE" w:hAnsi="Times New Roman CE"/>
          <w:sz w:val="24"/>
          <w:szCs w:val="20"/>
        </w:rPr>
      </w:pPr>
      <w:r>
        <w:rPr>
          <w:sz w:val="24"/>
          <w:szCs w:val="20"/>
        </w:rPr>
        <w:t>2)</w:t>
      </w:r>
      <w:r>
        <w:rPr>
          <w:rFonts w:ascii="Times New Roman CE" w:hAnsi="Times New Roman CE"/>
          <w:sz w:val="24"/>
          <w:szCs w:val="20"/>
        </w:rPr>
        <w:t xml:space="preserve"> za prowadzenie indywidualnego nauczania dziecka zakwalifikowanego do kształcenia specjalnego - wynosi 20</w:t>
      </w:r>
      <w:r>
        <w:rPr>
          <w:sz w:val="24"/>
          <w:szCs w:val="20"/>
        </w:rPr>
        <w:t xml:space="preserve"> </w:t>
      </w:r>
      <w:r>
        <w:rPr>
          <w:rFonts w:ascii="Times New Roman CE" w:hAnsi="Times New Roman CE"/>
          <w:sz w:val="24"/>
          <w:szCs w:val="20"/>
        </w:rPr>
        <w:t>% stawki godzinowej nauczyciela, za każdą przepracowaną godzinę,</w:t>
      </w:r>
    </w:p>
    <w:p w14:paraId="0F2320E6" w14:textId="77777777" w:rsidR="00FD7962" w:rsidRDefault="00000000">
      <w:pPr>
        <w:widowControl w:val="0"/>
        <w:spacing w:line="276" w:lineRule="auto"/>
        <w:ind w:right="20"/>
        <w:rPr>
          <w:sz w:val="24"/>
          <w:szCs w:val="20"/>
        </w:rPr>
      </w:pPr>
      <w:r>
        <w:rPr>
          <w:sz w:val="24"/>
          <w:szCs w:val="20"/>
        </w:rPr>
        <w:t xml:space="preserve">3) za </w:t>
      </w:r>
      <w:r>
        <w:rPr>
          <w:rFonts w:ascii="Times New Roman CE" w:hAnsi="Times New Roman CE"/>
          <w:sz w:val="24"/>
          <w:szCs w:val="20"/>
        </w:rPr>
        <w:t>prowadzenie zajęć rewalidacyjno-wychowawczych z dziećmi i młodzieżą upośledzoną umysłowo w stopniu głębokim - wynosi 20</w:t>
      </w:r>
      <w:r>
        <w:rPr>
          <w:sz w:val="24"/>
          <w:szCs w:val="20"/>
        </w:rPr>
        <w:t xml:space="preserve"> </w:t>
      </w:r>
      <w:r>
        <w:rPr>
          <w:rFonts w:ascii="Times New Roman CE" w:hAnsi="Times New Roman CE"/>
          <w:sz w:val="24"/>
          <w:szCs w:val="20"/>
        </w:rPr>
        <w:t>% za każdą przeprowadzoną godzinę tych zajęć.</w:t>
      </w:r>
    </w:p>
    <w:p w14:paraId="51B1DB70" w14:textId="77777777" w:rsidR="00FD7962" w:rsidRDefault="00000000">
      <w:pPr>
        <w:widowControl w:val="0"/>
        <w:spacing w:line="276" w:lineRule="auto"/>
        <w:ind w:left="20" w:right="20"/>
        <w:rPr>
          <w:sz w:val="24"/>
          <w:szCs w:val="20"/>
        </w:rPr>
      </w:pPr>
      <w:r>
        <w:rPr>
          <w:sz w:val="24"/>
          <w:szCs w:val="20"/>
        </w:rPr>
        <w:lastRenderedPageBreak/>
        <w:t xml:space="preserve">2. </w:t>
      </w:r>
      <w:r>
        <w:rPr>
          <w:rFonts w:ascii="Times New Roman CE" w:hAnsi="Times New Roman CE"/>
          <w:sz w:val="24"/>
          <w:szCs w:val="20"/>
        </w:rPr>
        <w:t xml:space="preserve">Stawkę godzinową, o której mowa w ust. 1 ustala się dzieląc przyznaną nauczycielowi stawkę wynagrodzenia zasadniczego przez miesięczną liczbę godzin tygodniowego obowiązkowego wymiaru godzin, odpowiednio dla ustalonego rodzaju zajęć dydaktycznych, wychowawczych </w:t>
      </w:r>
      <w:r>
        <w:rPr>
          <w:sz w:val="24"/>
          <w:szCs w:val="20"/>
        </w:rPr>
        <w:br/>
      </w:r>
      <w:r>
        <w:rPr>
          <w:rFonts w:ascii="Times New Roman CE" w:hAnsi="Times New Roman CE"/>
          <w:sz w:val="24"/>
          <w:szCs w:val="20"/>
        </w:rPr>
        <w:t>i opiekuńczych, realizowanych przez nauczyciela.</w:t>
      </w:r>
    </w:p>
    <w:p w14:paraId="2F3C4742" w14:textId="77777777" w:rsidR="00FD7962" w:rsidRDefault="00000000">
      <w:pPr>
        <w:widowControl w:val="0"/>
        <w:spacing w:line="276" w:lineRule="auto"/>
        <w:ind w:left="20" w:right="20"/>
        <w:rPr>
          <w:sz w:val="24"/>
          <w:szCs w:val="20"/>
        </w:rPr>
      </w:pPr>
      <w:r>
        <w:rPr>
          <w:sz w:val="24"/>
          <w:szCs w:val="20"/>
        </w:rPr>
        <w:t xml:space="preserve">3. </w:t>
      </w:r>
      <w:r>
        <w:rPr>
          <w:rFonts w:ascii="Times New Roman CE" w:hAnsi="Times New Roman CE"/>
          <w:sz w:val="24"/>
          <w:szCs w:val="20"/>
        </w:rPr>
        <w:t>Dodatek za pracę w warunkach trudnych i w warunkach uciążliwych przysługuje w okresie faktycznego wykonywania pracy, z którą dodatek jest związany</w:t>
      </w:r>
      <w:r>
        <w:rPr>
          <w:sz w:val="24"/>
          <w:szCs w:val="20"/>
        </w:rPr>
        <w:t xml:space="preserve">. </w:t>
      </w:r>
    </w:p>
    <w:p w14:paraId="36867436" w14:textId="77777777" w:rsidR="00FD7962" w:rsidRDefault="00000000">
      <w:pPr>
        <w:widowControl w:val="0"/>
        <w:spacing w:line="276" w:lineRule="auto"/>
        <w:ind w:left="20" w:right="20"/>
        <w:rPr>
          <w:sz w:val="24"/>
          <w:szCs w:val="20"/>
        </w:rPr>
      </w:pPr>
      <w:r>
        <w:rPr>
          <w:sz w:val="24"/>
          <w:szCs w:val="20"/>
        </w:rPr>
        <w:t>4. Dodatki, o których m</w:t>
      </w:r>
      <w:r>
        <w:rPr>
          <w:rFonts w:ascii="Times New Roman CE" w:hAnsi="Times New Roman CE"/>
          <w:sz w:val="24"/>
          <w:szCs w:val="20"/>
        </w:rPr>
        <w:t xml:space="preserve">owa w ust. 1 wypłaca się z dołu, </w:t>
      </w:r>
      <w:r>
        <w:rPr>
          <w:sz w:val="24"/>
          <w:szCs w:val="20"/>
        </w:rPr>
        <w:t>zgodnie z art. 39 ust. 4 Karty Nauczyciela.</w:t>
      </w:r>
    </w:p>
    <w:p w14:paraId="5F250F29" w14:textId="77777777" w:rsidR="00FD7962" w:rsidRDefault="00FD7962">
      <w:pPr>
        <w:widowControl w:val="0"/>
        <w:spacing w:line="276" w:lineRule="auto"/>
        <w:ind w:left="20" w:right="20"/>
        <w:rPr>
          <w:sz w:val="24"/>
          <w:szCs w:val="20"/>
        </w:rPr>
      </w:pPr>
    </w:p>
    <w:p w14:paraId="2BC3860A" w14:textId="77777777" w:rsidR="00FD7962" w:rsidRDefault="00000000">
      <w:pPr>
        <w:jc w:val="center"/>
        <w:rPr>
          <w:rFonts w:ascii="Times New Roman CE" w:hAnsi="Times New Roman CE"/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Rozdział VI</w:t>
      </w:r>
    </w:p>
    <w:p w14:paraId="06FA07ED" w14:textId="77777777" w:rsidR="00FD7962" w:rsidRDefault="00000000">
      <w:pPr>
        <w:jc w:val="center"/>
        <w:rPr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Przepisy końcowe</w:t>
      </w:r>
    </w:p>
    <w:p w14:paraId="410EBDDA" w14:textId="77777777" w:rsidR="00FD7962" w:rsidRDefault="00FD7962">
      <w:pPr>
        <w:rPr>
          <w:color w:val="000000"/>
          <w:szCs w:val="20"/>
          <w:shd w:val="clear" w:color="auto" w:fill="FFFFFF"/>
        </w:rPr>
      </w:pPr>
    </w:p>
    <w:p w14:paraId="6D963B38" w14:textId="77777777" w:rsidR="00FD7962" w:rsidRDefault="00000000">
      <w:pPr>
        <w:spacing w:line="276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12.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W zakresie spraw dotyczących wynagrodzenia wynikającego ze stosunku pracy, </w:t>
      </w:r>
      <w:r>
        <w:rPr>
          <w:color w:val="000000"/>
          <w:szCs w:val="20"/>
          <w:shd w:val="clear" w:color="auto" w:fill="FFFFFF"/>
        </w:rPr>
        <w:br/>
        <w:t xml:space="preserve">nie uregulowanych niniejszym regulaminem, zastosowanie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mają przepisy</w:t>
      </w:r>
      <w:r>
        <w:rPr>
          <w:color w:val="000000"/>
          <w:szCs w:val="20"/>
          <w:shd w:val="clear" w:color="auto" w:fill="FFFFFF"/>
        </w:rPr>
        <w:t xml:space="preserve"> Kodeksu Pracy, Ustawy </w:t>
      </w:r>
      <w:r>
        <w:rPr>
          <w:color w:val="000000"/>
          <w:szCs w:val="20"/>
          <w:shd w:val="clear" w:color="auto" w:fill="FFFFFF"/>
        </w:rPr>
        <w:br/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- Karty Nauczyciela oraz przepisy wykonawcze wydane w oparciu o Kartę Nauczyciela.</w:t>
      </w:r>
    </w:p>
    <w:p w14:paraId="376ACA2E" w14:textId="77777777" w:rsidR="00FD7962" w:rsidRDefault="00FD7962">
      <w:pPr>
        <w:spacing w:line="276" w:lineRule="auto"/>
        <w:rPr>
          <w:color w:val="000000"/>
          <w:szCs w:val="20"/>
          <w:shd w:val="clear" w:color="auto" w:fill="FFFFFF"/>
        </w:rPr>
      </w:pPr>
    </w:p>
    <w:p w14:paraId="16DB23DA" w14:textId="77777777" w:rsidR="00FD7962" w:rsidRDefault="00000000">
      <w:pPr>
        <w:spacing w:line="276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13.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Zmiany w regulaminie mogą być wprowadzone w trybie właściwym dla j</w:t>
      </w:r>
      <w:r>
        <w:rPr>
          <w:color w:val="000000"/>
          <w:szCs w:val="20"/>
          <w:shd w:val="clear" w:color="auto" w:fill="FFFFFF"/>
        </w:rPr>
        <w:t xml:space="preserve">ego uchwalenia. </w:t>
      </w:r>
    </w:p>
    <w:p w14:paraId="6FFB0D34" w14:textId="77777777" w:rsidR="00FD7962" w:rsidRDefault="00000000">
      <w:pPr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fldChar w:fldCharType="begin"/>
      </w:r>
      <w:r>
        <w:rPr>
          <w:color w:val="000000"/>
          <w:szCs w:val="20"/>
          <w:shd w:val="clear" w:color="auto" w:fill="FFFFFF"/>
        </w:rPr>
        <w:fldChar w:fldCharType="separate"/>
      </w:r>
      <w:r>
        <w:rPr>
          <w:color w:val="000000"/>
          <w:szCs w:val="20"/>
          <w:shd w:val="clear" w:color="auto" w:fill="FFFFFF"/>
        </w:rPr>
        <w:fldChar w:fldCharType="end"/>
      </w:r>
    </w:p>
    <w:sectPr w:rsidR="00FD7962">
      <w:endnotePr>
        <w:numFmt w:val="decimal"/>
      </w:endnotePr>
      <w:pgSz w:w="11907" w:h="16839" w:code="9"/>
      <w:pgMar w:top="1440" w:right="862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D5852"/>
    <w:multiLevelType w:val="multilevel"/>
    <w:tmpl w:val="00000000"/>
    <w:lvl w:ilvl="0">
      <w:start w:val="1"/>
      <w:numFmt w:val="decimal"/>
      <w:lvlText w:val="%1)"/>
      <w:lvlJc w:val="left"/>
      <w:rPr>
        <w:b w:val="0"/>
        <w:i w:val="0"/>
        <w:strike w:val="0"/>
        <w:noProof w:val="0"/>
        <w:color w:val="000000"/>
        <w:sz w:val="23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FFB650A"/>
    <w:multiLevelType w:val="hybridMultilevel"/>
    <w:tmpl w:val="00000000"/>
    <w:lvl w:ilvl="0" w:tplc="A942CB0C">
      <w:start w:val="1"/>
      <w:numFmt w:val="decimal"/>
      <w:lvlText w:val="%1)"/>
      <w:lvlJc w:val="left"/>
      <w:pPr>
        <w:ind w:left="420" w:hanging="360"/>
      </w:pPr>
    </w:lvl>
    <w:lvl w:ilvl="1" w:tplc="484E5B3A">
      <w:start w:val="1"/>
      <w:numFmt w:val="lowerLetter"/>
      <w:lvlText w:val="%2."/>
      <w:lvlJc w:val="left"/>
      <w:pPr>
        <w:ind w:left="1140" w:hanging="360"/>
      </w:pPr>
    </w:lvl>
    <w:lvl w:ilvl="2" w:tplc="35F0C43C">
      <w:start w:val="1"/>
      <w:numFmt w:val="lowerRoman"/>
      <w:lvlText w:val="%3."/>
      <w:lvlJc w:val="right"/>
      <w:pPr>
        <w:ind w:left="1860" w:hanging="180"/>
      </w:pPr>
    </w:lvl>
    <w:lvl w:ilvl="3" w:tplc="D97CE3E6">
      <w:start w:val="1"/>
      <w:numFmt w:val="decimal"/>
      <w:lvlText w:val="%4."/>
      <w:lvlJc w:val="left"/>
      <w:pPr>
        <w:ind w:left="2580" w:hanging="360"/>
      </w:pPr>
    </w:lvl>
    <w:lvl w:ilvl="4" w:tplc="6EE60C1C">
      <w:start w:val="1"/>
      <w:numFmt w:val="lowerLetter"/>
      <w:lvlText w:val="%5."/>
      <w:lvlJc w:val="left"/>
      <w:pPr>
        <w:ind w:left="3300" w:hanging="360"/>
      </w:pPr>
    </w:lvl>
    <w:lvl w:ilvl="5" w:tplc="07C6A966">
      <w:start w:val="1"/>
      <w:numFmt w:val="lowerRoman"/>
      <w:lvlText w:val="%6."/>
      <w:lvlJc w:val="right"/>
      <w:pPr>
        <w:ind w:left="4020" w:hanging="180"/>
      </w:pPr>
    </w:lvl>
    <w:lvl w:ilvl="6" w:tplc="598CE27E">
      <w:start w:val="1"/>
      <w:numFmt w:val="decimal"/>
      <w:lvlText w:val="%7."/>
      <w:lvlJc w:val="left"/>
      <w:pPr>
        <w:ind w:left="4740" w:hanging="360"/>
      </w:pPr>
    </w:lvl>
    <w:lvl w:ilvl="7" w:tplc="997CC736">
      <w:start w:val="1"/>
      <w:numFmt w:val="lowerLetter"/>
      <w:lvlText w:val="%8."/>
      <w:lvlJc w:val="left"/>
      <w:pPr>
        <w:ind w:left="5460" w:hanging="360"/>
      </w:pPr>
    </w:lvl>
    <w:lvl w:ilvl="8" w:tplc="0D4A124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40A52CD5"/>
    <w:multiLevelType w:val="multilevel"/>
    <w:tmpl w:val="00000000"/>
    <w:lvl w:ilvl="0">
      <w:start w:val="1"/>
      <w:numFmt w:val="lowerLetter"/>
      <w:lvlText w:val="%1)"/>
      <w:lvlJc w:val="left"/>
      <w:rPr>
        <w:b w:val="0"/>
        <w:i w:val="0"/>
        <w:strike w:val="0"/>
        <w:noProof w:val="0"/>
        <w:color w:val="000000"/>
        <w:sz w:val="23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3839189">
    <w:abstractNumId w:val="1"/>
  </w:num>
  <w:num w:numId="2" w16cid:durableId="1520852380">
    <w:abstractNumId w:val="0"/>
  </w:num>
  <w:num w:numId="3" w16cid:durableId="2045444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01FBE"/>
    <w:rsid w:val="00921A81"/>
    <w:rsid w:val="00A77B3E"/>
    <w:rsid w:val="00CA2A55"/>
    <w:rsid w:val="00FD7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D08D50"/>
  <w15:docId w15:val="{77CFF41B-9E03-46F2-BB1A-D4D364CB3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treci">
    <w:name w:val="Tekst treœci"/>
    <w:basedOn w:val="Normalny"/>
    <w:pPr>
      <w:widowControl w:val="0"/>
      <w:spacing w:line="317" w:lineRule="exact"/>
    </w:pPr>
    <w:rPr>
      <w:sz w:val="23"/>
      <w:szCs w:val="20"/>
    </w:rPr>
  </w:style>
  <w:style w:type="character" w:customStyle="1" w:styleId="PogrubienieTeksttreciBookAntiqua11ptKursywa">
    <w:name w:val="PogrubienieTekst treści + Book Antiqua11 ptKursywa"/>
    <w:rPr>
      <w:b/>
      <w:i/>
      <w:color w:val="000000"/>
      <w:sz w:val="22"/>
      <w:shd w:val="clear" w:color="auto" w:fill="auto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1982</Words>
  <Characters>11897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XXXII/192/2026 z dnia 26 marca 2026 r.</dc:title>
  <dc:subject>w sprawie Regulaminu określającego wysokość oraz szczegółowe warunki przyznawania nauczycielom dodatków za wysługę lat, motywacyjnego, funkcyjnego i^za warunki pracy</dc:subject>
  <dc:creator>Lorkiewicz_J</dc:creator>
  <cp:lastModifiedBy>Justyna Lorkiewicz</cp:lastModifiedBy>
  <cp:revision>2</cp:revision>
  <dcterms:created xsi:type="dcterms:W3CDTF">2026-03-27T09:20:00Z</dcterms:created>
  <dcterms:modified xsi:type="dcterms:W3CDTF">2026-03-27T09:20:00Z</dcterms:modified>
  <cp:category>Akt prawny</cp:category>
</cp:coreProperties>
</file>