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62D71" w14:textId="77777777" w:rsidR="00A42066" w:rsidRPr="00624470" w:rsidRDefault="00A42066" w:rsidP="00A42066">
      <w:pPr>
        <w:pStyle w:val="Nagwek2"/>
        <w:spacing w:line="276" w:lineRule="auto"/>
        <w:rPr>
          <w:sz w:val="22"/>
          <w:szCs w:val="22"/>
        </w:rPr>
      </w:pPr>
      <w:r w:rsidRPr="00624470">
        <w:rPr>
          <w:sz w:val="22"/>
          <w:szCs w:val="22"/>
        </w:rPr>
        <w:t>O G Ł O S Z E N I E</w:t>
      </w:r>
    </w:p>
    <w:p w14:paraId="6F4A062A" w14:textId="77777777" w:rsidR="00A42066" w:rsidRPr="00624470" w:rsidRDefault="00A42066" w:rsidP="00A42066">
      <w:pPr>
        <w:jc w:val="center"/>
        <w:rPr>
          <w:rFonts w:ascii="Times New Roman" w:hAnsi="Times New Roman" w:cs="Times New Roman"/>
          <w:b/>
        </w:rPr>
      </w:pPr>
      <w:r w:rsidRPr="00624470">
        <w:rPr>
          <w:rFonts w:ascii="Times New Roman" w:hAnsi="Times New Roman" w:cs="Times New Roman"/>
          <w:b/>
        </w:rPr>
        <w:t>o przetargu nieograniczonym</w:t>
      </w:r>
    </w:p>
    <w:p w14:paraId="05DB695B" w14:textId="7859C48F" w:rsidR="00A42066" w:rsidRPr="00624470" w:rsidRDefault="00A42066" w:rsidP="00A42066">
      <w:pPr>
        <w:ind w:firstLine="708"/>
        <w:jc w:val="both"/>
        <w:rPr>
          <w:rFonts w:ascii="Times New Roman" w:hAnsi="Times New Roman" w:cs="Times New Roman"/>
          <w:sz w:val="20"/>
        </w:rPr>
      </w:pPr>
      <w:r w:rsidRPr="00624470">
        <w:rPr>
          <w:rFonts w:ascii="Times New Roman" w:hAnsi="Times New Roman" w:cs="Times New Roman"/>
          <w:sz w:val="20"/>
        </w:rPr>
        <w:t>Na podstawie art. 37 ust. 1 i art. 38 ustawy z dnia 21 sierpnia 1997 r. o gospodarce nieruchomościami (t.j. Dz.</w:t>
      </w:r>
      <w:r w:rsidR="009B2D2F">
        <w:rPr>
          <w:rFonts w:ascii="Times New Roman" w:hAnsi="Times New Roman" w:cs="Times New Roman"/>
          <w:sz w:val="20"/>
        </w:rPr>
        <w:t xml:space="preserve"> U. z 202</w:t>
      </w:r>
      <w:r w:rsidR="00517C25">
        <w:rPr>
          <w:rFonts w:ascii="Times New Roman" w:hAnsi="Times New Roman" w:cs="Times New Roman"/>
          <w:sz w:val="20"/>
        </w:rPr>
        <w:t>4</w:t>
      </w:r>
      <w:r w:rsidR="009B2D2F">
        <w:rPr>
          <w:rFonts w:ascii="Times New Roman" w:hAnsi="Times New Roman" w:cs="Times New Roman"/>
          <w:sz w:val="20"/>
        </w:rPr>
        <w:t xml:space="preserve"> r., poz. </w:t>
      </w:r>
      <w:r w:rsidR="00517C25">
        <w:rPr>
          <w:rFonts w:ascii="Times New Roman" w:hAnsi="Times New Roman" w:cs="Times New Roman"/>
          <w:sz w:val="20"/>
        </w:rPr>
        <w:t>1145</w:t>
      </w:r>
      <w:r w:rsidR="00500CF3">
        <w:rPr>
          <w:rFonts w:ascii="Times New Roman" w:hAnsi="Times New Roman" w:cs="Times New Roman"/>
          <w:sz w:val="20"/>
        </w:rPr>
        <w:t xml:space="preserve"> ze zm. </w:t>
      </w:r>
      <w:r w:rsidRPr="00624470">
        <w:rPr>
          <w:rFonts w:ascii="Times New Roman" w:hAnsi="Times New Roman" w:cs="Times New Roman"/>
          <w:sz w:val="20"/>
        </w:rPr>
        <w:t xml:space="preserve">) </w:t>
      </w:r>
      <w:r w:rsidRPr="00624470">
        <w:rPr>
          <w:rFonts w:ascii="Times New Roman" w:hAnsi="Times New Roman" w:cs="Times New Roman"/>
          <w:sz w:val="20"/>
        </w:rPr>
        <w:sym w:font="Times New Roman" w:char="00A7"/>
      </w:r>
      <w:r w:rsidRPr="00624470">
        <w:rPr>
          <w:rFonts w:ascii="Times New Roman" w:hAnsi="Times New Roman" w:cs="Times New Roman"/>
          <w:sz w:val="20"/>
        </w:rPr>
        <w:t xml:space="preserve"> 1, 13 rozporządzenia Rady Ministrów z dnia 14 września 2004 r. </w:t>
      </w:r>
      <w:r>
        <w:rPr>
          <w:rFonts w:ascii="Times New Roman" w:hAnsi="Times New Roman" w:cs="Times New Roman"/>
          <w:sz w:val="20"/>
        </w:rPr>
        <w:br/>
      </w:r>
      <w:r w:rsidRPr="00624470">
        <w:rPr>
          <w:rFonts w:ascii="Times New Roman" w:hAnsi="Times New Roman" w:cs="Times New Roman"/>
          <w:sz w:val="20"/>
        </w:rPr>
        <w:t>w sprawie sposobu i trybu przeprowadzania przetargów oraz rok</w:t>
      </w:r>
      <w:r w:rsidR="00812985">
        <w:rPr>
          <w:rFonts w:ascii="Times New Roman" w:hAnsi="Times New Roman" w:cs="Times New Roman"/>
          <w:sz w:val="20"/>
        </w:rPr>
        <w:t xml:space="preserve">owań na </w:t>
      </w:r>
      <w:r w:rsidR="008864D0">
        <w:rPr>
          <w:rFonts w:ascii="Times New Roman" w:hAnsi="Times New Roman" w:cs="Times New Roman"/>
          <w:sz w:val="20"/>
        </w:rPr>
        <w:t>zbycie nieruchomości</w:t>
      </w:r>
      <w:r w:rsidR="00812985">
        <w:rPr>
          <w:rFonts w:ascii="Times New Roman" w:hAnsi="Times New Roman" w:cs="Times New Roman"/>
          <w:sz w:val="20"/>
        </w:rPr>
        <w:t xml:space="preserve"> </w:t>
      </w:r>
      <w:r w:rsidR="008864D0">
        <w:rPr>
          <w:rFonts w:ascii="Times New Roman" w:hAnsi="Times New Roman" w:cs="Times New Roman"/>
          <w:sz w:val="20"/>
        </w:rPr>
        <w:br/>
      </w:r>
      <w:r w:rsidR="00812985">
        <w:rPr>
          <w:rFonts w:ascii="Times New Roman" w:hAnsi="Times New Roman" w:cs="Times New Roman"/>
          <w:sz w:val="20"/>
        </w:rPr>
        <w:t>(</w:t>
      </w:r>
      <w:r w:rsidRPr="00624470">
        <w:rPr>
          <w:rFonts w:ascii="Times New Roman" w:hAnsi="Times New Roman" w:cs="Times New Roman"/>
          <w:sz w:val="20"/>
        </w:rPr>
        <w:t xml:space="preserve">t.j. Dz. U. </w:t>
      </w:r>
      <w:r w:rsidR="00945269">
        <w:rPr>
          <w:rFonts w:ascii="Times New Roman" w:hAnsi="Times New Roman" w:cs="Times New Roman"/>
          <w:sz w:val="20"/>
        </w:rPr>
        <w:t>z 2021</w:t>
      </w:r>
      <w:r w:rsidR="00384FC8">
        <w:rPr>
          <w:rFonts w:ascii="Times New Roman" w:hAnsi="Times New Roman" w:cs="Times New Roman"/>
          <w:sz w:val="20"/>
        </w:rPr>
        <w:t xml:space="preserve"> r.,</w:t>
      </w:r>
      <w:r w:rsidR="00146D7D">
        <w:rPr>
          <w:rFonts w:ascii="Times New Roman" w:hAnsi="Times New Roman" w:cs="Times New Roman"/>
          <w:sz w:val="20"/>
        </w:rPr>
        <w:t xml:space="preserve"> </w:t>
      </w:r>
      <w:r w:rsidR="00384FC8">
        <w:rPr>
          <w:rFonts w:ascii="Times New Roman" w:hAnsi="Times New Roman" w:cs="Times New Roman"/>
          <w:sz w:val="20"/>
        </w:rPr>
        <w:t>poz.</w:t>
      </w:r>
      <w:r w:rsidR="00146D7D">
        <w:rPr>
          <w:rFonts w:ascii="Times New Roman" w:hAnsi="Times New Roman" w:cs="Times New Roman"/>
          <w:sz w:val="20"/>
        </w:rPr>
        <w:t xml:space="preserve"> </w:t>
      </w:r>
      <w:r w:rsidR="00384FC8">
        <w:rPr>
          <w:rFonts w:ascii="Times New Roman" w:hAnsi="Times New Roman" w:cs="Times New Roman"/>
          <w:sz w:val="20"/>
        </w:rPr>
        <w:t>2213</w:t>
      </w:r>
      <w:r w:rsidRPr="00624470">
        <w:rPr>
          <w:rFonts w:ascii="Times New Roman" w:hAnsi="Times New Roman" w:cs="Times New Roman"/>
          <w:sz w:val="20"/>
        </w:rPr>
        <w:t>).</w:t>
      </w:r>
    </w:p>
    <w:p w14:paraId="4D657158" w14:textId="49A405C0" w:rsidR="00A42066" w:rsidRDefault="008864D0" w:rsidP="00A42066">
      <w:pPr>
        <w:spacing w:after="120"/>
        <w:jc w:val="both"/>
        <w:rPr>
          <w:rFonts w:ascii="Times New Roman" w:hAnsi="Times New Roman" w:cs="Times New Roman"/>
          <w:b/>
          <w:sz w:val="20"/>
        </w:rPr>
      </w:pPr>
      <w:r w:rsidRPr="00624470">
        <w:rPr>
          <w:rFonts w:ascii="Times New Roman" w:hAnsi="Times New Roman" w:cs="Times New Roman"/>
          <w:b/>
          <w:sz w:val="20"/>
        </w:rPr>
        <w:t>Burmistrz Barwic</w:t>
      </w:r>
      <w:r w:rsidR="00A42066" w:rsidRPr="00624470">
        <w:rPr>
          <w:rFonts w:ascii="Times New Roman" w:hAnsi="Times New Roman" w:cs="Times New Roman"/>
          <w:b/>
          <w:sz w:val="20"/>
        </w:rPr>
        <w:t xml:space="preserve"> </w:t>
      </w:r>
      <w:r w:rsidRPr="00624470">
        <w:rPr>
          <w:rFonts w:ascii="Times New Roman" w:hAnsi="Times New Roman" w:cs="Times New Roman"/>
          <w:b/>
          <w:sz w:val="20"/>
        </w:rPr>
        <w:t>ogłasza I</w:t>
      </w:r>
      <w:r w:rsidR="00D84704">
        <w:rPr>
          <w:rFonts w:ascii="Times New Roman" w:hAnsi="Times New Roman" w:cs="Times New Roman"/>
          <w:b/>
          <w:sz w:val="20"/>
        </w:rPr>
        <w:t xml:space="preserve"> </w:t>
      </w:r>
      <w:r w:rsidR="00A42066" w:rsidRPr="00624470">
        <w:rPr>
          <w:rFonts w:ascii="Times New Roman" w:hAnsi="Times New Roman" w:cs="Times New Roman"/>
          <w:b/>
          <w:sz w:val="20"/>
        </w:rPr>
        <w:t xml:space="preserve">ustny przetarg </w:t>
      </w:r>
      <w:r w:rsidRPr="00624470">
        <w:rPr>
          <w:rFonts w:ascii="Times New Roman" w:hAnsi="Times New Roman" w:cs="Times New Roman"/>
          <w:b/>
          <w:sz w:val="20"/>
        </w:rPr>
        <w:t>nieograniczony na</w:t>
      </w:r>
      <w:r w:rsidR="00A42066" w:rsidRPr="00624470">
        <w:rPr>
          <w:rFonts w:ascii="Times New Roman" w:hAnsi="Times New Roman" w:cs="Times New Roman"/>
          <w:b/>
          <w:sz w:val="20"/>
        </w:rPr>
        <w:t xml:space="preserve"> sprzedaż:</w:t>
      </w:r>
    </w:p>
    <w:p w14:paraId="1655C881" w14:textId="129F2599" w:rsidR="00D720F3" w:rsidRDefault="00A42066" w:rsidP="00D720F3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Cs w:val="22"/>
        </w:rPr>
      </w:pPr>
      <w:r w:rsidRPr="00624470">
        <w:rPr>
          <w:szCs w:val="22"/>
        </w:rPr>
        <w:t xml:space="preserve">Nieruchomości niezabudowanej, </w:t>
      </w:r>
      <w:r w:rsidR="008864D0" w:rsidRPr="00624470">
        <w:rPr>
          <w:szCs w:val="22"/>
        </w:rPr>
        <w:t>oznaczonej numerem działki</w:t>
      </w:r>
      <w:r w:rsidRPr="00624470">
        <w:rPr>
          <w:b/>
          <w:szCs w:val="22"/>
        </w:rPr>
        <w:t xml:space="preserve"> </w:t>
      </w:r>
      <w:r w:rsidR="00500CF3">
        <w:rPr>
          <w:b/>
          <w:szCs w:val="22"/>
        </w:rPr>
        <w:t xml:space="preserve">47 </w:t>
      </w:r>
      <w:r>
        <w:rPr>
          <w:szCs w:val="22"/>
        </w:rPr>
        <w:t xml:space="preserve">o pow. </w:t>
      </w:r>
      <w:r w:rsidRPr="00890857">
        <w:rPr>
          <w:b/>
          <w:bCs/>
          <w:szCs w:val="22"/>
        </w:rPr>
        <w:t>0,</w:t>
      </w:r>
      <w:r w:rsidR="00500CF3">
        <w:rPr>
          <w:b/>
          <w:bCs/>
          <w:szCs w:val="22"/>
        </w:rPr>
        <w:t>0400</w:t>
      </w:r>
      <w:r w:rsidRPr="00890857">
        <w:rPr>
          <w:b/>
          <w:bCs/>
          <w:szCs w:val="22"/>
        </w:rPr>
        <w:t>ha,</w:t>
      </w:r>
      <w:r w:rsidRPr="00624470">
        <w:rPr>
          <w:szCs w:val="22"/>
        </w:rPr>
        <w:t xml:space="preserve"> położonej </w:t>
      </w:r>
      <w:r>
        <w:rPr>
          <w:szCs w:val="22"/>
        </w:rPr>
        <w:br/>
      </w:r>
      <w:r w:rsidRPr="00624470">
        <w:rPr>
          <w:szCs w:val="22"/>
        </w:rPr>
        <w:t xml:space="preserve">w </w:t>
      </w:r>
      <w:r w:rsidR="00500CF3">
        <w:rPr>
          <w:szCs w:val="22"/>
        </w:rPr>
        <w:t xml:space="preserve">miejscowości Polne </w:t>
      </w:r>
      <w:r w:rsidRPr="00624470">
        <w:rPr>
          <w:szCs w:val="22"/>
        </w:rPr>
        <w:t xml:space="preserve">obręb </w:t>
      </w:r>
      <w:r w:rsidR="00500CF3">
        <w:rPr>
          <w:szCs w:val="22"/>
        </w:rPr>
        <w:t>ewidencyjny Polne</w:t>
      </w:r>
      <w:r w:rsidRPr="00624470">
        <w:rPr>
          <w:b/>
          <w:szCs w:val="22"/>
        </w:rPr>
        <w:t>,</w:t>
      </w:r>
      <w:r w:rsidRPr="00624470">
        <w:rPr>
          <w:szCs w:val="22"/>
        </w:rPr>
        <w:t xml:space="preserve"> na którą założona jest ksi</w:t>
      </w:r>
      <w:r>
        <w:rPr>
          <w:szCs w:val="22"/>
        </w:rPr>
        <w:t xml:space="preserve">ęga wieczysta </w:t>
      </w:r>
      <w:r w:rsidR="008864D0">
        <w:rPr>
          <w:szCs w:val="22"/>
        </w:rPr>
        <w:br/>
      </w:r>
      <w:r>
        <w:rPr>
          <w:szCs w:val="22"/>
        </w:rPr>
        <w:t>nr KO1I/000</w:t>
      </w:r>
      <w:r w:rsidR="004E6676">
        <w:rPr>
          <w:szCs w:val="22"/>
        </w:rPr>
        <w:t>50455/1</w:t>
      </w:r>
    </w:p>
    <w:p w14:paraId="2779F54B" w14:textId="2CB02C1C" w:rsidR="0074419A" w:rsidRPr="00BB7DDA" w:rsidRDefault="0074419A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 w:val="22"/>
          <w:szCs w:val="22"/>
        </w:rPr>
      </w:pPr>
      <w:r w:rsidRPr="00BB7DDA">
        <w:rPr>
          <w:color w:val="000000"/>
        </w:rPr>
        <w:t xml:space="preserve">Działka </w:t>
      </w:r>
      <w:r w:rsidR="008864D0" w:rsidRPr="00BB7DDA">
        <w:rPr>
          <w:color w:val="000000"/>
        </w:rPr>
        <w:t>położona w</w:t>
      </w:r>
      <w:r w:rsidRPr="00BB7DDA">
        <w:rPr>
          <w:color w:val="000000"/>
        </w:rPr>
        <w:t xml:space="preserve"> obrębie ewidencyjnym Polne, miejscowość Polne, w sąsiedztwie zabudowy mieszkaniowej, w bliskiej odległości od głównych dróg oraz w dalszej odległości od miejscowości gminnej Barwice (ok. 12 km). Działka nie jest zabudowana oraz posiada dostęp do drogi publicznej, kształt działki zbliżony do prostokąta, przez działkę przebiega linia energetyczna i telekomunikacyjna oraz sieć wodociągowa, w zasięgu sieć </w:t>
      </w:r>
      <w:r w:rsidR="008864D0" w:rsidRPr="00BB7DDA">
        <w:rPr>
          <w:color w:val="000000"/>
        </w:rPr>
        <w:t>wodna, kanalizacyjna</w:t>
      </w:r>
      <w:r w:rsidRPr="00BB7DDA">
        <w:rPr>
          <w:color w:val="000000"/>
        </w:rPr>
        <w:t xml:space="preserve"> i energia</w:t>
      </w:r>
    </w:p>
    <w:p w14:paraId="1F0C11B4" w14:textId="63A8BD84" w:rsidR="00A42066" w:rsidRPr="00A42066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</w:pPr>
      <w:r w:rsidRPr="00A42066">
        <w:t xml:space="preserve">Struktura użytków: </w:t>
      </w:r>
      <w:r w:rsidR="00D720F3">
        <w:t>Bp</w:t>
      </w:r>
      <w:r w:rsidR="00890857">
        <w:t xml:space="preserve"> </w:t>
      </w:r>
      <w:r w:rsidRPr="00A42066">
        <w:t>- 0,</w:t>
      </w:r>
      <w:r w:rsidR="0074419A">
        <w:t>0400</w:t>
      </w:r>
      <w:r w:rsidRPr="00A42066">
        <w:t>ha</w:t>
      </w:r>
    </w:p>
    <w:p w14:paraId="2D0FDE5D" w14:textId="77777777" w:rsidR="00A42066" w:rsidRPr="00A42066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Cs w:val="22"/>
        </w:rPr>
      </w:pPr>
      <w:r w:rsidRPr="00A42066">
        <w:rPr>
          <w:szCs w:val="22"/>
        </w:rPr>
        <w:t>Nieruchomość nie posiada</w:t>
      </w:r>
      <w:r w:rsidR="00E55377">
        <w:rPr>
          <w:szCs w:val="22"/>
        </w:rPr>
        <w:t xml:space="preserve"> żadnych obciążeń i zobowiązań.</w:t>
      </w:r>
    </w:p>
    <w:p w14:paraId="068BE9C0" w14:textId="634ECEBB" w:rsidR="0074419A" w:rsidRPr="0074419A" w:rsidRDefault="00A42066" w:rsidP="002B2DD0">
      <w:pPr>
        <w:pStyle w:val="Tekstpodstawowy"/>
        <w:numPr>
          <w:ilvl w:val="0"/>
          <w:numId w:val="1"/>
        </w:numPr>
        <w:tabs>
          <w:tab w:val="left" w:pos="4678"/>
        </w:tabs>
        <w:spacing w:after="240" w:line="276" w:lineRule="auto"/>
        <w:jc w:val="both"/>
        <w:rPr>
          <w:b/>
          <w:color w:val="000000" w:themeColor="text1"/>
          <w:u w:val="single"/>
        </w:rPr>
      </w:pPr>
      <w:bookmarkStart w:id="0" w:name="_Hlk179525869"/>
      <w:r w:rsidRPr="00C403A4">
        <w:rPr>
          <w:szCs w:val="22"/>
        </w:rPr>
        <w:t>Na przedmiotową nieruchomość brak obowiązującego planu miejscowego. Zgodnie ze studium Uwarunkowań i Kierunków zagospodarowania przestrzennego miasta i gminy Barwice zatwierdzonym uchwał</w:t>
      </w:r>
      <w:r w:rsidR="008864D0">
        <w:rPr>
          <w:szCs w:val="22"/>
        </w:rPr>
        <w:t>ą</w:t>
      </w:r>
      <w:r w:rsidRPr="00C403A4">
        <w:rPr>
          <w:szCs w:val="22"/>
        </w:rPr>
        <w:t xml:space="preserve"> nr XLI/305/2010Rady </w:t>
      </w:r>
      <w:r w:rsidR="008864D0" w:rsidRPr="00C403A4">
        <w:rPr>
          <w:szCs w:val="22"/>
        </w:rPr>
        <w:t>Miejskiej w</w:t>
      </w:r>
      <w:r w:rsidRPr="00C403A4">
        <w:rPr>
          <w:szCs w:val="22"/>
        </w:rPr>
        <w:t xml:space="preserve"> </w:t>
      </w:r>
      <w:r w:rsidR="008864D0" w:rsidRPr="00C403A4">
        <w:rPr>
          <w:szCs w:val="22"/>
        </w:rPr>
        <w:t>Barwicach z</w:t>
      </w:r>
      <w:r w:rsidRPr="00C403A4">
        <w:rPr>
          <w:szCs w:val="22"/>
        </w:rPr>
        <w:t xml:space="preserve"> dnia 23.09.2010r. </w:t>
      </w:r>
      <w:bookmarkStart w:id="1" w:name="_Hlk189642560"/>
      <w:r w:rsidR="00890857">
        <w:rPr>
          <w:szCs w:val="22"/>
        </w:rPr>
        <w:t>działka o</w:t>
      </w:r>
      <w:r w:rsidR="008864D0">
        <w:rPr>
          <w:szCs w:val="22"/>
        </w:rPr>
        <w:t xml:space="preserve"> numerze </w:t>
      </w:r>
      <w:r w:rsidR="0074419A" w:rsidRPr="0074419A">
        <w:rPr>
          <w:color w:val="000000" w:themeColor="text1"/>
        </w:rPr>
        <w:t>47 obręb Polne</w:t>
      </w:r>
      <w:r w:rsidR="00890857" w:rsidRPr="0074419A">
        <w:rPr>
          <w:color w:val="000000" w:themeColor="text1"/>
        </w:rPr>
        <w:t xml:space="preserve"> </w:t>
      </w:r>
      <w:r w:rsidR="008864D0" w:rsidRPr="0074419A">
        <w:rPr>
          <w:color w:val="000000" w:themeColor="text1"/>
        </w:rPr>
        <w:t>- R1 -</w:t>
      </w:r>
      <w:r w:rsidR="00890857" w:rsidRPr="0074419A">
        <w:rPr>
          <w:color w:val="000000" w:themeColor="text1"/>
        </w:rPr>
        <w:t xml:space="preserve"> tereny </w:t>
      </w:r>
      <w:r w:rsidR="0074419A">
        <w:rPr>
          <w:color w:val="000000" w:themeColor="text1"/>
        </w:rPr>
        <w:t>intensywnej wielofunkcyjnej zabudowy wiejskiej</w:t>
      </w:r>
      <w:bookmarkEnd w:id="1"/>
    </w:p>
    <w:bookmarkEnd w:id="0"/>
    <w:p w14:paraId="2642539F" w14:textId="7CFF13CC" w:rsidR="00A42066" w:rsidRPr="00792AE8" w:rsidRDefault="00986C0C" w:rsidP="00792AE8">
      <w:pPr>
        <w:pStyle w:val="Tekstpodstawowy"/>
        <w:tabs>
          <w:tab w:val="left" w:pos="4678"/>
        </w:tabs>
        <w:spacing w:after="0" w:line="276" w:lineRule="auto"/>
        <w:ind w:left="720"/>
        <w:jc w:val="center"/>
        <w:rPr>
          <w:color w:val="000000" w:themeColor="text1"/>
          <w:sz w:val="22"/>
          <w:szCs w:val="24"/>
          <w:u w:val="single"/>
        </w:rPr>
      </w:pPr>
      <w:r w:rsidRPr="00792AE8">
        <w:rPr>
          <w:b/>
          <w:color w:val="000000" w:themeColor="text1"/>
          <w:sz w:val="22"/>
          <w:szCs w:val="24"/>
          <w:u w:val="single"/>
        </w:rPr>
        <w:t xml:space="preserve">Cena </w:t>
      </w:r>
      <w:r w:rsidR="008864D0" w:rsidRPr="00792AE8">
        <w:rPr>
          <w:b/>
          <w:color w:val="000000" w:themeColor="text1"/>
          <w:sz w:val="22"/>
          <w:szCs w:val="24"/>
          <w:u w:val="single"/>
        </w:rPr>
        <w:t>wywoławcza 1</w:t>
      </w:r>
      <w:r w:rsidR="00D84704">
        <w:rPr>
          <w:b/>
          <w:color w:val="000000" w:themeColor="text1"/>
          <w:sz w:val="22"/>
          <w:szCs w:val="24"/>
          <w:u w:val="single"/>
        </w:rPr>
        <w:t>2</w:t>
      </w:r>
      <w:r w:rsidR="0074419A">
        <w:rPr>
          <w:b/>
          <w:color w:val="000000" w:themeColor="text1"/>
          <w:sz w:val="22"/>
          <w:szCs w:val="24"/>
          <w:u w:val="single"/>
        </w:rPr>
        <w:t xml:space="preserve"> </w:t>
      </w:r>
      <w:r w:rsidR="00D84704">
        <w:rPr>
          <w:b/>
          <w:color w:val="000000" w:themeColor="text1"/>
          <w:sz w:val="22"/>
          <w:szCs w:val="24"/>
          <w:u w:val="single"/>
        </w:rPr>
        <w:t>8</w:t>
      </w:r>
      <w:r w:rsidR="0074419A">
        <w:rPr>
          <w:b/>
          <w:color w:val="000000" w:themeColor="text1"/>
          <w:sz w:val="22"/>
          <w:szCs w:val="24"/>
          <w:u w:val="single"/>
        </w:rPr>
        <w:t>00</w:t>
      </w:r>
      <w:r w:rsidR="00A42066" w:rsidRPr="00792AE8">
        <w:rPr>
          <w:b/>
          <w:color w:val="000000" w:themeColor="text1"/>
          <w:sz w:val="22"/>
          <w:szCs w:val="24"/>
          <w:u w:val="single"/>
        </w:rPr>
        <w:t>,00 zł</w:t>
      </w:r>
    </w:p>
    <w:p w14:paraId="598EB91A" w14:textId="27633EEC" w:rsidR="00A42066" w:rsidRDefault="0074419A" w:rsidP="00792AE8">
      <w:pPr>
        <w:pStyle w:val="Tekstpodstawowy"/>
        <w:tabs>
          <w:tab w:val="left" w:pos="4678"/>
        </w:tabs>
        <w:spacing w:after="0" w:line="276" w:lineRule="auto"/>
        <w:ind w:left="360"/>
        <w:jc w:val="center"/>
        <w:rPr>
          <w:color w:val="000000" w:themeColor="text1"/>
          <w:szCs w:val="22"/>
          <w:u w:val="single"/>
        </w:rPr>
      </w:pPr>
      <w:r>
        <w:rPr>
          <w:color w:val="000000" w:themeColor="text1"/>
          <w:szCs w:val="22"/>
          <w:u w:val="single"/>
        </w:rPr>
        <w:t xml:space="preserve"> (słownie: </w:t>
      </w:r>
      <w:r w:rsidR="00D84704">
        <w:rPr>
          <w:color w:val="000000" w:themeColor="text1"/>
          <w:szCs w:val="22"/>
          <w:u w:val="single"/>
        </w:rPr>
        <w:t xml:space="preserve">dwanaście tysięcy osiemset </w:t>
      </w:r>
      <w:r>
        <w:rPr>
          <w:color w:val="000000" w:themeColor="text1"/>
          <w:szCs w:val="22"/>
          <w:u w:val="single"/>
        </w:rPr>
        <w:t>zł)</w:t>
      </w:r>
    </w:p>
    <w:p w14:paraId="535602BD" w14:textId="77777777" w:rsidR="00792AE8" w:rsidRPr="00624470" w:rsidRDefault="00792AE8" w:rsidP="00792AE8">
      <w:pPr>
        <w:pStyle w:val="Tekstpodstawowy"/>
        <w:tabs>
          <w:tab w:val="left" w:pos="4678"/>
        </w:tabs>
        <w:spacing w:after="0" w:line="276" w:lineRule="auto"/>
        <w:ind w:left="360"/>
        <w:jc w:val="center"/>
        <w:rPr>
          <w:color w:val="000000" w:themeColor="text1"/>
          <w:szCs w:val="22"/>
          <w:u w:val="single"/>
        </w:rPr>
      </w:pPr>
    </w:p>
    <w:p w14:paraId="535FF914" w14:textId="77777777" w:rsidR="00986C0C" w:rsidRPr="00986BB5" w:rsidRDefault="00986C0C" w:rsidP="00986C0C">
      <w:pPr>
        <w:pStyle w:val="Tekstpodstawowy2"/>
        <w:tabs>
          <w:tab w:val="left" w:pos="4678"/>
        </w:tabs>
        <w:spacing w:after="240" w:line="276" w:lineRule="auto"/>
        <w:jc w:val="center"/>
        <w:rPr>
          <w:color w:val="000000" w:themeColor="text1"/>
          <w:sz w:val="16"/>
          <w:szCs w:val="22"/>
          <w:u w:val="single"/>
        </w:rPr>
      </w:pPr>
      <w:r w:rsidRPr="00A053AF">
        <w:rPr>
          <w:sz w:val="20"/>
          <w:u w:val="single"/>
        </w:rPr>
        <w:t>O wysokości postąpienia decydują uczestnicy przetargu, z tym że postąpienie nie może wynosić mniej niż 1% ceny wywoławczej, z zaokrągleniem w górę do pełnych dziesiątek złotych</w:t>
      </w:r>
      <w:r w:rsidRPr="00986BB5">
        <w:rPr>
          <w:sz w:val="20"/>
        </w:rPr>
        <w:t>.</w:t>
      </w:r>
    </w:p>
    <w:p w14:paraId="23E35DEB" w14:textId="3F3A919C" w:rsidR="00986C0C" w:rsidRPr="00DA0BEB" w:rsidRDefault="00986C0C" w:rsidP="007C32E5">
      <w:pPr>
        <w:pStyle w:val="Tekstpodstawowy2"/>
        <w:spacing w:after="120"/>
        <w:jc w:val="left"/>
        <w:rPr>
          <w:b w:val="0"/>
          <w:bCs/>
          <w:sz w:val="18"/>
          <w:szCs w:val="22"/>
        </w:rPr>
      </w:pPr>
      <w:r w:rsidRPr="00DA0BEB">
        <w:rPr>
          <w:b w:val="0"/>
          <w:bCs/>
          <w:sz w:val="18"/>
          <w:szCs w:val="22"/>
        </w:rPr>
        <w:t>Ceny podane do przetargu są cenami netto, do wylicytowanej ceny zostanie doliczony podatek VAT w wysokości 23% zgodnie z przepisami ustawy z dnia 11 marca 2004 r. o podatku od towarów i usług</w:t>
      </w:r>
      <w:r w:rsidR="007C32E5" w:rsidRPr="00DA0BEB">
        <w:rPr>
          <w:b w:val="0"/>
          <w:bCs/>
          <w:sz w:val="18"/>
          <w:szCs w:val="22"/>
        </w:rPr>
        <w:br/>
      </w:r>
      <w:r w:rsidRPr="00DA0BEB">
        <w:rPr>
          <w:b w:val="0"/>
          <w:bCs/>
          <w:sz w:val="18"/>
          <w:szCs w:val="22"/>
        </w:rPr>
        <w:t xml:space="preserve"> (t.j. Dz.U. z 202</w:t>
      </w:r>
      <w:r w:rsidR="00D847A4">
        <w:rPr>
          <w:b w:val="0"/>
          <w:bCs/>
          <w:sz w:val="18"/>
          <w:szCs w:val="22"/>
        </w:rPr>
        <w:t>5</w:t>
      </w:r>
      <w:r w:rsidRPr="00DA0BEB">
        <w:rPr>
          <w:b w:val="0"/>
          <w:bCs/>
          <w:sz w:val="18"/>
          <w:szCs w:val="22"/>
        </w:rPr>
        <w:t xml:space="preserve"> r. poz. </w:t>
      </w:r>
      <w:r w:rsidR="00D847A4">
        <w:rPr>
          <w:b w:val="0"/>
          <w:bCs/>
          <w:sz w:val="18"/>
          <w:szCs w:val="22"/>
        </w:rPr>
        <w:t>775</w:t>
      </w:r>
      <w:r w:rsidR="007C32E5" w:rsidRPr="00DA0BEB">
        <w:rPr>
          <w:b w:val="0"/>
          <w:bCs/>
          <w:sz w:val="18"/>
          <w:szCs w:val="22"/>
        </w:rPr>
        <w:t xml:space="preserve"> ze zm.</w:t>
      </w:r>
      <w:r w:rsidRPr="00DA0BEB">
        <w:rPr>
          <w:b w:val="0"/>
          <w:bCs/>
          <w:sz w:val="18"/>
          <w:szCs w:val="22"/>
        </w:rPr>
        <w:t>)</w:t>
      </w:r>
    </w:p>
    <w:p w14:paraId="6496B831" w14:textId="678E7CFF" w:rsidR="00986C0C" w:rsidRPr="00624470" w:rsidRDefault="00986C0C" w:rsidP="00986C0C">
      <w:pPr>
        <w:pStyle w:val="NormalnyWeb"/>
        <w:spacing w:after="240" w:afterAutospacing="0" w:line="276" w:lineRule="auto"/>
        <w:jc w:val="both"/>
        <w:rPr>
          <w:sz w:val="18"/>
          <w:szCs w:val="22"/>
        </w:rPr>
      </w:pPr>
      <w:r w:rsidRPr="00624470">
        <w:rPr>
          <w:b/>
          <w:color w:val="000000" w:themeColor="text1"/>
          <w:sz w:val="22"/>
        </w:rPr>
        <w:t xml:space="preserve">Przetarg odbędzie się </w:t>
      </w:r>
      <w:r>
        <w:rPr>
          <w:b/>
          <w:color w:val="000000" w:themeColor="text1"/>
          <w:sz w:val="22"/>
          <w:u w:val="single"/>
        </w:rPr>
        <w:t>w dniu</w:t>
      </w:r>
      <w:r w:rsidR="00D84704">
        <w:rPr>
          <w:b/>
          <w:color w:val="000000" w:themeColor="text1"/>
          <w:sz w:val="22"/>
          <w:u w:val="single"/>
        </w:rPr>
        <w:t xml:space="preserve"> 1</w:t>
      </w:r>
      <w:r w:rsidR="005D1525">
        <w:rPr>
          <w:b/>
          <w:color w:val="000000" w:themeColor="text1"/>
          <w:sz w:val="22"/>
          <w:u w:val="single"/>
        </w:rPr>
        <w:t>5</w:t>
      </w:r>
      <w:r w:rsidR="007E7365">
        <w:rPr>
          <w:b/>
          <w:color w:val="000000" w:themeColor="text1"/>
          <w:sz w:val="22"/>
          <w:u w:val="single"/>
        </w:rPr>
        <w:t>.</w:t>
      </w:r>
      <w:r w:rsidR="00D84704">
        <w:rPr>
          <w:b/>
          <w:color w:val="000000" w:themeColor="text1"/>
          <w:sz w:val="22"/>
          <w:u w:val="single"/>
        </w:rPr>
        <w:t>04</w:t>
      </w:r>
      <w:r w:rsidR="007E7365">
        <w:rPr>
          <w:b/>
          <w:color w:val="000000" w:themeColor="text1"/>
          <w:sz w:val="22"/>
          <w:u w:val="single"/>
        </w:rPr>
        <w:t>.</w:t>
      </w:r>
      <w:r w:rsidR="00026181">
        <w:rPr>
          <w:b/>
          <w:color w:val="000000" w:themeColor="text1"/>
          <w:sz w:val="22"/>
          <w:u w:val="single"/>
        </w:rPr>
        <w:t>2</w:t>
      </w:r>
      <w:r w:rsidR="00F13392">
        <w:rPr>
          <w:b/>
          <w:color w:val="000000" w:themeColor="text1"/>
          <w:sz w:val="22"/>
          <w:u w:val="single"/>
        </w:rPr>
        <w:t>02</w:t>
      </w:r>
      <w:r w:rsidR="00D84704">
        <w:rPr>
          <w:b/>
          <w:color w:val="000000" w:themeColor="text1"/>
          <w:sz w:val="22"/>
          <w:u w:val="single"/>
        </w:rPr>
        <w:t>6</w:t>
      </w:r>
      <w:r w:rsidR="0033644E">
        <w:rPr>
          <w:b/>
          <w:color w:val="000000" w:themeColor="text1"/>
          <w:sz w:val="22"/>
          <w:u w:val="single"/>
        </w:rPr>
        <w:t xml:space="preserve"> </w:t>
      </w:r>
      <w:r w:rsidRPr="00624470">
        <w:rPr>
          <w:b/>
          <w:color w:val="000000" w:themeColor="text1"/>
          <w:sz w:val="22"/>
          <w:u w:val="single"/>
        </w:rPr>
        <w:t>r</w:t>
      </w:r>
      <w:r w:rsidR="0033644E">
        <w:rPr>
          <w:b/>
          <w:color w:val="000000" w:themeColor="text1"/>
          <w:sz w:val="22"/>
          <w:u w:val="single"/>
        </w:rPr>
        <w:t xml:space="preserve">. </w:t>
      </w:r>
      <w:r w:rsidR="00D82513">
        <w:rPr>
          <w:b/>
          <w:color w:val="000000" w:themeColor="text1"/>
          <w:sz w:val="22"/>
        </w:rPr>
        <w:t xml:space="preserve">od godz. </w:t>
      </w:r>
      <w:r w:rsidR="00A00584">
        <w:rPr>
          <w:b/>
          <w:color w:val="000000" w:themeColor="text1"/>
          <w:sz w:val="22"/>
        </w:rPr>
        <w:t>1</w:t>
      </w:r>
      <w:r w:rsidR="00D84704">
        <w:rPr>
          <w:b/>
          <w:color w:val="000000" w:themeColor="text1"/>
          <w:sz w:val="22"/>
        </w:rPr>
        <w:t>2</w:t>
      </w:r>
      <w:r w:rsidRPr="00624470">
        <w:rPr>
          <w:b/>
          <w:color w:val="000000" w:themeColor="text1"/>
          <w:sz w:val="22"/>
        </w:rPr>
        <w:t>.00,</w:t>
      </w:r>
      <w:r>
        <w:rPr>
          <w:b/>
          <w:color w:val="000000" w:themeColor="text1"/>
          <w:sz w:val="22"/>
        </w:rPr>
        <w:t xml:space="preserve"> </w:t>
      </w:r>
      <w:r w:rsidRPr="00624470">
        <w:rPr>
          <w:b/>
          <w:color w:val="000000" w:themeColor="text1"/>
          <w:sz w:val="22"/>
        </w:rPr>
        <w:t xml:space="preserve">w Sali </w:t>
      </w:r>
      <w:r>
        <w:rPr>
          <w:b/>
          <w:color w:val="000000" w:themeColor="text1"/>
          <w:sz w:val="22"/>
        </w:rPr>
        <w:t xml:space="preserve">Posiedzeń Urzędu Miejskiego na 1 piętrze budynku w Barwicach przy ul. Zwycięzców 22, 78-460 Barwice </w:t>
      </w:r>
    </w:p>
    <w:p w14:paraId="05251602" w14:textId="77777777" w:rsidR="00986C0C" w:rsidRPr="00A053AF" w:rsidRDefault="00986C0C" w:rsidP="00986C0C">
      <w:pPr>
        <w:pStyle w:val="NormalnyWeb"/>
        <w:spacing w:line="276" w:lineRule="auto"/>
        <w:jc w:val="both"/>
        <w:rPr>
          <w:rStyle w:val="Pogrubienie"/>
          <w:sz w:val="20"/>
          <w:szCs w:val="22"/>
          <w:u w:val="single"/>
        </w:rPr>
      </w:pPr>
      <w:r w:rsidRPr="00A053AF">
        <w:rPr>
          <w:rStyle w:val="Pogrubienie"/>
          <w:sz w:val="20"/>
          <w:szCs w:val="22"/>
          <w:u w:val="single"/>
        </w:rPr>
        <w:t>Warunkiem uczestnictwa w przetargu jest wniesienie wadium przez uczestnika</w:t>
      </w:r>
    </w:p>
    <w:p w14:paraId="7AC9F4E8" w14:textId="738C406B" w:rsidR="00986C0C" w:rsidRPr="004005A4" w:rsidRDefault="008864D0" w:rsidP="00986C0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</w:rPr>
      </w:pPr>
      <w:r w:rsidRPr="004005A4">
        <w:rPr>
          <w:rFonts w:ascii="Times New Roman" w:hAnsi="Times New Roman" w:cs="Times New Roman"/>
          <w:sz w:val="20"/>
        </w:rPr>
        <w:t>wadium należy</w:t>
      </w:r>
      <w:r w:rsidR="00986C0C" w:rsidRPr="004005A4">
        <w:rPr>
          <w:rFonts w:ascii="Times New Roman" w:hAnsi="Times New Roman" w:cs="Times New Roman"/>
          <w:sz w:val="20"/>
        </w:rPr>
        <w:t xml:space="preserve"> wpłacić w pieniądzu w wysokości 10 % ceny wywoławczej </w:t>
      </w:r>
    </w:p>
    <w:p w14:paraId="30C5729A" w14:textId="726730C4" w:rsidR="00986C0C" w:rsidRPr="004005A4" w:rsidRDefault="00986C0C" w:rsidP="00986C0C">
      <w:pPr>
        <w:pStyle w:val="Akapitzlist"/>
        <w:jc w:val="both"/>
        <w:rPr>
          <w:rFonts w:ascii="Times New Roman" w:hAnsi="Times New Roman" w:cs="Times New Roman"/>
          <w:b/>
          <w:sz w:val="20"/>
          <w:u w:val="single"/>
        </w:rPr>
      </w:pPr>
      <w:r w:rsidRPr="004005A4">
        <w:rPr>
          <w:rFonts w:ascii="Times New Roman" w:hAnsi="Times New Roman" w:cs="Times New Roman"/>
          <w:b/>
          <w:sz w:val="20"/>
        </w:rPr>
        <w:t xml:space="preserve">(t.j. </w:t>
      </w:r>
      <w:r w:rsidR="00792AE8" w:rsidRPr="004005A4">
        <w:rPr>
          <w:rFonts w:ascii="Times New Roman" w:hAnsi="Times New Roman" w:cs="Times New Roman"/>
          <w:b/>
          <w:sz w:val="20"/>
        </w:rPr>
        <w:t xml:space="preserve"> 1</w:t>
      </w:r>
      <w:r w:rsidR="00BB7DDA">
        <w:rPr>
          <w:rFonts w:ascii="Times New Roman" w:hAnsi="Times New Roman" w:cs="Times New Roman"/>
          <w:b/>
          <w:sz w:val="20"/>
        </w:rPr>
        <w:t xml:space="preserve"> </w:t>
      </w:r>
      <w:r w:rsidR="00D84704">
        <w:rPr>
          <w:rFonts w:ascii="Times New Roman" w:hAnsi="Times New Roman" w:cs="Times New Roman"/>
          <w:b/>
          <w:sz w:val="20"/>
        </w:rPr>
        <w:t>28</w:t>
      </w:r>
      <w:r w:rsidR="00792AE8" w:rsidRPr="004005A4">
        <w:rPr>
          <w:rFonts w:ascii="Times New Roman" w:hAnsi="Times New Roman" w:cs="Times New Roman"/>
          <w:b/>
          <w:sz w:val="20"/>
        </w:rPr>
        <w:t>0</w:t>
      </w:r>
      <w:r w:rsidRPr="004005A4">
        <w:rPr>
          <w:rFonts w:ascii="Times New Roman" w:hAnsi="Times New Roman" w:cs="Times New Roman"/>
          <w:b/>
          <w:sz w:val="20"/>
        </w:rPr>
        <w:t>,00</w:t>
      </w:r>
      <w:r w:rsidR="008864D0" w:rsidRPr="004005A4">
        <w:rPr>
          <w:rFonts w:ascii="Times New Roman" w:hAnsi="Times New Roman" w:cs="Times New Roman"/>
          <w:b/>
          <w:sz w:val="20"/>
        </w:rPr>
        <w:t>zł</w:t>
      </w:r>
      <w:r w:rsidR="008864D0" w:rsidRPr="004005A4">
        <w:rPr>
          <w:rFonts w:ascii="Times New Roman" w:hAnsi="Times New Roman" w:cs="Times New Roman"/>
          <w:sz w:val="20"/>
        </w:rPr>
        <w:t>) na</w:t>
      </w:r>
      <w:r w:rsidRPr="004005A4">
        <w:rPr>
          <w:rFonts w:ascii="Times New Roman" w:hAnsi="Times New Roman" w:cs="Times New Roman"/>
          <w:sz w:val="20"/>
        </w:rPr>
        <w:t xml:space="preserve"> konto Urzędu </w:t>
      </w:r>
      <w:r w:rsidR="008864D0" w:rsidRPr="004005A4">
        <w:rPr>
          <w:rFonts w:ascii="Times New Roman" w:hAnsi="Times New Roman" w:cs="Times New Roman"/>
          <w:sz w:val="20"/>
        </w:rPr>
        <w:t>Miejskiego w</w:t>
      </w:r>
      <w:r w:rsidRPr="004005A4">
        <w:rPr>
          <w:rFonts w:ascii="Times New Roman" w:hAnsi="Times New Roman" w:cs="Times New Roman"/>
          <w:sz w:val="20"/>
        </w:rPr>
        <w:t xml:space="preserve"> Barwicach w Banku Spółdzielczym Białogard o/Barwice nr </w:t>
      </w:r>
      <w:r w:rsidRPr="004005A4">
        <w:rPr>
          <w:rFonts w:ascii="Times New Roman" w:hAnsi="Times New Roman" w:cs="Times New Roman"/>
          <w:b/>
          <w:sz w:val="20"/>
        </w:rPr>
        <w:t>27 8562 0007 0030 0823 2000 0040</w:t>
      </w:r>
      <w:r w:rsidRPr="004005A4">
        <w:rPr>
          <w:rFonts w:ascii="Times New Roman" w:hAnsi="Times New Roman" w:cs="Times New Roman"/>
          <w:sz w:val="20"/>
        </w:rPr>
        <w:t xml:space="preserve"> </w:t>
      </w:r>
      <w:r w:rsidRPr="004005A4">
        <w:rPr>
          <w:rFonts w:ascii="Times New Roman" w:hAnsi="Times New Roman" w:cs="Times New Roman"/>
          <w:b/>
          <w:sz w:val="20"/>
          <w:u w:val="single"/>
        </w:rPr>
        <w:t xml:space="preserve">do dnia </w:t>
      </w:r>
      <w:r w:rsidR="005D1525">
        <w:rPr>
          <w:rFonts w:ascii="Times New Roman" w:hAnsi="Times New Roman" w:cs="Times New Roman"/>
          <w:b/>
          <w:sz w:val="20"/>
          <w:u w:val="single"/>
        </w:rPr>
        <w:t>10</w:t>
      </w:r>
      <w:r w:rsidR="007E7365">
        <w:rPr>
          <w:rFonts w:ascii="Times New Roman" w:hAnsi="Times New Roman" w:cs="Times New Roman"/>
          <w:b/>
          <w:sz w:val="20"/>
          <w:u w:val="single"/>
        </w:rPr>
        <w:t>.0</w:t>
      </w:r>
      <w:r w:rsidR="00D84704">
        <w:rPr>
          <w:rFonts w:ascii="Times New Roman" w:hAnsi="Times New Roman" w:cs="Times New Roman"/>
          <w:b/>
          <w:sz w:val="20"/>
          <w:u w:val="single"/>
        </w:rPr>
        <w:t>4</w:t>
      </w:r>
      <w:r w:rsidR="007E7365">
        <w:rPr>
          <w:rFonts w:ascii="Times New Roman" w:hAnsi="Times New Roman" w:cs="Times New Roman"/>
          <w:b/>
          <w:sz w:val="20"/>
          <w:u w:val="single"/>
        </w:rPr>
        <w:t>.</w:t>
      </w:r>
      <w:r w:rsidR="00D82513" w:rsidRPr="004005A4">
        <w:rPr>
          <w:rFonts w:ascii="Times New Roman" w:hAnsi="Times New Roman" w:cs="Times New Roman"/>
          <w:b/>
          <w:sz w:val="20"/>
          <w:u w:val="single"/>
        </w:rPr>
        <w:t>202</w:t>
      </w:r>
      <w:r w:rsidR="00D84704">
        <w:rPr>
          <w:rFonts w:ascii="Times New Roman" w:hAnsi="Times New Roman" w:cs="Times New Roman"/>
          <w:b/>
          <w:sz w:val="20"/>
          <w:u w:val="single"/>
        </w:rPr>
        <w:t>6</w:t>
      </w:r>
      <w:r w:rsidR="00CE073A" w:rsidRPr="004005A4">
        <w:rPr>
          <w:rFonts w:ascii="Times New Roman" w:hAnsi="Times New Roman" w:cs="Times New Roman"/>
          <w:b/>
          <w:sz w:val="20"/>
          <w:u w:val="single"/>
        </w:rPr>
        <w:t xml:space="preserve"> </w:t>
      </w:r>
      <w:r w:rsidRPr="004005A4">
        <w:rPr>
          <w:rFonts w:ascii="Times New Roman" w:hAnsi="Times New Roman" w:cs="Times New Roman"/>
          <w:b/>
          <w:sz w:val="20"/>
          <w:u w:val="single"/>
        </w:rPr>
        <w:t xml:space="preserve">r. </w:t>
      </w:r>
      <w:r w:rsidRPr="004005A4">
        <w:rPr>
          <w:rFonts w:ascii="Times New Roman" w:hAnsi="Times New Roman" w:cs="Times New Roman"/>
          <w:sz w:val="20"/>
          <w:szCs w:val="24"/>
        </w:rPr>
        <w:t xml:space="preserve">Za dzień wpłaty wadium uważa się dzień uznania rachunku bankowego Urzędu Miejskiego w Barwicach. </w:t>
      </w:r>
    </w:p>
    <w:p w14:paraId="21CA3D69" w14:textId="7158847F" w:rsidR="00986C0C" w:rsidRPr="00A053AF" w:rsidRDefault="00986C0C" w:rsidP="00986C0C">
      <w:pPr>
        <w:jc w:val="both"/>
        <w:rPr>
          <w:rFonts w:ascii="Times New Roman" w:hAnsi="Times New Roman" w:cs="Times New Roman"/>
          <w:b/>
          <w:sz w:val="20"/>
          <w:u w:val="single"/>
        </w:rPr>
      </w:pPr>
      <w:r w:rsidRPr="00A053AF">
        <w:rPr>
          <w:rFonts w:ascii="Times New Roman" w:hAnsi="Times New Roman" w:cs="Times New Roman"/>
          <w:b/>
          <w:sz w:val="20"/>
          <w:u w:val="single"/>
        </w:rPr>
        <w:t xml:space="preserve">Warunkiem przystąpienia do </w:t>
      </w:r>
      <w:r w:rsidR="008864D0" w:rsidRPr="00A053AF">
        <w:rPr>
          <w:rFonts w:ascii="Times New Roman" w:hAnsi="Times New Roman" w:cs="Times New Roman"/>
          <w:b/>
          <w:sz w:val="20"/>
          <w:u w:val="single"/>
        </w:rPr>
        <w:t>przetargu jest</w:t>
      </w:r>
      <w:r w:rsidRPr="00A053AF">
        <w:rPr>
          <w:rFonts w:ascii="Times New Roman" w:hAnsi="Times New Roman" w:cs="Times New Roman"/>
          <w:b/>
          <w:sz w:val="20"/>
          <w:u w:val="single"/>
        </w:rPr>
        <w:t xml:space="preserve"> </w:t>
      </w:r>
      <w:r w:rsidR="008864D0" w:rsidRPr="00A053AF">
        <w:rPr>
          <w:rFonts w:ascii="Times New Roman" w:hAnsi="Times New Roman" w:cs="Times New Roman"/>
          <w:b/>
          <w:sz w:val="20"/>
          <w:u w:val="single"/>
        </w:rPr>
        <w:t xml:space="preserve">oraz </w:t>
      </w:r>
      <w:r w:rsidR="008864D0" w:rsidRPr="00A053AF">
        <w:rPr>
          <w:rStyle w:val="Pogrubienie"/>
          <w:rFonts w:ascii="Times New Roman" w:hAnsi="Times New Roman" w:cs="Times New Roman"/>
          <w:sz w:val="20"/>
          <w:u w:val="single"/>
        </w:rPr>
        <w:t>przedłożenie</w:t>
      </w:r>
      <w:r w:rsidRPr="00A053AF">
        <w:rPr>
          <w:rStyle w:val="Pogrubienie"/>
          <w:rFonts w:ascii="Times New Roman" w:hAnsi="Times New Roman" w:cs="Times New Roman"/>
          <w:sz w:val="20"/>
          <w:u w:val="single"/>
        </w:rPr>
        <w:t xml:space="preserve"> Komisji Przetargowej przed otwarciem przetargu:</w:t>
      </w:r>
    </w:p>
    <w:p w14:paraId="5172B327" w14:textId="5FE4F5B3" w:rsidR="00986C0C" w:rsidRPr="00624470" w:rsidRDefault="00986C0C" w:rsidP="007E7365">
      <w:pPr>
        <w:pStyle w:val="NormalnyWeb"/>
        <w:spacing w:line="276" w:lineRule="auto"/>
        <w:ind w:left="180"/>
        <w:jc w:val="both"/>
        <w:rPr>
          <w:sz w:val="20"/>
          <w:szCs w:val="22"/>
        </w:rPr>
      </w:pPr>
      <w:r w:rsidRPr="00624470">
        <w:rPr>
          <w:sz w:val="20"/>
          <w:szCs w:val="22"/>
        </w:rPr>
        <w:t>- w przypadku osób fizycznych (w tym prowadzących działalność gospodarczą) - dowodów tożsamości,</w:t>
      </w:r>
      <w:r>
        <w:rPr>
          <w:sz w:val="20"/>
          <w:szCs w:val="22"/>
        </w:rPr>
        <w:br/>
      </w:r>
      <w:r w:rsidRPr="00624470">
        <w:rPr>
          <w:sz w:val="20"/>
          <w:szCs w:val="22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  <w:r w:rsidR="00480071">
        <w:rPr>
          <w:sz w:val="20"/>
          <w:szCs w:val="22"/>
        </w:rPr>
        <w:tab/>
      </w:r>
      <w:r w:rsidR="00480071">
        <w:rPr>
          <w:sz w:val="20"/>
          <w:szCs w:val="22"/>
        </w:rPr>
        <w:tab/>
      </w:r>
      <w:r w:rsidR="00792AE8">
        <w:rPr>
          <w:sz w:val="20"/>
          <w:szCs w:val="22"/>
        </w:rPr>
        <w:tab/>
      </w:r>
      <w:r w:rsidR="00792AE8">
        <w:rPr>
          <w:sz w:val="20"/>
          <w:szCs w:val="22"/>
        </w:rPr>
        <w:tab/>
      </w:r>
      <w:r w:rsidR="008864D0">
        <w:rPr>
          <w:sz w:val="20"/>
          <w:szCs w:val="22"/>
        </w:rPr>
        <w:t xml:space="preserve">           </w:t>
      </w:r>
      <w:r w:rsidRPr="00624470">
        <w:rPr>
          <w:sz w:val="20"/>
          <w:szCs w:val="22"/>
        </w:rPr>
        <w:t xml:space="preserve">- w przypadku osób prawnych oraz innych jednostek organizacyjnych nie posiadających osobowości </w:t>
      </w:r>
      <w:r w:rsidR="00792AE8">
        <w:rPr>
          <w:sz w:val="20"/>
          <w:szCs w:val="22"/>
        </w:rPr>
        <w:t>p</w:t>
      </w:r>
      <w:r w:rsidRPr="00624470">
        <w:rPr>
          <w:sz w:val="20"/>
          <w:szCs w:val="22"/>
        </w:rPr>
        <w:t>rawnej, a podlegających rejestracji - aktualnego odpisu z rejestru, właściwych pełnomocnictw, dowodów tożsamości osób reprezentujących podmiot</w:t>
      </w:r>
      <w:r>
        <w:rPr>
          <w:sz w:val="20"/>
          <w:szCs w:val="22"/>
        </w:rPr>
        <w:t xml:space="preserve"> </w:t>
      </w:r>
      <w:r w:rsidRPr="00624470">
        <w:rPr>
          <w:sz w:val="20"/>
          <w:szCs w:val="22"/>
        </w:rPr>
        <w:t>(odpis z rejestru winien być datowany nie później niż 3 miesiące przed datą przetargu, a jego aktualność winna być potwierdzona przez reprezentanta podmiotu).</w:t>
      </w:r>
      <w:r w:rsidR="007E7365">
        <w:rPr>
          <w:sz w:val="20"/>
          <w:szCs w:val="22"/>
        </w:rPr>
        <w:t xml:space="preserve"> </w:t>
      </w:r>
      <w:r w:rsidRPr="00624470">
        <w:rPr>
          <w:sz w:val="20"/>
          <w:szCs w:val="22"/>
        </w:rPr>
        <w:t>Uczestnicy biorą udział w przetargu osobiście lub przez pełnomocnika. Pełnomocnictwo wymaga formy pisemnej.</w:t>
      </w:r>
    </w:p>
    <w:p w14:paraId="384FB6E9" w14:textId="77777777" w:rsidR="00986C0C" w:rsidRPr="00A053AF" w:rsidRDefault="00986C0C" w:rsidP="00986C0C">
      <w:pPr>
        <w:spacing w:after="120"/>
        <w:jc w:val="both"/>
        <w:rPr>
          <w:rStyle w:val="Uwydatnienie"/>
          <w:rFonts w:ascii="Times New Roman" w:hAnsi="Times New Roman" w:cs="Times New Roman"/>
          <w:b/>
          <w:color w:val="000000"/>
          <w:sz w:val="20"/>
          <w:u w:val="single"/>
        </w:rPr>
      </w:pPr>
      <w:r w:rsidRPr="00A053AF">
        <w:rPr>
          <w:rStyle w:val="Uwydatnienie"/>
          <w:rFonts w:ascii="Times New Roman" w:hAnsi="Times New Roman" w:cs="Times New Roman"/>
          <w:b/>
          <w:color w:val="000000"/>
          <w:sz w:val="20"/>
          <w:u w:val="single"/>
        </w:rPr>
        <w:lastRenderedPageBreak/>
        <w:t>Uczestnik przetargu proszony jest o:</w:t>
      </w:r>
    </w:p>
    <w:p w14:paraId="6528D705" w14:textId="77777777" w:rsidR="00986C0C" w:rsidRPr="00562E5E" w:rsidRDefault="00986C0C" w:rsidP="00986C0C">
      <w:pPr>
        <w:pStyle w:val="Akapitzlist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0"/>
        </w:rPr>
      </w:pPr>
      <w:r w:rsidRPr="00562E5E">
        <w:rPr>
          <w:rStyle w:val="Uwydatnienie"/>
          <w:rFonts w:ascii="Times New Roman" w:hAnsi="Times New Roman" w:cs="Times New Roman"/>
          <w:color w:val="000000"/>
          <w:sz w:val="20"/>
        </w:rPr>
        <w:t xml:space="preserve">złożenie pisemnego oświadczenia o zapoznaniu się z ogłoszeniem o przetargu, warunkami przetargu </w:t>
      </w:r>
      <w:r w:rsidRPr="00562E5E">
        <w:rPr>
          <w:rStyle w:val="Uwydatnienie"/>
          <w:rFonts w:ascii="Times New Roman" w:hAnsi="Times New Roman" w:cs="Times New Roman"/>
          <w:color w:val="000000"/>
          <w:sz w:val="20"/>
        </w:rPr>
        <w:br/>
        <w:t>i przyjęciu ich bez zastrzeżeń oraz o zapoznaniu się ze stanem technicznym nieruchomości, nieruchomością w terenie (gdyż granice nabywanej nieruchomości nie będą okazywane na koszt Urzędu), a także o rezygnacji z wszelkich roszczeń z tego wynikających,</w:t>
      </w:r>
      <w:r>
        <w:rPr>
          <w:rStyle w:val="Uwydatnienie"/>
          <w:rFonts w:ascii="Times New Roman" w:hAnsi="Times New Roman" w:cs="Times New Roman"/>
          <w:color w:val="000000"/>
          <w:sz w:val="20"/>
        </w:rPr>
        <w:t xml:space="preserve"> </w:t>
      </w:r>
    </w:p>
    <w:p w14:paraId="6ACDB481" w14:textId="77777777" w:rsidR="00986C0C" w:rsidRPr="00562E5E" w:rsidRDefault="00986C0C" w:rsidP="00986C0C">
      <w:pPr>
        <w:pStyle w:val="Akapitzlist"/>
        <w:widowControl w:val="0"/>
        <w:numPr>
          <w:ilvl w:val="0"/>
          <w:numId w:val="2"/>
        </w:numPr>
        <w:suppressAutoHyphens/>
        <w:spacing w:before="120" w:after="0"/>
        <w:jc w:val="both"/>
        <w:rPr>
          <w:rFonts w:ascii="Times New Roman" w:eastAsia="Times New Roman" w:hAnsi="Times New Roman" w:cs="Times New Roman"/>
          <w:i/>
          <w:kern w:val="2"/>
          <w:sz w:val="20"/>
          <w:szCs w:val="24"/>
        </w:rPr>
      </w:pPr>
      <w:r w:rsidRPr="00562E5E"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>złożenie pisemnego oświadczenia o wyrażeniu zgody na przetwarzanie danych osobowych przez Gminę Barwice dla potrzeb przeprowadzenia postępowania przetargowego na sprzedaż</w:t>
      </w:r>
      <w:r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 xml:space="preserve"> </w:t>
      </w:r>
      <w:r w:rsidRPr="00562E5E"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 xml:space="preserve">nieruchomości opisanej w niniejszym ogłoszeniu </w:t>
      </w:r>
    </w:p>
    <w:p w14:paraId="7092A2F6" w14:textId="58C8BF00" w:rsidR="00986C0C" w:rsidRPr="00624470" w:rsidRDefault="00986C0C" w:rsidP="00986C0C">
      <w:pPr>
        <w:pStyle w:val="NormalnyWeb"/>
        <w:spacing w:line="276" w:lineRule="auto"/>
        <w:jc w:val="both"/>
        <w:rPr>
          <w:i/>
          <w:sz w:val="20"/>
          <w:szCs w:val="22"/>
        </w:rPr>
      </w:pPr>
      <w:r w:rsidRPr="00624470">
        <w:rPr>
          <w:rStyle w:val="Uwydatnienie"/>
          <w:i w:val="0"/>
          <w:color w:val="000000"/>
          <w:sz w:val="20"/>
          <w:szCs w:val="22"/>
        </w:rPr>
        <w:t xml:space="preserve">Wzory oświadczeń zamieszczono na stronie internetowej </w:t>
      </w:r>
      <w:hyperlink r:id="rId7" w:history="1">
        <w:r w:rsidR="0055147A" w:rsidRPr="00B7692F">
          <w:rPr>
            <w:rStyle w:val="Hipercze"/>
            <w:sz w:val="20"/>
            <w:szCs w:val="22"/>
          </w:rPr>
          <w:t>http://bip.barwice.pl/public/?id=257097</w:t>
        </w:r>
      </w:hyperlink>
      <w:r w:rsidR="0055147A">
        <w:rPr>
          <w:rStyle w:val="Uwydatnienie"/>
          <w:i w:val="0"/>
          <w:color w:val="000000"/>
          <w:sz w:val="20"/>
          <w:szCs w:val="22"/>
        </w:rPr>
        <w:t xml:space="preserve"> </w:t>
      </w:r>
    </w:p>
    <w:p w14:paraId="44829900" w14:textId="77777777" w:rsidR="00986C0C" w:rsidRPr="00624470" w:rsidRDefault="00986C0C" w:rsidP="00986C0C">
      <w:pPr>
        <w:pStyle w:val="NormalnyWeb"/>
        <w:rPr>
          <w:rStyle w:val="Pogrubienie"/>
          <w:sz w:val="22"/>
        </w:rPr>
      </w:pPr>
      <w:r w:rsidRPr="00624470">
        <w:rPr>
          <w:rStyle w:val="Pogrubienie"/>
          <w:sz w:val="22"/>
        </w:rPr>
        <w:t>Informacje</w:t>
      </w:r>
      <w:r>
        <w:rPr>
          <w:rStyle w:val="Pogrubienie"/>
          <w:sz w:val="22"/>
        </w:rPr>
        <w:t xml:space="preserve"> </w:t>
      </w:r>
      <w:r w:rsidRPr="00624470">
        <w:rPr>
          <w:rStyle w:val="Pogrubienie"/>
          <w:sz w:val="22"/>
        </w:rPr>
        <w:t>dodatkowe dotyczące nieruchomości oraz warunki realizacji inwestycji:</w:t>
      </w:r>
    </w:p>
    <w:p w14:paraId="4A11077D" w14:textId="33E5EDAA" w:rsidR="00792AE8" w:rsidRPr="00792AE8" w:rsidRDefault="00792AE8" w:rsidP="00792AE8">
      <w:pPr>
        <w:pStyle w:val="Tekstpodstawowy"/>
        <w:numPr>
          <w:ilvl w:val="0"/>
          <w:numId w:val="6"/>
        </w:numPr>
        <w:tabs>
          <w:tab w:val="left" w:pos="4678"/>
        </w:tabs>
        <w:spacing w:after="0" w:line="276" w:lineRule="auto"/>
        <w:jc w:val="both"/>
        <w:rPr>
          <w:color w:val="000000" w:themeColor="text1"/>
          <w:u w:val="single"/>
        </w:rPr>
      </w:pPr>
      <w:r w:rsidRPr="00792AE8">
        <w:t xml:space="preserve">Na przedmiotową nieruchomość brak obowiązującego planu miejscowego. Zgodnie ze studium Uwarunkowań i Kierunków zagospodarowania przestrzennego miasta i gminy Barwice zatwierdzonym uchwała nr XLI/305/2010Rady </w:t>
      </w:r>
      <w:r w:rsidR="008864D0" w:rsidRPr="00792AE8">
        <w:t>Miejskiej w</w:t>
      </w:r>
      <w:r w:rsidRPr="00792AE8">
        <w:t xml:space="preserve"> </w:t>
      </w:r>
      <w:r w:rsidR="008864D0" w:rsidRPr="00792AE8">
        <w:t>Barwicach z</w:t>
      </w:r>
      <w:r w:rsidRPr="00792AE8">
        <w:t xml:space="preserve"> dnia 23.09.2010r. </w:t>
      </w:r>
      <w:r w:rsidR="0033644E">
        <w:rPr>
          <w:szCs w:val="22"/>
        </w:rPr>
        <w:t>działka o</w:t>
      </w:r>
      <w:r w:rsidR="008864D0">
        <w:rPr>
          <w:szCs w:val="22"/>
        </w:rPr>
        <w:t xml:space="preserve"> numerze </w:t>
      </w:r>
      <w:r w:rsidR="0033644E" w:rsidRPr="0074419A">
        <w:rPr>
          <w:color w:val="000000" w:themeColor="text1"/>
        </w:rPr>
        <w:t xml:space="preserve">47 obręb Polne </w:t>
      </w:r>
      <w:r w:rsidR="008864D0" w:rsidRPr="0074419A">
        <w:rPr>
          <w:color w:val="000000" w:themeColor="text1"/>
        </w:rPr>
        <w:t>R</w:t>
      </w:r>
      <w:r w:rsidR="00D96C50">
        <w:rPr>
          <w:color w:val="000000" w:themeColor="text1"/>
        </w:rPr>
        <w:t>1</w:t>
      </w:r>
      <w:r w:rsidR="008864D0" w:rsidRPr="0074419A">
        <w:rPr>
          <w:color w:val="000000" w:themeColor="text1"/>
        </w:rPr>
        <w:t xml:space="preserve"> -</w:t>
      </w:r>
      <w:r w:rsidR="0033644E" w:rsidRPr="0074419A">
        <w:rPr>
          <w:color w:val="000000" w:themeColor="text1"/>
        </w:rPr>
        <w:t xml:space="preserve"> tereny </w:t>
      </w:r>
      <w:r w:rsidR="0033644E">
        <w:rPr>
          <w:color w:val="000000" w:themeColor="text1"/>
        </w:rPr>
        <w:t>intensywnej wielofunkcyjnej zabudowy wiejskiej</w:t>
      </w:r>
    </w:p>
    <w:p w14:paraId="09713C19" w14:textId="0B6ECC6A" w:rsidR="00480071" w:rsidRPr="00792AE8" w:rsidRDefault="00480071" w:rsidP="0048007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92AE8">
        <w:rPr>
          <w:rFonts w:ascii="Times New Roman" w:eastAsia="Times New Roman" w:hAnsi="Times New Roman" w:cs="Times New Roman"/>
          <w:sz w:val="20"/>
          <w:szCs w:val="20"/>
        </w:rPr>
        <w:t xml:space="preserve">W przypadku występowania w granicach działki urządzeń infrastruktury </w:t>
      </w:r>
      <w:proofErr w:type="spellStart"/>
      <w:r w:rsidRPr="00792AE8">
        <w:rPr>
          <w:rFonts w:ascii="Times New Roman" w:eastAsia="Times New Roman" w:hAnsi="Times New Roman" w:cs="Times New Roman"/>
          <w:sz w:val="20"/>
          <w:szCs w:val="20"/>
        </w:rPr>
        <w:t>wodno</w:t>
      </w:r>
      <w:proofErr w:type="spellEnd"/>
      <w:r w:rsidRPr="00792AE8">
        <w:rPr>
          <w:rFonts w:ascii="Times New Roman" w:eastAsia="Times New Roman" w:hAnsi="Times New Roman" w:cs="Times New Roman"/>
          <w:sz w:val="20"/>
          <w:szCs w:val="20"/>
        </w:rPr>
        <w:t xml:space="preserve"> - kanalizacyjnej zostanie ustanowiona służebność przesyłu na rzecz Przedsiębiorstwa Wodociągów i Kanalizacji</w:t>
      </w:r>
      <w:r w:rsidR="008864D0">
        <w:rPr>
          <w:rFonts w:ascii="Times New Roman" w:eastAsia="Times New Roman" w:hAnsi="Times New Roman" w:cs="Times New Roman"/>
          <w:sz w:val="20"/>
          <w:szCs w:val="20"/>
        </w:rPr>
        <w:br/>
      </w:r>
      <w:r w:rsidRPr="00792AE8">
        <w:rPr>
          <w:rFonts w:ascii="Times New Roman" w:eastAsia="Times New Roman" w:hAnsi="Times New Roman" w:cs="Times New Roman"/>
          <w:sz w:val="20"/>
          <w:szCs w:val="20"/>
        </w:rPr>
        <w:t>Sp.</w:t>
      </w:r>
      <w:r w:rsidR="008864D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792AE8">
        <w:rPr>
          <w:rFonts w:ascii="Times New Roman" w:eastAsia="Times New Roman" w:hAnsi="Times New Roman" w:cs="Times New Roman"/>
          <w:sz w:val="20"/>
          <w:szCs w:val="20"/>
        </w:rPr>
        <w:t xml:space="preserve">z o.o. ul. Bugno 2, 78-400 Szczecinek. </w:t>
      </w:r>
    </w:p>
    <w:p w14:paraId="1E21789E" w14:textId="34A4C1F2" w:rsidR="00986C0C" w:rsidRPr="00792AE8" w:rsidRDefault="00986C0C" w:rsidP="0048007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92AE8">
        <w:rPr>
          <w:rFonts w:ascii="Times New Roman" w:hAnsi="Times New Roman" w:cs="Times New Roman"/>
          <w:sz w:val="20"/>
          <w:szCs w:val="20"/>
        </w:rPr>
        <w:t xml:space="preserve">W przypadku występowania w granicach działki sieci uzbrojenia technicznego, nabywca nieruchomości gruntowej zapewni służbom specjalistycznym dostęp do tych sieci, w celu ich konserwacji, remontu </w:t>
      </w:r>
      <w:r w:rsidR="00FD0531" w:rsidRPr="00792AE8">
        <w:rPr>
          <w:rFonts w:ascii="Times New Roman" w:hAnsi="Times New Roman" w:cs="Times New Roman"/>
          <w:sz w:val="20"/>
          <w:szCs w:val="20"/>
        </w:rPr>
        <w:br/>
      </w:r>
      <w:r w:rsidRPr="00792AE8">
        <w:rPr>
          <w:rFonts w:ascii="Times New Roman" w:hAnsi="Times New Roman" w:cs="Times New Roman"/>
          <w:sz w:val="20"/>
          <w:szCs w:val="20"/>
        </w:rPr>
        <w:t xml:space="preserve">i modernizacji, a w przypadku kolizji z planowaną inwestycją przełoży je na własny koszt </w:t>
      </w:r>
      <w:r w:rsidR="008864D0">
        <w:rPr>
          <w:rFonts w:ascii="Times New Roman" w:hAnsi="Times New Roman" w:cs="Times New Roman"/>
          <w:sz w:val="20"/>
          <w:szCs w:val="20"/>
        </w:rPr>
        <w:br/>
      </w:r>
      <w:r w:rsidRPr="00792AE8">
        <w:rPr>
          <w:rFonts w:ascii="Times New Roman" w:hAnsi="Times New Roman" w:cs="Times New Roman"/>
          <w:sz w:val="20"/>
          <w:szCs w:val="20"/>
        </w:rPr>
        <w:t xml:space="preserve">w uzgodnieniu z właścicielami tych sieci. </w:t>
      </w:r>
    </w:p>
    <w:p w14:paraId="051CFC8D" w14:textId="77777777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sz w:val="20"/>
          <w:szCs w:val="20"/>
        </w:rPr>
      </w:pPr>
      <w:r w:rsidRPr="00792AE8">
        <w:rPr>
          <w:sz w:val="20"/>
          <w:szCs w:val="20"/>
        </w:rPr>
        <w:t>W przypadku braku niezbędnej dla realizowanej inwestycji infrastruktury nabywca nieruchomości wykona ją we własnym zakresie i na własny koszt.</w:t>
      </w:r>
    </w:p>
    <w:p w14:paraId="441154B6" w14:textId="77777777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sz w:val="20"/>
          <w:szCs w:val="20"/>
        </w:rPr>
      </w:pPr>
      <w:r w:rsidRPr="00792AE8">
        <w:rPr>
          <w:sz w:val="20"/>
          <w:szCs w:val="20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67EB9964" w14:textId="77777777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sz w:val="20"/>
          <w:szCs w:val="20"/>
        </w:rPr>
      </w:pPr>
      <w:r w:rsidRPr="00792AE8">
        <w:rPr>
          <w:sz w:val="20"/>
          <w:szCs w:val="20"/>
        </w:rPr>
        <w:t>Opłaty notarialne i sądowe w całości ponosi nabywca nieruchomości.</w:t>
      </w:r>
    </w:p>
    <w:p w14:paraId="3D3BBBCD" w14:textId="77777777" w:rsidR="00D22A06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color w:val="000000"/>
          <w:sz w:val="20"/>
          <w:szCs w:val="20"/>
        </w:rPr>
      </w:pPr>
      <w:r w:rsidRPr="00792AE8">
        <w:rPr>
          <w:color w:val="000000"/>
          <w:sz w:val="20"/>
          <w:szCs w:val="20"/>
        </w:rPr>
        <w:t xml:space="preserve">Cena wywoławcza nie zawiera kosztów okazania granic nieruchomości. Okazanie granic nieruchomości może nastąpić na wniosek i koszt kupującego. Nieruchomość sprzedawana jest na podstawie danych z ewidencji gruntów i budynków. </w:t>
      </w:r>
    </w:p>
    <w:p w14:paraId="546871E9" w14:textId="764481FD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color w:val="000000"/>
          <w:sz w:val="20"/>
          <w:szCs w:val="20"/>
        </w:rPr>
      </w:pPr>
      <w:r w:rsidRPr="00792AE8">
        <w:rPr>
          <w:color w:val="000000"/>
          <w:sz w:val="20"/>
          <w:szCs w:val="20"/>
        </w:rPr>
        <w:t>W przypadku ewentualnego wznowienia punktów granicznych wykonanego na koszt i staraniem nabywcy Gmina nie bierze odpowiedzialności za ewentualne różnice.</w:t>
      </w:r>
    </w:p>
    <w:p w14:paraId="45E6D6A7" w14:textId="77777777" w:rsidR="00986C0C" w:rsidRPr="00624470" w:rsidRDefault="00986C0C" w:rsidP="00986C0C">
      <w:pPr>
        <w:pStyle w:val="Tekstpodstawowy2"/>
        <w:rPr>
          <w:sz w:val="20"/>
          <w:szCs w:val="22"/>
        </w:rPr>
      </w:pPr>
    </w:p>
    <w:p w14:paraId="43C5AACC" w14:textId="77777777" w:rsidR="00986C0C" w:rsidRPr="00624470" w:rsidRDefault="00986C0C" w:rsidP="00986C0C">
      <w:pPr>
        <w:spacing w:after="120" w:line="240" w:lineRule="auto"/>
        <w:jc w:val="both"/>
        <w:rPr>
          <w:rFonts w:ascii="Times New Roman" w:hAnsi="Times New Roman" w:cs="Times New Roman"/>
          <w:sz w:val="18"/>
        </w:rPr>
      </w:pPr>
      <w:r w:rsidRPr="00624470">
        <w:rPr>
          <w:rFonts w:ascii="Times New Roman" w:hAnsi="Times New Roman" w:cs="Times New Roman"/>
          <w:sz w:val="18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1C603F06" w14:textId="77777777" w:rsidR="00432D65" w:rsidRDefault="00986C0C" w:rsidP="00432D65">
      <w:pPr>
        <w:pStyle w:val="Bezodstpw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32D65">
        <w:rPr>
          <w:rFonts w:ascii="Times New Roman" w:hAnsi="Times New Roman" w:cs="Times New Roman"/>
          <w:sz w:val="20"/>
          <w:szCs w:val="20"/>
        </w:rPr>
        <w:t xml:space="preserve">Informacje o nieruchomości i warunkach przetargu można uzyskać w pokoju nr </w:t>
      </w:r>
      <w:r w:rsidR="00480071" w:rsidRPr="00432D65">
        <w:rPr>
          <w:rFonts w:ascii="Times New Roman" w:hAnsi="Times New Roman" w:cs="Times New Roman"/>
          <w:sz w:val="20"/>
          <w:szCs w:val="20"/>
        </w:rPr>
        <w:t xml:space="preserve">6 </w:t>
      </w:r>
      <w:r w:rsidRPr="00432D65">
        <w:rPr>
          <w:rFonts w:ascii="Times New Roman" w:hAnsi="Times New Roman" w:cs="Times New Roman"/>
          <w:sz w:val="20"/>
          <w:szCs w:val="20"/>
        </w:rPr>
        <w:t>Urzędu Miejskiego w Barwicach</w:t>
      </w:r>
      <w:r w:rsidRPr="00432D65">
        <w:rPr>
          <w:rFonts w:ascii="Times New Roman" w:hAnsi="Times New Roman" w:cs="Times New Roman"/>
          <w:b/>
          <w:sz w:val="20"/>
          <w:szCs w:val="20"/>
        </w:rPr>
        <w:t>, tel. 94</w:t>
      </w:r>
      <w:r w:rsidR="00D4404F" w:rsidRPr="00432D65">
        <w:rPr>
          <w:rFonts w:ascii="Times New Roman" w:hAnsi="Times New Roman" w:cs="Times New Roman"/>
          <w:b/>
          <w:sz w:val="20"/>
          <w:szCs w:val="20"/>
        </w:rPr>
        <w:t> </w:t>
      </w:r>
      <w:r w:rsidRPr="00432D65">
        <w:rPr>
          <w:rFonts w:ascii="Times New Roman" w:hAnsi="Times New Roman" w:cs="Times New Roman"/>
          <w:b/>
          <w:sz w:val="20"/>
          <w:szCs w:val="20"/>
        </w:rPr>
        <w:t>373</w:t>
      </w:r>
      <w:r w:rsidR="00D4404F" w:rsidRPr="00432D6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32D65">
        <w:rPr>
          <w:rFonts w:ascii="Times New Roman" w:hAnsi="Times New Roman" w:cs="Times New Roman"/>
          <w:b/>
          <w:sz w:val="20"/>
          <w:szCs w:val="20"/>
        </w:rPr>
        <w:t>63</w:t>
      </w:r>
      <w:r w:rsidR="00D4404F" w:rsidRPr="00432D6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32D65">
        <w:rPr>
          <w:rFonts w:ascii="Times New Roman" w:hAnsi="Times New Roman" w:cs="Times New Roman"/>
          <w:b/>
          <w:sz w:val="20"/>
          <w:szCs w:val="20"/>
        </w:rPr>
        <w:t xml:space="preserve">09 wew. </w:t>
      </w:r>
      <w:r w:rsidR="00480071" w:rsidRPr="00432D65">
        <w:rPr>
          <w:rFonts w:ascii="Times New Roman" w:hAnsi="Times New Roman" w:cs="Times New Roman"/>
          <w:b/>
          <w:sz w:val="20"/>
          <w:szCs w:val="20"/>
        </w:rPr>
        <w:t>35</w:t>
      </w:r>
      <w:r w:rsidRPr="00432D65">
        <w:rPr>
          <w:rFonts w:ascii="Times New Roman" w:hAnsi="Times New Roman" w:cs="Times New Roman"/>
          <w:b/>
          <w:sz w:val="20"/>
          <w:szCs w:val="20"/>
        </w:rPr>
        <w:t xml:space="preserve">. e-mail: </w:t>
      </w:r>
      <w:hyperlink r:id="rId8" w:history="1">
        <w:r w:rsidR="00480071" w:rsidRPr="00432D65">
          <w:rPr>
            <w:rStyle w:val="Hipercze"/>
            <w:rFonts w:ascii="Times New Roman" w:hAnsi="Times New Roman" w:cs="Times New Roman"/>
            <w:b/>
            <w:sz w:val="20"/>
            <w:szCs w:val="20"/>
          </w:rPr>
          <w:t>a.zasztoft@um.barwice.pl</w:t>
        </w:r>
      </w:hyperlink>
      <w:r w:rsidR="006A52F1" w:rsidRPr="00432D65">
        <w:rPr>
          <w:rFonts w:ascii="Times New Roman" w:hAnsi="Times New Roman" w:cs="Times New Roman"/>
          <w:b/>
          <w:sz w:val="20"/>
          <w:szCs w:val="20"/>
        </w:rPr>
        <w:t>.</w:t>
      </w:r>
      <w:r w:rsidR="00480071" w:rsidRPr="00432D6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1F4E06B2" w14:textId="4CF5F247" w:rsidR="00792AE8" w:rsidRDefault="00986C0C" w:rsidP="00432D65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432D65">
        <w:rPr>
          <w:rFonts w:ascii="Times New Roman" w:hAnsi="Times New Roman" w:cs="Times New Roman"/>
          <w:sz w:val="20"/>
          <w:szCs w:val="20"/>
        </w:rPr>
        <w:t>Ogłoszenie będzie</w:t>
      </w:r>
      <w:r w:rsidR="00432D65" w:rsidRPr="00432D65">
        <w:rPr>
          <w:rFonts w:ascii="Times New Roman" w:hAnsi="Times New Roman" w:cs="Times New Roman"/>
          <w:sz w:val="20"/>
          <w:szCs w:val="20"/>
        </w:rPr>
        <w:t xml:space="preserve"> publikowane na stronie internetowej BIP Urzędu Miejskiego w Barwicach (w zakładce: Przetargi &gt; Przetargi na nieruchomości </w:t>
      </w:r>
      <w:r w:rsidR="00432D65" w:rsidRPr="00432D65">
        <w:rPr>
          <w:rFonts w:ascii="Times New Roman" w:eastAsia="Times New Roman" w:hAnsi="Times New Roman" w:cs="Times New Roman"/>
          <w:sz w:val="20"/>
          <w:szCs w:val="20"/>
          <w:lang w:eastAsia="pl-PL"/>
        </w:rPr>
        <w:t>&gt; Przetargi na sprzedaż &gt; 202</w:t>
      </w:r>
      <w:r w:rsidR="00D84704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432D65" w:rsidRPr="00432D65">
        <w:rPr>
          <w:rFonts w:ascii="Times New Roman" w:hAnsi="Times New Roman" w:cs="Times New Roman"/>
          <w:sz w:val="20"/>
          <w:szCs w:val="20"/>
        </w:rPr>
        <w:t xml:space="preserve"> &gt; Aktualne pod adresem: </w:t>
      </w:r>
      <w:hyperlink r:id="rId9" w:history="1">
        <w:r w:rsidR="00D84704" w:rsidRPr="00DC2AAF">
          <w:rPr>
            <w:rStyle w:val="Hipercze"/>
            <w:rFonts w:ascii="Times New Roman" w:hAnsi="Times New Roman" w:cs="Times New Roman"/>
            <w:sz w:val="20"/>
            <w:szCs w:val="20"/>
          </w:rPr>
          <w:t>http://bip.barwice.pl/public/?id=267442</w:t>
        </w:r>
      </w:hyperlink>
      <w:r w:rsidR="00D84704">
        <w:rPr>
          <w:rFonts w:ascii="Times New Roman" w:hAnsi="Times New Roman" w:cs="Times New Roman"/>
          <w:sz w:val="20"/>
          <w:szCs w:val="20"/>
        </w:rPr>
        <w:t xml:space="preserve"> </w:t>
      </w:r>
      <w:r w:rsidRPr="00FD0531">
        <w:rPr>
          <w:rFonts w:ascii="Times New Roman" w:hAnsi="Times New Roman" w:cs="Times New Roman"/>
          <w:sz w:val="18"/>
        </w:rPr>
        <w:t>oraz wywieszone na tablicy ogłoszeń</w:t>
      </w:r>
      <w:r w:rsidR="00412513" w:rsidRPr="00FD0531">
        <w:rPr>
          <w:rFonts w:ascii="Times New Roman" w:hAnsi="Times New Roman" w:cs="Times New Roman"/>
          <w:sz w:val="18"/>
        </w:rPr>
        <w:t xml:space="preserve"> Urzędu Miejskiego w Barwicach</w:t>
      </w:r>
      <w:r w:rsidR="00FD0531" w:rsidRPr="00FD0531">
        <w:rPr>
          <w:rFonts w:ascii="Times New Roman" w:hAnsi="Times New Roman" w:cs="Times New Roman"/>
          <w:sz w:val="18"/>
        </w:rPr>
        <w:t xml:space="preserve">. </w:t>
      </w:r>
      <w:r w:rsidRPr="00FD0531">
        <w:rPr>
          <w:rFonts w:ascii="Times New Roman" w:hAnsi="Times New Roman" w:cs="Times New Roman"/>
          <w:sz w:val="18"/>
        </w:rPr>
        <w:t>Zastrzega się prawo odwołania przetargu z ważnych powodów.</w:t>
      </w:r>
    </w:p>
    <w:p w14:paraId="05E97FE6" w14:textId="474A0D9B" w:rsidR="00BB7DDA" w:rsidRDefault="00432D65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</w:t>
      </w:r>
    </w:p>
    <w:p w14:paraId="27425ABE" w14:textId="77777777" w:rsidR="00432D65" w:rsidRDefault="00432D65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</w:p>
    <w:p w14:paraId="0BDF9DE6" w14:textId="77777777" w:rsidR="00432D65" w:rsidRDefault="00432D65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</w:p>
    <w:p w14:paraId="44317480" w14:textId="76962261" w:rsidR="00BB7DDA" w:rsidRDefault="00D96C50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Burmistrz Barwic</w:t>
      </w:r>
    </w:p>
    <w:p w14:paraId="58C036A1" w14:textId="59902D6D" w:rsidR="00D96C50" w:rsidRDefault="00D96C50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Robert Zborowski</w:t>
      </w:r>
    </w:p>
    <w:p w14:paraId="500BBB49" w14:textId="77777777" w:rsidR="00BB7DDA" w:rsidRDefault="00BB7DDA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</w:p>
    <w:p w14:paraId="03D45B05" w14:textId="77777777" w:rsidR="00BB7DDA" w:rsidRDefault="00BB7DDA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20"/>
          <w:szCs w:val="20"/>
        </w:rPr>
      </w:pPr>
    </w:p>
    <w:p w14:paraId="6719D357" w14:textId="77777777" w:rsidR="00D847A4" w:rsidRDefault="00D847A4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20"/>
          <w:szCs w:val="20"/>
        </w:rPr>
      </w:pPr>
    </w:p>
    <w:p w14:paraId="3F22081C" w14:textId="77777777" w:rsidR="00D847A4" w:rsidRPr="00FD0531" w:rsidRDefault="00D847A4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20"/>
          <w:szCs w:val="20"/>
        </w:rPr>
      </w:pPr>
    </w:p>
    <w:p w14:paraId="2EB32A12" w14:textId="7FF08E42" w:rsidR="00BB7DDA" w:rsidRDefault="00986C0C" w:rsidP="00EF3128">
      <w:pPr>
        <w:pStyle w:val="NormalnyWeb"/>
      </w:pPr>
      <w:r w:rsidRPr="00C403A4">
        <w:rPr>
          <w:sz w:val="18"/>
          <w:szCs w:val="20"/>
        </w:rPr>
        <w:t>Ba</w:t>
      </w:r>
      <w:r w:rsidR="00146D7D">
        <w:rPr>
          <w:sz w:val="18"/>
          <w:szCs w:val="20"/>
        </w:rPr>
        <w:t xml:space="preserve">rwice </w:t>
      </w:r>
      <w:r w:rsidR="005D1525">
        <w:rPr>
          <w:sz w:val="18"/>
          <w:szCs w:val="20"/>
        </w:rPr>
        <w:t>13</w:t>
      </w:r>
      <w:r w:rsidR="00146D7D">
        <w:rPr>
          <w:sz w:val="18"/>
          <w:szCs w:val="20"/>
        </w:rPr>
        <w:t>.</w:t>
      </w:r>
      <w:r w:rsidR="00BB7DDA">
        <w:rPr>
          <w:sz w:val="18"/>
          <w:szCs w:val="20"/>
        </w:rPr>
        <w:t>0</w:t>
      </w:r>
      <w:r w:rsidR="00D84704">
        <w:rPr>
          <w:sz w:val="18"/>
          <w:szCs w:val="20"/>
        </w:rPr>
        <w:t>3</w:t>
      </w:r>
      <w:r w:rsidR="00420F65">
        <w:rPr>
          <w:sz w:val="18"/>
          <w:szCs w:val="20"/>
        </w:rPr>
        <w:t>.202</w:t>
      </w:r>
      <w:r w:rsidR="00D84704">
        <w:rPr>
          <w:sz w:val="18"/>
          <w:szCs w:val="20"/>
        </w:rPr>
        <w:t>6</w:t>
      </w:r>
      <w:r w:rsidR="00480071">
        <w:rPr>
          <w:sz w:val="18"/>
          <w:szCs w:val="20"/>
        </w:rPr>
        <w:t xml:space="preserve"> </w:t>
      </w:r>
      <w:r w:rsidR="00420F65">
        <w:rPr>
          <w:sz w:val="18"/>
          <w:szCs w:val="20"/>
        </w:rPr>
        <w:t xml:space="preserve">r. </w:t>
      </w:r>
    </w:p>
    <w:sectPr w:rsidR="00BB7DDA" w:rsidSect="00792AE8">
      <w:footerReference w:type="default" r:id="rId10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62F19" w14:textId="77777777" w:rsidR="002500E9" w:rsidRDefault="002500E9" w:rsidP="00B443BF">
      <w:pPr>
        <w:spacing w:after="0" w:line="240" w:lineRule="auto"/>
      </w:pPr>
      <w:r>
        <w:separator/>
      </w:r>
    </w:p>
  </w:endnote>
  <w:endnote w:type="continuationSeparator" w:id="0">
    <w:p w14:paraId="6EB7BE33" w14:textId="77777777" w:rsidR="002500E9" w:rsidRDefault="002500E9" w:rsidP="00B4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9583751"/>
      <w:docPartObj>
        <w:docPartGallery w:val="Page Numbers (Bottom of Page)"/>
        <w:docPartUnique/>
      </w:docPartObj>
    </w:sdtPr>
    <w:sdtContent>
      <w:p w14:paraId="0C0542FC" w14:textId="77777777" w:rsidR="00351DF0" w:rsidRDefault="00A2114D">
        <w:pPr>
          <w:pStyle w:val="Stopka"/>
          <w:jc w:val="center"/>
        </w:pPr>
        <w:r>
          <w:fldChar w:fldCharType="begin"/>
        </w:r>
        <w:r w:rsidR="00570632">
          <w:instrText xml:space="preserve"> PAGE   \* MERGEFORMAT </w:instrText>
        </w:r>
        <w:r>
          <w:fldChar w:fldCharType="separate"/>
        </w:r>
        <w:r w:rsidR="00EF3128">
          <w:rPr>
            <w:noProof/>
          </w:rPr>
          <w:t>1</w:t>
        </w:r>
        <w:r>
          <w:fldChar w:fldCharType="end"/>
        </w:r>
      </w:p>
    </w:sdtContent>
  </w:sdt>
  <w:p w14:paraId="40E775AB" w14:textId="77777777" w:rsidR="00351DF0" w:rsidRDefault="00351D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BAEFF" w14:textId="77777777" w:rsidR="002500E9" w:rsidRDefault="002500E9" w:rsidP="00B443BF">
      <w:pPr>
        <w:spacing w:after="0" w:line="240" w:lineRule="auto"/>
      </w:pPr>
      <w:r>
        <w:separator/>
      </w:r>
    </w:p>
  </w:footnote>
  <w:footnote w:type="continuationSeparator" w:id="0">
    <w:p w14:paraId="3F72ED90" w14:textId="77777777" w:rsidR="002500E9" w:rsidRDefault="002500E9" w:rsidP="00B44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9D5996"/>
    <w:multiLevelType w:val="hybridMultilevel"/>
    <w:tmpl w:val="5D5E53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A21C7D"/>
    <w:multiLevelType w:val="hybridMultilevel"/>
    <w:tmpl w:val="17C41E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312890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1982687">
    <w:abstractNumId w:val="0"/>
  </w:num>
  <w:num w:numId="3" w16cid:durableId="14342044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2383650">
    <w:abstractNumId w:val="3"/>
  </w:num>
  <w:num w:numId="5" w16cid:durableId="439494363">
    <w:abstractNumId w:val="1"/>
  </w:num>
  <w:num w:numId="6" w16cid:durableId="9412308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2066"/>
    <w:rsid w:val="00026181"/>
    <w:rsid w:val="00026ED9"/>
    <w:rsid w:val="0003569D"/>
    <w:rsid w:val="000621D9"/>
    <w:rsid w:val="000764D6"/>
    <w:rsid w:val="0007775C"/>
    <w:rsid w:val="00097B51"/>
    <w:rsid w:val="000D36B1"/>
    <w:rsid w:val="000F0A09"/>
    <w:rsid w:val="001106A8"/>
    <w:rsid w:val="00136706"/>
    <w:rsid w:val="00146D7D"/>
    <w:rsid w:val="00156A51"/>
    <w:rsid w:val="0018690F"/>
    <w:rsid w:val="001E1FD7"/>
    <w:rsid w:val="001F5D1D"/>
    <w:rsid w:val="002500E9"/>
    <w:rsid w:val="0025745F"/>
    <w:rsid w:val="00266C93"/>
    <w:rsid w:val="002972C7"/>
    <w:rsid w:val="002D059C"/>
    <w:rsid w:val="002E1295"/>
    <w:rsid w:val="002E2B3F"/>
    <w:rsid w:val="00327BBD"/>
    <w:rsid w:val="0033644E"/>
    <w:rsid w:val="00351DF0"/>
    <w:rsid w:val="0036784F"/>
    <w:rsid w:val="00384FC8"/>
    <w:rsid w:val="003A4827"/>
    <w:rsid w:val="003A5E56"/>
    <w:rsid w:val="004005A4"/>
    <w:rsid w:val="00405CBF"/>
    <w:rsid w:val="00412513"/>
    <w:rsid w:val="00420F65"/>
    <w:rsid w:val="00432D65"/>
    <w:rsid w:val="00480071"/>
    <w:rsid w:val="004E6676"/>
    <w:rsid w:val="00500CF3"/>
    <w:rsid w:val="00517C25"/>
    <w:rsid w:val="00521487"/>
    <w:rsid w:val="0055147A"/>
    <w:rsid w:val="00562616"/>
    <w:rsid w:val="00570632"/>
    <w:rsid w:val="005D0BA8"/>
    <w:rsid w:val="005D1525"/>
    <w:rsid w:val="005D38CA"/>
    <w:rsid w:val="00615F63"/>
    <w:rsid w:val="00650CE3"/>
    <w:rsid w:val="006A52F1"/>
    <w:rsid w:val="006B4761"/>
    <w:rsid w:val="006E3795"/>
    <w:rsid w:val="006F56CD"/>
    <w:rsid w:val="0074419A"/>
    <w:rsid w:val="00784F74"/>
    <w:rsid w:val="00792AE8"/>
    <w:rsid w:val="007C32E5"/>
    <w:rsid w:val="007C4A84"/>
    <w:rsid w:val="007E7365"/>
    <w:rsid w:val="00812985"/>
    <w:rsid w:val="008172FC"/>
    <w:rsid w:val="00820352"/>
    <w:rsid w:val="008864D0"/>
    <w:rsid w:val="00890857"/>
    <w:rsid w:val="00912EB2"/>
    <w:rsid w:val="009322C2"/>
    <w:rsid w:val="00945269"/>
    <w:rsid w:val="00986C0C"/>
    <w:rsid w:val="009B2D2F"/>
    <w:rsid w:val="009B6FCF"/>
    <w:rsid w:val="009D5715"/>
    <w:rsid w:val="009F29B6"/>
    <w:rsid w:val="00A00584"/>
    <w:rsid w:val="00A2114D"/>
    <w:rsid w:val="00A378AC"/>
    <w:rsid w:val="00A42066"/>
    <w:rsid w:val="00AB796F"/>
    <w:rsid w:val="00B443BF"/>
    <w:rsid w:val="00B65EF2"/>
    <w:rsid w:val="00BB332A"/>
    <w:rsid w:val="00BB7DDA"/>
    <w:rsid w:val="00BD4DCF"/>
    <w:rsid w:val="00C259CD"/>
    <w:rsid w:val="00C72536"/>
    <w:rsid w:val="00CA02F7"/>
    <w:rsid w:val="00CE073A"/>
    <w:rsid w:val="00CF5903"/>
    <w:rsid w:val="00D22A06"/>
    <w:rsid w:val="00D3366B"/>
    <w:rsid w:val="00D4404F"/>
    <w:rsid w:val="00D720F3"/>
    <w:rsid w:val="00D73B9F"/>
    <w:rsid w:val="00D82513"/>
    <w:rsid w:val="00D84704"/>
    <w:rsid w:val="00D847A4"/>
    <w:rsid w:val="00D96C50"/>
    <w:rsid w:val="00DA0BEB"/>
    <w:rsid w:val="00E1611B"/>
    <w:rsid w:val="00E305CE"/>
    <w:rsid w:val="00E32F35"/>
    <w:rsid w:val="00E55377"/>
    <w:rsid w:val="00E75CB6"/>
    <w:rsid w:val="00E8727B"/>
    <w:rsid w:val="00EA6230"/>
    <w:rsid w:val="00EB0B0F"/>
    <w:rsid w:val="00ED610E"/>
    <w:rsid w:val="00EE4017"/>
    <w:rsid w:val="00EF3128"/>
    <w:rsid w:val="00F13392"/>
    <w:rsid w:val="00F91BE5"/>
    <w:rsid w:val="00FA0864"/>
    <w:rsid w:val="00FD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5277A"/>
  <w15:docId w15:val="{B808C1EC-0BC4-4030-BA54-83E1857B6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43BF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42066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A42066"/>
    <w:rPr>
      <w:rFonts w:ascii="Times New Roman" w:eastAsia="Times New Roman" w:hAnsi="Times New Roman" w:cs="Times New Roman"/>
      <w:b/>
      <w:sz w:val="28"/>
      <w:szCs w:val="20"/>
    </w:rPr>
  </w:style>
  <w:style w:type="character" w:styleId="Hipercze">
    <w:name w:val="Hyperlink"/>
    <w:basedOn w:val="Domylnaczcionkaakapitu"/>
    <w:uiPriority w:val="99"/>
    <w:unhideWhenUsed/>
    <w:rsid w:val="00A4206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A42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A4206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42066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42066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42066"/>
    <w:rPr>
      <w:rFonts w:ascii="Times New Roman" w:eastAsia="Times New Roman" w:hAnsi="Times New Roman" w:cs="Times New Roman"/>
      <w:b/>
      <w:sz w:val="24"/>
      <w:szCs w:val="20"/>
    </w:rPr>
  </w:style>
  <w:style w:type="paragraph" w:styleId="Akapitzlist">
    <w:name w:val="List Paragraph"/>
    <w:basedOn w:val="Normalny"/>
    <w:uiPriority w:val="34"/>
    <w:qFormat/>
    <w:rsid w:val="00A4206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42066"/>
    <w:rPr>
      <w:b/>
      <w:bCs/>
    </w:rPr>
  </w:style>
  <w:style w:type="character" w:styleId="Uwydatnienie">
    <w:name w:val="Emphasis"/>
    <w:basedOn w:val="Domylnaczcionkaakapitu"/>
    <w:uiPriority w:val="20"/>
    <w:qFormat/>
    <w:rsid w:val="00A42066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A420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2066"/>
  </w:style>
  <w:style w:type="character" w:styleId="Nierozpoznanawzmianka">
    <w:name w:val="Unresolved Mention"/>
    <w:basedOn w:val="Domylnaczcionkaakapitu"/>
    <w:uiPriority w:val="99"/>
    <w:semiHidden/>
    <w:unhideWhenUsed/>
    <w:rsid w:val="00480071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55147A"/>
    <w:rPr>
      <w:color w:val="800080" w:themeColor="followedHyperlink"/>
      <w:u w:val="single"/>
    </w:rPr>
  </w:style>
  <w:style w:type="paragraph" w:styleId="Bezodstpw">
    <w:name w:val="No Spacing"/>
    <w:basedOn w:val="Normalny"/>
    <w:uiPriority w:val="1"/>
    <w:qFormat/>
    <w:rsid w:val="00432D65"/>
    <w:pPr>
      <w:spacing w:after="0" w:line="240" w:lineRule="auto"/>
    </w:pPr>
    <w:rPr>
      <w:rFonts w:ascii="Calibri" w:eastAsia="Calibri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7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zasztoft@um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barwice.pl/public/?id=2570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bip.barwice.pl/public/?id=26744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Pages>2</Pages>
  <Words>1050</Words>
  <Characters>6300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 Zasztoft</cp:lastModifiedBy>
  <cp:revision>19</cp:revision>
  <cp:lastPrinted>2025-04-08T11:13:00Z</cp:lastPrinted>
  <dcterms:created xsi:type="dcterms:W3CDTF">2021-09-17T07:39:00Z</dcterms:created>
  <dcterms:modified xsi:type="dcterms:W3CDTF">2026-03-13T08:57:00Z</dcterms:modified>
</cp:coreProperties>
</file>