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F9A2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XXX/179/2026</w:t>
      </w:r>
      <w:r>
        <w:rPr>
          <w:b/>
          <w:caps/>
        </w:rPr>
        <w:br/>
        <w:t>Rady Miejskiej w Barwicach</w:t>
      </w:r>
    </w:p>
    <w:p w14:paraId="1A68B28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3D95333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1FDAA6D7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pkt. 9 lit. a ustawy z dnia 8 marca 1990 r. o samorządzie gminnym (</w:t>
      </w:r>
      <w:proofErr w:type="spellStart"/>
      <w:r>
        <w:t>t.j</w:t>
      </w:r>
      <w:proofErr w:type="spellEnd"/>
      <w:r>
        <w:t>. Dz. U.</w:t>
      </w:r>
      <w:r>
        <w:br/>
        <w:t>z 2025 r. poz. 1153 z </w:t>
      </w:r>
      <w:proofErr w:type="spellStart"/>
      <w:r>
        <w:t>późn</w:t>
      </w:r>
      <w:proofErr w:type="spellEnd"/>
      <w:r>
        <w:t>. zm.) w związku z art. 13 ust.1 oraz art. 37 ust. 4 ustawy z dnia 21 sierpnia 1997 r.</w:t>
      </w:r>
      <w:r>
        <w:br/>
        <w:t xml:space="preserve">o gospodarce nieruchomościami  </w:t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 U. z 2024 r. poz. 1145 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   Rada Miejska w Barwicach uchwala co następuje:</w:t>
      </w:r>
    </w:p>
    <w:p w14:paraId="223F422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zawarcie kolejnej umowy dzierżawy w drodze bezprzetargowej na okres 10 lat</w:t>
      </w:r>
      <w:r>
        <w:rPr>
          <w:color w:val="000000"/>
          <w:u w:color="000000"/>
        </w:rPr>
        <w:br/>
        <w:t>z dotychczasowym dzierżawcą, której przedmiotem jest nieruchomość rolna oznaczona jako część działki</w:t>
      </w:r>
      <w:r>
        <w:rPr>
          <w:color w:val="000000"/>
          <w:u w:color="000000"/>
        </w:rPr>
        <w:br/>
        <w:t>nr 76 o pow. 0,5952 ha, położona w obrębie ewidencyjnym 04 Barwice, powierzchnia całej działki 1,5345 ha. Nieruchomość opisana w Księdze Wieczystej KO1I/00051960/1 prowadzonej przez Sąd Rejonowy</w:t>
      </w:r>
      <w:r>
        <w:rPr>
          <w:color w:val="000000"/>
          <w:u w:color="000000"/>
        </w:rPr>
        <w:br/>
        <w:t>w Szczecinku.</w:t>
      </w:r>
    </w:p>
    <w:p w14:paraId="6FD88C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6181EB6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0307AB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E00C4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E17AE" w14:paraId="47039A1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43E52C" w14:textId="77777777" w:rsidR="00AE17AE" w:rsidRDefault="00AE17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BB99AE" w14:textId="77777777" w:rsidR="00AE17A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03BB4E1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B2B67"/>
    <w:rsid w:val="009E695C"/>
    <w:rsid w:val="00A77B3E"/>
    <w:rsid w:val="00AE17A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99FCB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XXX/179/2026 z dnia 29 stycznia 2026 r.</dc:title>
  <dc:subject>w sprawie wyrażenia zgody na odstąpienie od przetargowego trybu zawarcia umowy dzierżawy nieruchomości stanowiącej własność Gminy Barwice</dc:subject>
  <dc:creator>Lorkiewicz_J</dc:creator>
  <cp:lastModifiedBy>Justyna Lorkiewicz</cp:lastModifiedBy>
  <cp:revision>2</cp:revision>
  <dcterms:created xsi:type="dcterms:W3CDTF">2026-01-30T07:50:00Z</dcterms:created>
  <dcterms:modified xsi:type="dcterms:W3CDTF">2026-01-30T07:50:00Z</dcterms:modified>
  <cp:category>Akt prawny</cp:category>
</cp:coreProperties>
</file>