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FE1E18" w:rsidRDefault="002C7A3B" w:rsidP="002C7A3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E1E18">
        <w:rPr>
          <w:rFonts w:ascii="Times New Roman" w:hAnsi="Times New Roman" w:cs="Times New Roman"/>
          <w:b/>
          <w:sz w:val="20"/>
          <w:szCs w:val="20"/>
          <w:u w:val="single"/>
        </w:rPr>
        <w:t>INFORMACJA O WYNIKU PRZETARGU</w:t>
      </w:r>
    </w:p>
    <w:p w14:paraId="5426A368" w14:textId="1A1902C4" w:rsidR="002C7A3B" w:rsidRPr="00FE1E18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</w:rPr>
      </w:pPr>
      <w:r w:rsidRPr="00FE1E18">
        <w:rPr>
          <w:b w:val="0"/>
          <w:sz w:val="20"/>
        </w:rPr>
        <w:t>Zgodnie z § 12 Rozporządzenia Rady Ministrów z dnia 14 września 2004r. w sprawie sposobu i trybu przeprowadzania przetargów oraz rokowań na zbycie nierucho</w:t>
      </w:r>
      <w:r w:rsidR="00C228F3" w:rsidRPr="00FE1E18">
        <w:rPr>
          <w:b w:val="0"/>
          <w:sz w:val="20"/>
        </w:rPr>
        <w:t xml:space="preserve">mości (Dz. U. 2021r., poz. </w:t>
      </w:r>
      <w:r w:rsidR="00C6399A" w:rsidRPr="00FE1E18">
        <w:rPr>
          <w:b w:val="0"/>
          <w:sz w:val="20"/>
        </w:rPr>
        <w:t>2213</w:t>
      </w:r>
      <w:r w:rsidRPr="00FE1E18">
        <w:rPr>
          <w:b w:val="0"/>
          <w:sz w:val="20"/>
        </w:rPr>
        <w:t>) Burmistrz Barwic informuje o wyni</w:t>
      </w:r>
      <w:r w:rsidR="00AC771F" w:rsidRPr="00FE1E18">
        <w:rPr>
          <w:b w:val="0"/>
          <w:sz w:val="20"/>
        </w:rPr>
        <w:t xml:space="preserve">kach przeprowadzonych  w dniu </w:t>
      </w:r>
      <w:r w:rsidR="00FE1E18" w:rsidRPr="00FE1E18">
        <w:rPr>
          <w:b w:val="0"/>
          <w:sz w:val="20"/>
        </w:rPr>
        <w:t>16</w:t>
      </w:r>
      <w:r w:rsidR="00AC771F" w:rsidRPr="00FE1E18">
        <w:rPr>
          <w:b w:val="0"/>
          <w:sz w:val="20"/>
        </w:rPr>
        <w:t>.</w:t>
      </w:r>
      <w:r w:rsidR="002D4001" w:rsidRPr="00FE1E18">
        <w:rPr>
          <w:b w:val="0"/>
          <w:sz w:val="20"/>
        </w:rPr>
        <w:t>1</w:t>
      </w:r>
      <w:r w:rsidR="00FE1E18" w:rsidRPr="00FE1E18">
        <w:rPr>
          <w:b w:val="0"/>
          <w:sz w:val="20"/>
        </w:rPr>
        <w:t>2</w:t>
      </w:r>
      <w:r w:rsidR="00AC771F" w:rsidRPr="00FE1E18">
        <w:rPr>
          <w:b w:val="0"/>
          <w:sz w:val="20"/>
        </w:rPr>
        <w:t>.202</w:t>
      </w:r>
      <w:r w:rsidR="00FE1E18" w:rsidRPr="00FE1E18">
        <w:rPr>
          <w:b w:val="0"/>
          <w:sz w:val="20"/>
        </w:rPr>
        <w:t>5</w:t>
      </w:r>
      <w:r w:rsidR="002D4001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r.</w:t>
      </w:r>
      <w:r w:rsidR="00167008" w:rsidRPr="00FE1E18">
        <w:rPr>
          <w:b w:val="0"/>
          <w:sz w:val="20"/>
        </w:rPr>
        <w:t xml:space="preserve">  </w:t>
      </w:r>
      <w:r w:rsidRPr="00FE1E18">
        <w:rPr>
          <w:b w:val="0"/>
          <w:sz w:val="20"/>
        </w:rPr>
        <w:t xml:space="preserve">I ustnych przetargów nieograniczonych na sprzedaż nieruchomości stanowiących własność Gminy Barwice, w  Sali Posiedzeń na 1 piętrze budynku Urzędu Miejskiego w Barwicach w Barwicach przy ul. Zwycięzców 22, 78-460 Barwice </w:t>
      </w:r>
    </w:p>
    <w:p w14:paraId="6957AAE4" w14:textId="77777777" w:rsidR="002C7A3B" w:rsidRPr="00FE1E18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  <w:szCs w:val="20"/>
        </w:rPr>
      </w:pPr>
      <w:r w:rsidRPr="00FE1E18">
        <w:rPr>
          <w:rFonts w:ascii="Times New Roman" w:hAnsi="Times New Roman" w:cs="Times New Roman"/>
          <w:spacing w:val="-7"/>
          <w:sz w:val="20"/>
          <w:szCs w:val="20"/>
        </w:rPr>
        <w:t>I. Przetarg  przeprowadziła komisja w składzie:</w:t>
      </w:r>
    </w:p>
    <w:p w14:paraId="6343CC0F" w14:textId="54A30610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1</w:t>
      </w:r>
      <w:r w:rsidR="002D4001" w:rsidRPr="00FE1E18">
        <w:rPr>
          <w:rFonts w:ascii="Times New Roman" w:hAnsi="Times New Roman" w:cs="Times New Roman"/>
          <w:sz w:val="20"/>
          <w:szCs w:val="20"/>
        </w:rPr>
        <w:t xml:space="preserve">. Piotr </w:t>
      </w:r>
      <w:proofErr w:type="spellStart"/>
      <w:r w:rsidR="002D4001" w:rsidRPr="00FE1E18">
        <w:rPr>
          <w:rFonts w:ascii="Times New Roman" w:hAnsi="Times New Roman" w:cs="Times New Roman"/>
          <w:sz w:val="20"/>
          <w:szCs w:val="20"/>
        </w:rPr>
        <w:t>Kikun</w:t>
      </w:r>
      <w:proofErr w:type="spellEnd"/>
      <w:r w:rsidRPr="00FE1E18">
        <w:rPr>
          <w:rFonts w:ascii="Times New Roman" w:hAnsi="Times New Roman" w:cs="Times New Roman"/>
          <w:sz w:val="20"/>
          <w:szCs w:val="20"/>
        </w:rPr>
        <w:t>.– Przewodniczący Komisji</w:t>
      </w:r>
    </w:p>
    <w:p w14:paraId="3AF8567B" w14:textId="2BF3DF1B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>2</w:t>
      </w:r>
      <w:r w:rsidR="002D4001" w:rsidRPr="00FE1E18">
        <w:rPr>
          <w:rFonts w:ascii="Times New Roman" w:hAnsi="Times New Roman" w:cs="Times New Roman"/>
          <w:sz w:val="20"/>
          <w:szCs w:val="20"/>
        </w:rPr>
        <w:t>. Paulina Fangrat</w:t>
      </w:r>
      <w:r w:rsidRPr="00FE1E18">
        <w:rPr>
          <w:rFonts w:ascii="Times New Roman" w:hAnsi="Times New Roman" w:cs="Times New Roman"/>
          <w:sz w:val="20"/>
          <w:szCs w:val="20"/>
        </w:rPr>
        <w:t>.</w:t>
      </w:r>
      <w:r w:rsidR="002D4001" w:rsidRPr="00FE1E18">
        <w:rPr>
          <w:rFonts w:ascii="Times New Roman" w:hAnsi="Times New Roman" w:cs="Times New Roman"/>
          <w:sz w:val="20"/>
          <w:szCs w:val="20"/>
        </w:rPr>
        <w:t xml:space="preserve"> </w:t>
      </w:r>
      <w:r w:rsidRPr="00FE1E18">
        <w:rPr>
          <w:rFonts w:ascii="Times New Roman" w:hAnsi="Times New Roman" w:cs="Times New Roman"/>
          <w:sz w:val="20"/>
          <w:szCs w:val="20"/>
        </w:rPr>
        <w:t>– Członek Komisji</w:t>
      </w:r>
      <w:r w:rsidRPr="00FE1E18">
        <w:rPr>
          <w:rFonts w:ascii="Times New Roman" w:hAnsi="Times New Roman" w:cs="Times New Roman"/>
          <w:sz w:val="20"/>
          <w:szCs w:val="20"/>
        </w:rPr>
        <w:br/>
        <w:t>3.</w:t>
      </w:r>
      <w:r w:rsidR="00FE1E18" w:rsidRPr="00FE1E18">
        <w:rPr>
          <w:rFonts w:ascii="Times New Roman" w:hAnsi="Times New Roman" w:cs="Times New Roman"/>
          <w:sz w:val="20"/>
          <w:szCs w:val="20"/>
        </w:rPr>
        <w:t xml:space="preserve"> Oskar Stefański </w:t>
      </w:r>
      <w:r w:rsidRPr="00FE1E18">
        <w:rPr>
          <w:rFonts w:ascii="Times New Roman" w:hAnsi="Times New Roman" w:cs="Times New Roman"/>
          <w:sz w:val="20"/>
          <w:szCs w:val="20"/>
        </w:rPr>
        <w:t xml:space="preserve">– Członek Komisji </w:t>
      </w:r>
    </w:p>
    <w:p w14:paraId="641A9043" w14:textId="3B4D9FAF" w:rsidR="002C7A3B" w:rsidRPr="00FE1E18" w:rsidRDefault="002C7A3B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FE1E18">
        <w:rPr>
          <w:rFonts w:ascii="Times New Roman" w:hAnsi="Times New Roman" w:cs="Times New Roman"/>
          <w:sz w:val="20"/>
          <w:szCs w:val="20"/>
        </w:rPr>
        <w:t xml:space="preserve">4.Alicja </w:t>
      </w:r>
      <w:proofErr w:type="spellStart"/>
      <w:r w:rsidRPr="00FE1E18">
        <w:rPr>
          <w:rFonts w:ascii="Times New Roman" w:hAnsi="Times New Roman" w:cs="Times New Roman"/>
          <w:sz w:val="20"/>
          <w:szCs w:val="20"/>
        </w:rPr>
        <w:t>Zasztoft</w:t>
      </w:r>
      <w:proofErr w:type="spellEnd"/>
      <w:r w:rsidRPr="00FE1E18">
        <w:rPr>
          <w:rFonts w:ascii="Times New Roman" w:hAnsi="Times New Roman" w:cs="Times New Roman"/>
          <w:sz w:val="20"/>
          <w:szCs w:val="20"/>
        </w:rPr>
        <w:t xml:space="preserve"> –Członek Komisji</w:t>
      </w:r>
    </w:p>
    <w:p w14:paraId="2A49401C" w14:textId="77777777" w:rsidR="00FE1E18" w:rsidRPr="00FE1E18" w:rsidRDefault="00FE1E18" w:rsidP="002C7A3B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6A1D4389" w14:textId="77777777" w:rsidR="002C7A3B" w:rsidRPr="00FE1E18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E1E18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376"/>
        <w:gridCol w:w="809"/>
        <w:gridCol w:w="1699"/>
        <w:gridCol w:w="1461"/>
        <w:gridCol w:w="993"/>
        <w:gridCol w:w="1984"/>
      </w:tblGrid>
      <w:tr w:rsidR="002C7A3B" w:rsidRPr="00FE1E18" w14:paraId="2F3ECF28" w14:textId="77777777" w:rsidTr="003B5130">
        <w:trPr>
          <w:trHeight w:val="9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809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461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FE1E18" w14:paraId="593D6563" w14:textId="77777777" w:rsidTr="003B5130">
        <w:trPr>
          <w:trHeight w:val="6448"/>
        </w:trPr>
        <w:tc>
          <w:tcPr>
            <w:tcW w:w="2376" w:type="dxa"/>
            <w:vAlign w:val="center"/>
          </w:tcPr>
          <w:p w14:paraId="30A3E143" w14:textId="0F07C5C8" w:rsidR="00204483" w:rsidRPr="00FE1E18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FE1E18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59/10 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0,1516 ha,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po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łożonej w Barwicach,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FE1E18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FE1E18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7959D5FB" w14:textId="6AF8534B" w:rsidR="00204483" w:rsidRPr="00204483" w:rsidRDefault="00204483" w:rsidP="00204483">
            <w:pPr>
              <w:tabs>
                <w:tab w:val="left" w:pos="4678"/>
              </w:tabs>
              <w:rPr>
                <w:rFonts w:eastAsia="Times New Roman"/>
                <w:color w:val="000000"/>
                <w:sz w:val="20"/>
                <w:szCs w:val="20"/>
              </w:rPr>
            </w:pP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>wraz z</w:t>
            </w:r>
          </w:p>
          <w:p w14:paraId="7A2FD8FE" w14:textId="02A5DDD5" w:rsidR="00204483" w:rsidRPr="00FE1E18" w:rsidRDefault="00204483" w:rsidP="00FE1E18">
            <w:pPr>
              <w:tabs>
                <w:tab w:val="left" w:pos="4678"/>
              </w:tabs>
              <w:spacing w:line="259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FE1E18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u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działem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1/5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w gruncie - działka o nr ewidencyjnym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59/13 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>0,0440 ha</w:t>
            </w:r>
            <w:r w:rsidRPr="00204483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 położonej w Barwicach, obręb 06 Barwice, na którą założona jest księga wieczysta nr KO1I/00047680/3</w:t>
            </w:r>
          </w:p>
          <w:p w14:paraId="060051C0" w14:textId="6A8FFB2D" w:rsidR="002C7A3B" w:rsidRPr="00FE1E18" w:rsidRDefault="002C7A3B" w:rsidP="002C7A3B">
            <w:pPr>
              <w:pStyle w:val="Tekstpodstawowy"/>
              <w:tabs>
                <w:tab w:val="left" w:pos="4678"/>
              </w:tabs>
              <w:spacing w:after="240" w:line="276" w:lineRule="auto"/>
            </w:pPr>
          </w:p>
        </w:tc>
        <w:tc>
          <w:tcPr>
            <w:tcW w:w="809" w:type="dxa"/>
            <w:vAlign w:val="center"/>
          </w:tcPr>
          <w:p w14:paraId="554CDC7C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00B3618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1" w:type="dxa"/>
            <w:vAlign w:val="center"/>
          </w:tcPr>
          <w:p w14:paraId="73546085" w14:textId="1D34DE3D" w:rsidR="002C7A3B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92</w:t>
            </w:r>
            <w:r w:rsidR="002C7A3B" w:rsidRPr="00FE1E18">
              <w:rPr>
                <w:b/>
                <w:sz w:val="20"/>
                <w:szCs w:val="20"/>
              </w:rPr>
              <w:t xml:space="preserve"> </w:t>
            </w:r>
            <w:r w:rsidR="00172D1A" w:rsidRPr="00FE1E18">
              <w:rPr>
                <w:b/>
                <w:sz w:val="20"/>
                <w:szCs w:val="20"/>
              </w:rPr>
              <w:t>5</w:t>
            </w:r>
            <w:r w:rsidR="002C7A3B" w:rsidRPr="00FE1E18">
              <w:rPr>
                <w:b/>
                <w:sz w:val="20"/>
                <w:szCs w:val="20"/>
              </w:rPr>
              <w:t>00,00 zł</w:t>
            </w:r>
          </w:p>
          <w:p w14:paraId="7CB25CA0" w14:textId="0F5A3E94" w:rsidR="002D4001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993" w:type="dxa"/>
            <w:vAlign w:val="center"/>
          </w:tcPr>
          <w:p w14:paraId="6198505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41D862F2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2558C2F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7A3B" w:rsidRPr="00FE1E18" w14:paraId="0379CAD7" w14:textId="77777777" w:rsidTr="003B5130">
        <w:trPr>
          <w:trHeight w:val="1749"/>
        </w:trPr>
        <w:tc>
          <w:tcPr>
            <w:tcW w:w="2376" w:type="dxa"/>
            <w:vAlign w:val="center"/>
          </w:tcPr>
          <w:p w14:paraId="6989CD38" w14:textId="4F5CEDAF" w:rsidR="00204483" w:rsidRPr="003B5130" w:rsidRDefault="00204483" w:rsidP="00204483">
            <w:pPr>
              <w:tabs>
                <w:tab w:val="left" w:pos="4678"/>
              </w:tabs>
              <w:spacing w:line="259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204483">
              <w:rPr>
                <w:rFonts w:eastAsia="Times New Roman"/>
                <w:color w:val="000000"/>
                <w:sz w:val="20"/>
                <w:szCs w:val="20"/>
              </w:rPr>
              <w:lastRenderedPageBreak/>
              <w:t>Nieruchomości gruntowej niezabudowanej, oznaczonej numerem działki</w:t>
            </w:r>
            <w:r w:rsidRPr="00204483">
              <w:rPr>
                <w:rFonts w:eastAsia="Times New Roman"/>
                <w:b/>
                <w:color w:val="000000"/>
                <w:sz w:val="20"/>
                <w:szCs w:val="20"/>
              </w:rPr>
              <w:t xml:space="preserve"> 59/11 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o pow.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0,0825 ha,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położonej w Barwicach,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obręb Barwice 06,</w:t>
            </w:r>
            <w:r w:rsidRPr="00204483">
              <w:rPr>
                <w:rFonts w:eastAsia="Times New Roman"/>
                <w:color w:val="000000"/>
                <w:sz w:val="20"/>
                <w:szCs w:val="20"/>
              </w:rPr>
              <w:t xml:space="preserve"> na którą założona jest księga wieczysta nr </w:t>
            </w:r>
            <w:r w:rsidRPr="00204483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KO1I/00047680/3</w:t>
            </w:r>
          </w:p>
          <w:p w14:paraId="7FD17069" w14:textId="3B1743F1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20D26FF2" w14:textId="374C495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Udziałem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 - działka o nr 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59/13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ołożonej w Barwicach, obręb 06 Barwice, na którą założona jest księga wieczysta nr KO1I/00047680/3</w:t>
            </w:r>
          </w:p>
          <w:p w14:paraId="4F4198C9" w14:textId="39CC1E4F" w:rsidR="002C7A3B" w:rsidRPr="003B5130" w:rsidRDefault="002C7A3B" w:rsidP="00172D1A">
            <w:pPr>
              <w:pStyle w:val="Tekstpodstawowy"/>
              <w:tabs>
                <w:tab w:val="left" w:pos="4678"/>
              </w:tabs>
              <w:spacing w:after="240" w:line="276" w:lineRule="auto"/>
            </w:pPr>
          </w:p>
        </w:tc>
        <w:tc>
          <w:tcPr>
            <w:tcW w:w="809" w:type="dxa"/>
            <w:vAlign w:val="center"/>
          </w:tcPr>
          <w:p w14:paraId="228F2B9E" w14:textId="6A6CBD0C" w:rsidR="002C7A3B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698902A5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1" w:type="dxa"/>
            <w:vAlign w:val="center"/>
          </w:tcPr>
          <w:p w14:paraId="39E98295" w14:textId="77777777" w:rsidR="000A5D30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61 500</w:t>
            </w:r>
            <w:r w:rsidR="002D4001" w:rsidRPr="00FE1E18">
              <w:rPr>
                <w:b/>
                <w:sz w:val="20"/>
                <w:szCs w:val="20"/>
              </w:rPr>
              <w:t xml:space="preserve">,00zł </w:t>
            </w:r>
          </w:p>
          <w:p w14:paraId="48376143" w14:textId="4E435A2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+ 23% VAT</w:t>
            </w:r>
          </w:p>
        </w:tc>
        <w:tc>
          <w:tcPr>
            <w:tcW w:w="993" w:type="dxa"/>
            <w:vAlign w:val="center"/>
          </w:tcPr>
          <w:p w14:paraId="0F9B21B5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FE1E18" w:rsidRDefault="002D4001" w:rsidP="002D400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FE1E18" w:rsidRDefault="002D4001" w:rsidP="002D400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FE1E18" w:rsidRDefault="002C7A3B" w:rsidP="00732FC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04483" w:rsidRPr="00FE1E18" w14:paraId="21EA3D03" w14:textId="77777777" w:rsidTr="003B5130">
        <w:trPr>
          <w:trHeight w:val="1749"/>
        </w:trPr>
        <w:tc>
          <w:tcPr>
            <w:tcW w:w="2376" w:type="dxa"/>
            <w:vAlign w:val="center"/>
          </w:tcPr>
          <w:p w14:paraId="2BE31114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>Nieruchomości gruntowej niezabudowanej, oznaczonej numerem działki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 xml:space="preserve"> 59/12 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o pow.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0,0829 ha,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położonej w Barwicach,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obręb Barwice 06,</w:t>
            </w:r>
            <w:r w:rsidRPr="003B5130">
              <w:rPr>
                <w:rFonts w:eastAsia="Times New Roman"/>
                <w:color w:val="000000" w:themeColor="text1"/>
                <w:sz w:val="20"/>
                <w:szCs w:val="20"/>
                <w:lang w:eastAsia="pl-PL"/>
              </w:rPr>
              <w:t xml:space="preserve"> na którą założona jest księga wieczysta nr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KO1I/00047680/3</w:t>
            </w:r>
          </w:p>
          <w:p w14:paraId="6D20A813" w14:textId="77777777" w:rsidR="00204483" w:rsidRPr="003B5130" w:rsidRDefault="00204483" w:rsidP="00204483">
            <w:pPr>
              <w:tabs>
                <w:tab w:val="left" w:pos="4678"/>
              </w:tabs>
              <w:spacing w:line="276" w:lineRule="auto"/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wraz z</w:t>
            </w:r>
          </w:p>
          <w:p w14:paraId="386EF76C" w14:textId="3665E727" w:rsidR="00204483" w:rsidRPr="003B5130" w:rsidRDefault="00204483" w:rsidP="00FE1E18">
            <w:pPr>
              <w:tabs>
                <w:tab w:val="left" w:pos="4678"/>
              </w:tabs>
              <w:spacing w:line="276" w:lineRule="auto"/>
              <w:rPr>
                <w:color w:val="000000" w:themeColor="text1"/>
                <w:sz w:val="20"/>
                <w:szCs w:val="20"/>
              </w:rPr>
            </w:pP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>u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działem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1/5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gruncie - działka o nr ewidencyjnym </w:t>
            </w:r>
            <w:r w:rsidRPr="003B5130">
              <w:rPr>
                <w:rFonts w:eastAsia="Times New Roman"/>
                <w:b/>
                <w:bCs/>
                <w:color w:val="000000" w:themeColor="text1"/>
                <w:sz w:val="20"/>
                <w:szCs w:val="20"/>
                <w:lang w:eastAsia="pl-PL"/>
              </w:rPr>
              <w:t>59/13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o pow. </w:t>
            </w:r>
            <w:r w:rsidRPr="003B5130">
              <w:rPr>
                <w:rFonts w:eastAsia="Times New Roman"/>
                <w:b/>
                <w:color w:val="000000" w:themeColor="text1"/>
                <w:sz w:val="20"/>
                <w:szCs w:val="20"/>
                <w:lang w:eastAsia="pl-PL"/>
              </w:rPr>
              <w:t>0,0440 ha</w:t>
            </w:r>
            <w:r w:rsidRPr="003B5130">
              <w:rPr>
                <w:rFonts w:eastAsia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położonej w Barwicach, obręb 06 Barwice, na którą założona jest księga wieczysta nr KO1I/00047680/3</w:t>
            </w:r>
          </w:p>
        </w:tc>
        <w:tc>
          <w:tcPr>
            <w:tcW w:w="809" w:type="dxa"/>
            <w:vAlign w:val="center"/>
          </w:tcPr>
          <w:p w14:paraId="1416C7BF" w14:textId="18DCDCC3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48F9B83D" w14:textId="6C0DE20E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461" w:type="dxa"/>
            <w:vAlign w:val="center"/>
          </w:tcPr>
          <w:p w14:paraId="24D063A9" w14:textId="77777777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61 500,00zł </w:t>
            </w:r>
          </w:p>
          <w:p w14:paraId="2F1DCB70" w14:textId="3C9D04E0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993" w:type="dxa"/>
            <w:vAlign w:val="center"/>
          </w:tcPr>
          <w:p w14:paraId="251241E9" w14:textId="6ED0CA15" w:rsidR="00204483" w:rsidRPr="00FE1E18" w:rsidRDefault="00204483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3F2A5323" w14:textId="77777777" w:rsidR="00204483" w:rsidRPr="00FE1E18" w:rsidRDefault="00204483" w:rsidP="00204483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55C443D3" w14:textId="77777777" w:rsidR="00204483" w:rsidRPr="00FE1E18" w:rsidRDefault="00204483" w:rsidP="00204483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588051CC" w14:textId="77777777" w:rsidR="00204483" w:rsidRPr="00FE1E18" w:rsidRDefault="00204483" w:rsidP="002D4001">
            <w:pPr>
              <w:jc w:val="center"/>
              <w:rPr>
                <w:sz w:val="20"/>
                <w:szCs w:val="20"/>
              </w:rPr>
            </w:pPr>
          </w:p>
          <w:p w14:paraId="4877404A" w14:textId="77777777" w:rsidR="00FE1E18" w:rsidRPr="00FE1E18" w:rsidRDefault="00FE1E18" w:rsidP="002D400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1A3B5618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FE1E18">
        <w:rPr>
          <w:rFonts w:ascii="Times New Roman" w:hAnsi="Times New Roman" w:cs="Times New Roman"/>
          <w:b/>
        </w:rPr>
        <w:t>19</w:t>
      </w:r>
      <w:r w:rsidR="00301069">
        <w:rPr>
          <w:rFonts w:ascii="Times New Roman" w:hAnsi="Times New Roman" w:cs="Times New Roman"/>
          <w:b/>
        </w:rPr>
        <w:t>.</w:t>
      </w:r>
      <w:r w:rsidR="002D4001">
        <w:rPr>
          <w:rFonts w:ascii="Times New Roman" w:hAnsi="Times New Roman" w:cs="Times New Roman"/>
          <w:b/>
        </w:rPr>
        <w:t>1</w:t>
      </w:r>
      <w:r w:rsidR="00FE1E18">
        <w:rPr>
          <w:rFonts w:ascii="Times New Roman" w:hAnsi="Times New Roman" w:cs="Times New Roman"/>
          <w:b/>
        </w:rPr>
        <w:t>2</w:t>
      </w:r>
      <w:r w:rsidR="00301069">
        <w:rPr>
          <w:rFonts w:ascii="Times New Roman" w:hAnsi="Times New Roman" w:cs="Times New Roman"/>
          <w:b/>
        </w:rPr>
        <w:t>.202</w:t>
      </w:r>
      <w:r w:rsidR="00FE1E18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FE1E18">
        <w:rPr>
          <w:rFonts w:ascii="Times New Roman" w:hAnsi="Times New Roman" w:cs="Times New Roman"/>
          <w:b/>
        </w:rPr>
        <w:t>26</w:t>
      </w:r>
      <w:r w:rsidR="00C31E9C">
        <w:rPr>
          <w:rFonts w:ascii="Times New Roman" w:hAnsi="Times New Roman" w:cs="Times New Roman"/>
          <w:b/>
        </w:rPr>
        <w:t>.</w:t>
      </w:r>
      <w:r w:rsidR="002D4001">
        <w:rPr>
          <w:rFonts w:ascii="Times New Roman" w:hAnsi="Times New Roman" w:cs="Times New Roman"/>
          <w:b/>
        </w:rPr>
        <w:t>1</w:t>
      </w:r>
      <w:r w:rsidR="00FE1E18">
        <w:rPr>
          <w:rFonts w:ascii="Times New Roman" w:hAnsi="Times New Roman" w:cs="Times New Roman"/>
          <w:b/>
        </w:rPr>
        <w:t>2</w:t>
      </w:r>
      <w:r w:rsidR="00C31E9C">
        <w:rPr>
          <w:rFonts w:ascii="Times New Roman" w:hAnsi="Times New Roman" w:cs="Times New Roman"/>
          <w:b/>
        </w:rPr>
        <w:t>.202</w:t>
      </w:r>
      <w:r w:rsidR="00FE1E18">
        <w:rPr>
          <w:rFonts w:ascii="Times New Roman" w:hAnsi="Times New Roman" w:cs="Times New Roman"/>
          <w:b/>
        </w:rPr>
        <w:t>5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6DF27FF0" w:rsidR="002C7A3B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Burmistrz Barwic</w:t>
      </w:r>
    </w:p>
    <w:p w14:paraId="1955F96B" w14:textId="7BE6AF34" w:rsidR="00C1224A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mgr inż. Robert Zborowski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19B29" w14:textId="77777777" w:rsidR="00515C2C" w:rsidRDefault="00515C2C" w:rsidP="002C7A3B">
      <w:pPr>
        <w:spacing w:after="0" w:line="240" w:lineRule="auto"/>
      </w:pPr>
      <w:r>
        <w:separator/>
      </w:r>
    </w:p>
  </w:endnote>
  <w:endnote w:type="continuationSeparator" w:id="0">
    <w:p w14:paraId="7E8CC32E" w14:textId="77777777" w:rsidR="00515C2C" w:rsidRDefault="00515C2C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A292F" w14:textId="77777777" w:rsidR="00515C2C" w:rsidRDefault="00515C2C" w:rsidP="002C7A3B">
      <w:pPr>
        <w:spacing w:after="0" w:line="240" w:lineRule="auto"/>
      </w:pPr>
      <w:r>
        <w:separator/>
      </w:r>
    </w:p>
  </w:footnote>
  <w:footnote w:type="continuationSeparator" w:id="0">
    <w:p w14:paraId="19073EC2" w14:textId="77777777" w:rsidR="00515C2C" w:rsidRDefault="00515C2C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67008"/>
    <w:rsid w:val="00172D1A"/>
    <w:rsid w:val="001748F5"/>
    <w:rsid w:val="001F491A"/>
    <w:rsid w:val="00204483"/>
    <w:rsid w:val="00247EAD"/>
    <w:rsid w:val="00277532"/>
    <w:rsid w:val="002A3D1B"/>
    <w:rsid w:val="002C7A3B"/>
    <w:rsid w:val="002D4001"/>
    <w:rsid w:val="002E3E58"/>
    <w:rsid w:val="00301069"/>
    <w:rsid w:val="003B5130"/>
    <w:rsid w:val="004C69B7"/>
    <w:rsid w:val="004E3064"/>
    <w:rsid w:val="00515C2C"/>
    <w:rsid w:val="005753BC"/>
    <w:rsid w:val="005E62BA"/>
    <w:rsid w:val="006907C7"/>
    <w:rsid w:val="00732FC9"/>
    <w:rsid w:val="007B7052"/>
    <w:rsid w:val="007E5490"/>
    <w:rsid w:val="008651F9"/>
    <w:rsid w:val="008A32BC"/>
    <w:rsid w:val="008F2CC9"/>
    <w:rsid w:val="0093754F"/>
    <w:rsid w:val="00A110D5"/>
    <w:rsid w:val="00AB08C0"/>
    <w:rsid w:val="00AC771F"/>
    <w:rsid w:val="00B61FB7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247FD"/>
    <w:rsid w:val="00E94D38"/>
    <w:rsid w:val="00ED6B74"/>
    <w:rsid w:val="00F13E1E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13</cp:revision>
  <cp:lastPrinted>2024-10-30T12:41:00Z</cp:lastPrinted>
  <dcterms:created xsi:type="dcterms:W3CDTF">2021-12-09T10:59:00Z</dcterms:created>
  <dcterms:modified xsi:type="dcterms:W3CDTF">2025-12-19T09:30:00Z</dcterms:modified>
</cp:coreProperties>
</file>