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463C" w14:textId="39660DF1" w:rsidR="00436DBB" w:rsidRDefault="00436DBB" w:rsidP="00436DB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B7A18">
        <w:rPr>
          <w:b/>
          <w:caps/>
        </w:rPr>
        <w:t>138</w:t>
      </w:r>
      <w:r>
        <w:rPr>
          <w:b/>
          <w:caps/>
        </w:rPr>
        <w:t>/2025</w:t>
      </w:r>
      <w:r>
        <w:rPr>
          <w:b/>
          <w:caps/>
        </w:rPr>
        <w:br/>
        <w:t>Burmistrza Barwic</w:t>
      </w:r>
    </w:p>
    <w:p w14:paraId="6CAB5179" w14:textId="1FF9030C" w:rsidR="00436DBB" w:rsidRDefault="00436DBB" w:rsidP="00436DBB">
      <w:pPr>
        <w:spacing w:before="280" w:after="280"/>
        <w:jc w:val="center"/>
        <w:rPr>
          <w:b/>
          <w:caps/>
        </w:rPr>
      </w:pPr>
      <w:r>
        <w:t>z dnia</w:t>
      </w:r>
      <w:r w:rsidR="008B7A18">
        <w:t xml:space="preserve"> 24 </w:t>
      </w:r>
      <w:r>
        <w:t xml:space="preserve"> </w:t>
      </w:r>
      <w:r w:rsidR="00CD7656">
        <w:t>listopada</w:t>
      </w:r>
      <w:r>
        <w:t xml:space="preserve"> 2025 r.</w:t>
      </w:r>
    </w:p>
    <w:p w14:paraId="03617B75" w14:textId="57E07E22" w:rsidR="00436DBB" w:rsidRDefault="00436DBB" w:rsidP="00436DBB">
      <w:pPr>
        <w:keepNext/>
        <w:spacing w:after="480"/>
        <w:jc w:val="center"/>
        <w:rPr>
          <w:b/>
        </w:rPr>
      </w:pPr>
      <w:r>
        <w:rPr>
          <w:b/>
        </w:rPr>
        <w:t>w sprawie</w:t>
      </w:r>
      <w:r w:rsidR="00CD7656">
        <w:rPr>
          <w:b/>
        </w:rPr>
        <w:t xml:space="preserve"> uchylenia Zarządzenia Nr 108/2023 Burmistrza Barwic z dnia 28 września 2023r. w sprawie ustalenia zasad przyznawania nagród Burmistrza Barwic dla uczniów szkół podstawowych z terenu gminy Barwice.</w:t>
      </w:r>
      <w:r>
        <w:rPr>
          <w:b/>
        </w:rPr>
        <w:t xml:space="preserve"> </w:t>
      </w:r>
    </w:p>
    <w:p w14:paraId="4DC9EB94" w14:textId="1C3665AC" w:rsidR="00436DBB" w:rsidRDefault="00436DBB" w:rsidP="00436DBB">
      <w:pPr>
        <w:keepLines/>
        <w:spacing w:before="120" w:after="120"/>
        <w:ind w:firstLine="227"/>
        <w:rPr>
          <w:color w:val="000000"/>
        </w:rPr>
      </w:pPr>
      <w:r>
        <w:t>Na podstawie art. </w:t>
      </w:r>
      <w:r w:rsidR="00CD7656">
        <w:t>7 ust.1 pkt 8 oraz art.30 ust. 1 ustawy z dnia 8 marca 1990r. o samorządzie gminnym</w:t>
      </w:r>
      <w:r>
        <w:t xml:space="preserve"> (t. j. Dz. U. z 2025 r. poz.1153) </w:t>
      </w:r>
      <w:r>
        <w:rPr>
          <w:color w:val="000000"/>
        </w:rPr>
        <w:t>zarządza się, co następuje:</w:t>
      </w:r>
    </w:p>
    <w:p w14:paraId="36CCC41D" w14:textId="77777777" w:rsidR="00CD7656" w:rsidRDefault="00CD7656" w:rsidP="00436DBB">
      <w:pPr>
        <w:keepLines/>
        <w:spacing w:before="120" w:after="120"/>
        <w:ind w:firstLine="227"/>
      </w:pPr>
    </w:p>
    <w:p w14:paraId="49FD79CC" w14:textId="77777777" w:rsidR="00CD7656" w:rsidRDefault="00436DBB" w:rsidP="00CD7656">
      <w:pPr>
        <w:keepNext/>
        <w:spacing w:after="480"/>
        <w:jc w:val="left"/>
        <w:rPr>
          <w:bCs/>
        </w:rPr>
      </w:pPr>
      <w:r>
        <w:rPr>
          <w:b/>
        </w:rPr>
        <w:t xml:space="preserve">§ 1. </w:t>
      </w:r>
      <w:r w:rsidR="00CD7656" w:rsidRPr="00CD7656">
        <w:rPr>
          <w:bCs/>
        </w:rPr>
        <w:t xml:space="preserve">Uchyla się Zarządzenia Nr 108/2023 Burmistrza Barwic z dnia 28 września 2023r. w sprawie ustalenia zasad przyznawania nagród Burmistrza Barwic dla uczniów szkół podstawowych z terenu gminy Barwice. </w:t>
      </w:r>
    </w:p>
    <w:p w14:paraId="2651AA13" w14:textId="4BE27709" w:rsidR="00436DBB" w:rsidRPr="00CD7656" w:rsidRDefault="00436DBB" w:rsidP="00CD7656">
      <w:pPr>
        <w:keepNext/>
        <w:spacing w:after="480"/>
        <w:jc w:val="left"/>
        <w:rPr>
          <w:bCs/>
        </w:rPr>
      </w:pPr>
      <w:r>
        <w:rPr>
          <w:b/>
        </w:rPr>
        <w:t>§ 2. </w:t>
      </w:r>
      <w:r>
        <w:rPr>
          <w:color w:val="000000"/>
        </w:rPr>
        <w:t xml:space="preserve"> Zarządzenia wchodzi w życie z dniem podpisania. </w:t>
      </w:r>
    </w:p>
    <w:p w14:paraId="25F66C20" w14:textId="77777777" w:rsidR="00436DBB" w:rsidRDefault="00436DBB" w:rsidP="00436DBB"/>
    <w:p w14:paraId="4C643C0A" w14:textId="2C6536E9" w:rsidR="00EB0543" w:rsidRPr="00436DBB" w:rsidRDefault="00EB0543" w:rsidP="00436DBB"/>
    <w:sectPr w:rsidR="00EB0543" w:rsidRPr="00436D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D71"/>
    <w:rsid w:val="0032105A"/>
    <w:rsid w:val="003D2347"/>
    <w:rsid w:val="00436DBB"/>
    <w:rsid w:val="004B16AC"/>
    <w:rsid w:val="0058774E"/>
    <w:rsid w:val="0069312B"/>
    <w:rsid w:val="007F3E0B"/>
    <w:rsid w:val="007F4687"/>
    <w:rsid w:val="008B7A18"/>
    <w:rsid w:val="009D48F4"/>
    <w:rsid w:val="00A104D1"/>
    <w:rsid w:val="00B164BC"/>
    <w:rsid w:val="00C05060"/>
    <w:rsid w:val="00CD7656"/>
    <w:rsid w:val="00CE20C5"/>
    <w:rsid w:val="00EB0543"/>
    <w:rsid w:val="00FD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3565F"/>
  <w15:chartTrackingRefBased/>
  <w15:docId w15:val="{A9275662-4DCE-47CC-9623-F0F0410E6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DBB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2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2D71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2D71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2D71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2D71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2D71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2D71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2D71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2D71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2D71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2D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2D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2D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2D7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2D7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2D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2D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2D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2D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2D71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D2D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2D71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D2D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2D7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D2D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2D71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D2D7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2D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2D7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2D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100</Words>
  <Characters>605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Jeneralczyk_A</cp:lastModifiedBy>
  <cp:revision>11</cp:revision>
  <cp:lastPrinted>2025-11-04T08:39:00Z</cp:lastPrinted>
  <dcterms:created xsi:type="dcterms:W3CDTF">2025-11-04T08:02:00Z</dcterms:created>
  <dcterms:modified xsi:type="dcterms:W3CDTF">2025-11-21T08:32:00Z</dcterms:modified>
</cp:coreProperties>
</file>