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262A4D" w14:textId="77777777" w:rsidR="00A77B3E" w:rsidRDefault="00A77B3E">
      <w:pPr>
        <w:ind w:left="5669"/>
        <w:jc w:val="right"/>
        <w:rPr>
          <w:b/>
          <w:i/>
          <w:sz w:val="20"/>
          <w:u w:val="thick"/>
        </w:rPr>
      </w:pPr>
    </w:p>
    <w:p w14:paraId="6431A1B0" w14:textId="77777777" w:rsidR="006C3580" w:rsidRPr="004C25C8" w:rsidRDefault="006C3580">
      <w:pPr>
        <w:ind w:left="5669"/>
        <w:jc w:val="right"/>
        <w:rPr>
          <w:color w:val="FF0000"/>
        </w:rPr>
      </w:pPr>
    </w:p>
    <w:p w14:paraId="5F14D558" w14:textId="0EA336F5" w:rsidR="006C3580" w:rsidRPr="005A5377" w:rsidRDefault="00000000">
      <w:pPr>
        <w:jc w:val="center"/>
        <w:rPr>
          <w:b/>
          <w:caps/>
          <w:szCs w:val="22"/>
        </w:rPr>
      </w:pPr>
      <w:r w:rsidRPr="005A5377">
        <w:rPr>
          <w:b/>
          <w:caps/>
          <w:szCs w:val="22"/>
        </w:rPr>
        <w:t xml:space="preserve">Zarządzenie Nr </w:t>
      </w:r>
      <w:r w:rsidR="005A5377" w:rsidRPr="005A5377">
        <w:rPr>
          <w:b/>
          <w:caps/>
          <w:szCs w:val="22"/>
        </w:rPr>
        <w:t>122</w:t>
      </w:r>
      <w:r w:rsidRPr="005A5377">
        <w:rPr>
          <w:b/>
          <w:caps/>
          <w:szCs w:val="22"/>
        </w:rPr>
        <w:t>/202</w:t>
      </w:r>
      <w:r w:rsidR="00852F08" w:rsidRPr="005A5377">
        <w:rPr>
          <w:b/>
          <w:caps/>
          <w:szCs w:val="22"/>
        </w:rPr>
        <w:t>5</w:t>
      </w:r>
      <w:r w:rsidRPr="005A5377">
        <w:rPr>
          <w:b/>
          <w:caps/>
          <w:szCs w:val="22"/>
        </w:rPr>
        <w:br/>
        <w:t>Burmistrza Barwic</w:t>
      </w:r>
    </w:p>
    <w:p w14:paraId="3D498D33" w14:textId="59C625C7" w:rsidR="006C3580" w:rsidRPr="005A5377" w:rsidRDefault="00000000">
      <w:pPr>
        <w:spacing w:before="280" w:after="280"/>
        <w:jc w:val="center"/>
        <w:rPr>
          <w:b/>
          <w:caps/>
          <w:szCs w:val="22"/>
        </w:rPr>
      </w:pPr>
      <w:r w:rsidRPr="005A5377">
        <w:rPr>
          <w:szCs w:val="22"/>
        </w:rPr>
        <w:t xml:space="preserve">z dnia </w:t>
      </w:r>
      <w:r w:rsidR="00036FAA" w:rsidRPr="005A5377">
        <w:rPr>
          <w:szCs w:val="22"/>
        </w:rPr>
        <w:t>9 października</w:t>
      </w:r>
      <w:r w:rsidRPr="005A5377">
        <w:rPr>
          <w:szCs w:val="22"/>
        </w:rPr>
        <w:t xml:space="preserve"> 2025 r.</w:t>
      </w:r>
    </w:p>
    <w:p w14:paraId="49BABD83" w14:textId="50670ED1" w:rsidR="006C3580" w:rsidRPr="005A5377" w:rsidRDefault="00000000">
      <w:pPr>
        <w:keepNext/>
        <w:spacing w:after="480"/>
        <w:jc w:val="center"/>
        <w:rPr>
          <w:szCs w:val="22"/>
        </w:rPr>
      </w:pPr>
      <w:r w:rsidRPr="005A5377">
        <w:rPr>
          <w:b/>
          <w:szCs w:val="22"/>
        </w:rPr>
        <w:t xml:space="preserve">w sprawie przeznaczenia nieruchomości do dzierżawy </w:t>
      </w:r>
    </w:p>
    <w:p w14:paraId="0D6B518F" w14:textId="3C9E41B7" w:rsidR="00613462" w:rsidRPr="005A5377" w:rsidRDefault="00613462" w:rsidP="00613462">
      <w:pPr>
        <w:keepLines/>
        <w:spacing w:before="120" w:after="120" w:line="276" w:lineRule="auto"/>
        <w:ind w:firstLine="227"/>
        <w:rPr>
          <w:szCs w:val="22"/>
        </w:rPr>
      </w:pPr>
      <w:r w:rsidRPr="005A5377">
        <w:rPr>
          <w:szCs w:val="22"/>
        </w:rPr>
        <w:t>Na podstawie art. 30 ust. 2 pkt. 3 ustawy z dnia 8 marca 1990 r. o samorządzie gminnym (</w:t>
      </w:r>
      <w:proofErr w:type="spellStart"/>
      <w:r w:rsidRPr="005A5377">
        <w:rPr>
          <w:szCs w:val="22"/>
        </w:rPr>
        <w:t>t.j</w:t>
      </w:r>
      <w:proofErr w:type="spellEnd"/>
      <w:r w:rsidRPr="005A5377">
        <w:rPr>
          <w:szCs w:val="22"/>
        </w:rPr>
        <w:t>. Dz. U. z 202</w:t>
      </w:r>
      <w:r w:rsidR="007E024F" w:rsidRPr="005A5377">
        <w:rPr>
          <w:szCs w:val="22"/>
        </w:rPr>
        <w:t>5</w:t>
      </w:r>
      <w:r w:rsidRPr="005A5377">
        <w:rPr>
          <w:szCs w:val="22"/>
        </w:rPr>
        <w:t> r. poz. </w:t>
      </w:r>
      <w:r w:rsidR="007E024F" w:rsidRPr="005A5377">
        <w:rPr>
          <w:szCs w:val="22"/>
        </w:rPr>
        <w:t>1153</w:t>
      </w:r>
      <w:r w:rsidRPr="005A5377">
        <w:rPr>
          <w:szCs w:val="22"/>
        </w:rPr>
        <w:t>) oraz art. 35 ust. 1 i 2 ustawy z dnia 21 sierpnia 1997 r. o gospodarce nieruchomościami (</w:t>
      </w:r>
      <w:proofErr w:type="spellStart"/>
      <w:r w:rsidRPr="005A5377">
        <w:rPr>
          <w:szCs w:val="22"/>
        </w:rPr>
        <w:t>t.j</w:t>
      </w:r>
      <w:proofErr w:type="spellEnd"/>
      <w:r w:rsidRPr="005A5377">
        <w:rPr>
          <w:szCs w:val="22"/>
        </w:rPr>
        <w:t>. Dz. U. z 2024 r. poz. 1145 ze zm.)</w:t>
      </w:r>
    </w:p>
    <w:p w14:paraId="0A7ED6B7" w14:textId="7D2CE8D0" w:rsidR="006C3580" w:rsidRPr="005A5377" w:rsidRDefault="00000000" w:rsidP="007A0B4C">
      <w:pPr>
        <w:keepLines/>
        <w:spacing w:before="120" w:after="120"/>
        <w:ind w:firstLine="340"/>
        <w:rPr>
          <w:szCs w:val="22"/>
        </w:rPr>
      </w:pPr>
      <w:r w:rsidRPr="005A5377">
        <w:rPr>
          <w:szCs w:val="22"/>
        </w:rPr>
        <w:t>§ 1. Wyraża zgodę na dzierżawę na okres do 3 lat:</w:t>
      </w:r>
    </w:p>
    <w:p w14:paraId="47223DE9" w14:textId="73220B3B" w:rsidR="00E73FBC" w:rsidRPr="005A5377" w:rsidRDefault="007147DC" w:rsidP="00516E11">
      <w:pPr>
        <w:keepLines/>
        <w:numPr>
          <w:ilvl w:val="0"/>
          <w:numId w:val="2"/>
        </w:numPr>
        <w:spacing w:before="120" w:after="120"/>
        <w:rPr>
          <w:szCs w:val="22"/>
          <w:u w:color="000000"/>
        </w:rPr>
      </w:pPr>
      <w:r w:rsidRPr="005A5377">
        <w:rPr>
          <w:szCs w:val="22"/>
        </w:rPr>
        <w:t xml:space="preserve">części nieruchomości o pow. </w:t>
      </w:r>
      <w:r w:rsidR="00E90142" w:rsidRPr="005A5377">
        <w:rPr>
          <w:szCs w:val="22"/>
        </w:rPr>
        <w:t>0,</w:t>
      </w:r>
      <w:r w:rsidR="00036FAA" w:rsidRPr="005A5377">
        <w:rPr>
          <w:szCs w:val="22"/>
        </w:rPr>
        <w:t>65</w:t>
      </w:r>
      <w:r w:rsidRPr="005A5377">
        <w:rPr>
          <w:szCs w:val="22"/>
        </w:rPr>
        <w:t xml:space="preserve"> </w:t>
      </w:r>
      <w:r w:rsidR="00E90142" w:rsidRPr="005A5377">
        <w:rPr>
          <w:szCs w:val="22"/>
        </w:rPr>
        <w:t>ha</w:t>
      </w:r>
      <w:r w:rsidRPr="005A5377">
        <w:rPr>
          <w:szCs w:val="22"/>
        </w:rPr>
        <w:t xml:space="preserve">, położonej w miejscowości </w:t>
      </w:r>
      <w:r w:rsidR="00036FAA" w:rsidRPr="005A5377">
        <w:rPr>
          <w:szCs w:val="22"/>
        </w:rPr>
        <w:t xml:space="preserve">Stary Chwalim </w:t>
      </w:r>
      <w:r w:rsidRPr="005A5377">
        <w:rPr>
          <w:szCs w:val="22"/>
        </w:rPr>
        <w:t xml:space="preserve">dz. nr </w:t>
      </w:r>
      <w:r w:rsidR="00036FAA" w:rsidRPr="005A5377">
        <w:rPr>
          <w:szCs w:val="22"/>
        </w:rPr>
        <w:t>351</w:t>
      </w:r>
      <w:r w:rsidRPr="005A5377">
        <w:rPr>
          <w:szCs w:val="22"/>
        </w:rPr>
        <w:t xml:space="preserve"> obręb </w:t>
      </w:r>
      <w:r w:rsidR="00036FAA" w:rsidRPr="005A5377">
        <w:rPr>
          <w:szCs w:val="22"/>
        </w:rPr>
        <w:t>Stary Chwalim</w:t>
      </w:r>
      <w:r w:rsidRPr="005A5377">
        <w:rPr>
          <w:szCs w:val="22"/>
        </w:rPr>
        <w:t xml:space="preserve">, na którą założona jest księga wieczysta </w:t>
      </w:r>
      <w:r w:rsidRPr="005A5377">
        <w:rPr>
          <w:szCs w:val="22"/>
          <w:u w:color="000000"/>
        </w:rPr>
        <w:t>KO1I/000</w:t>
      </w:r>
      <w:r w:rsidR="00036FAA" w:rsidRPr="005A5377">
        <w:rPr>
          <w:szCs w:val="22"/>
          <w:u w:color="000000"/>
        </w:rPr>
        <w:t>13216/3</w:t>
      </w:r>
      <w:r w:rsidRPr="005A5377">
        <w:rPr>
          <w:szCs w:val="22"/>
          <w:u w:color="000000"/>
        </w:rPr>
        <w:t xml:space="preserve">, </w:t>
      </w:r>
      <w:r w:rsidR="00E73FBC" w:rsidRPr="005A5377">
        <w:rPr>
          <w:szCs w:val="22"/>
          <w:u w:color="000000"/>
        </w:rPr>
        <w:t>w ewidencji gruntów oznaczona jako</w:t>
      </w:r>
      <w:r w:rsidR="00E90142" w:rsidRPr="005A5377">
        <w:rPr>
          <w:szCs w:val="22"/>
          <w:u w:color="000000"/>
        </w:rPr>
        <w:t xml:space="preserve"> tereny rolne (</w:t>
      </w:r>
      <w:r w:rsidR="00036FAA" w:rsidRPr="005A5377">
        <w:rPr>
          <w:szCs w:val="22"/>
          <w:u w:color="000000"/>
        </w:rPr>
        <w:t>RV</w:t>
      </w:r>
      <w:r w:rsidR="00E90142" w:rsidRPr="005A5377">
        <w:rPr>
          <w:szCs w:val="22"/>
          <w:u w:color="000000"/>
        </w:rPr>
        <w:t>)</w:t>
      </w:r>
      <w:r w:rsidR="00E73FBC" w:rsidRPr="005A5377">
        <w:rPr>
          <w:szCs w:val="22"/>
          <w:u w:color="000000"/>
        </w:rPr>
        <w:t>,</w:t>
      </w:r>
    </w:p>
    <w:p w14:paraId="1B9FECFC" w14:textId="51C5EFCD" w:rsidR="00804FCD" w:rsidRPr="005A5377" w:rsidRDefault="00000000" w:rsidP="00516E11">
      <w:pPr>
        <w:keepLines/>
        <w:numPr>
          <w:ilvl w:val="0"/>
          <w:numId w:val="2"/>
        </w:numPr>
        <w:spacing w:before="120" w:after="120"/>
        <w:rPr>
          <w:szCs w:val="22"/>
          <w:u w:color="000000"/>
        </w:rPr>
      </w:pPr>
      <w:r w:rsidRPr="005A5377">
        <w:rPr>
          <w:szCs w:val="22"/>
          <w:u w:color="000000"/>
        </w:rPr>
        <w:t>częś</w:t>
      </w:r>
      <w:r w:rsidR="00437C14">
        <w:rPr>
          <w:szCs w:val="22"/>
          <w:u w:color="000000"/>
        </w:rPr>
        <w:t>ci</w:t>
      </w:r>
      <w:r w:rsidRPr="005A5377">
        <w:rPr>
          <w:szCs w:val="22"/>
          <w:u w:color="000000"/>
        </w:rPr>
        <w:t xml:space="preserve"> nieruchomości o </w:t>
      </w:r>
      <w:r w:rsidR="004C25C8" w:rsidRPr="005A5377">
        <w:rPr>
          <w:szCs w:val="22"/>
          <w:u w:color="000000"/>
        </w:rPr>
        <w:t xml:space="preserve">całkowitej </w:t>
      </w:r>
      <w:r w:rsidRPr="005A5377">
        <w:rPr>
          <w:szCs w:val="22"/>
          <w:u w:color="000000"/>
        </w:rPr>
        <w:t>pow.</w:t>
      </w:r>
      <w:r w:rsidR="00CB2437" w:rsidRPr="005A5377">
        <w:rPr>
          <w:szCs w:val="22"/>
          <w:u w:color="000000"/>
        </w:rPr>
        <w:t xml:space="preserve"> </w:t>
      </w:r>
      <w:r w:rsidR="00D927AF" w:rsidRPr="005A5377">
        <w:rPr>
          <w:szCs w:val="22"/>
          <w:u w:color="000000"/>
        </w:rPr>
        <w:t>0,</w:t>
      </w:r>
      <w:r w:rsidR="00D565CA">
        <w:rPr>
          <w:szCs w:val="22"/>
          <w:u w:color="000000"/>
        </w:rPr>
        <w:t>1846</w:t>
      </w:r>
      <w:r w:rsidRPr="005A5377">
        <w:rPr>
          <w:szCs w:val="22"/>
          <w:u w:color="000000"/>
        </w:rPr>
        <w:t> </w:t>
      </w:r>
      <w:bookmarkStart w:id="0" w:name="_Hlk197678519"/>
      <w:r w:rsidR="004C25C8" w:rsidRPr="005A5377">
        <w:rPr>
          <w:szCs w:val="22"/>
          <w:u w:color="000000"/>
        </w:rPr>
        <w:t>ha</w:t>
      </w:r>
      <w:r w:rsidRPr="005A5377">
        <w:rPr>
          <w:szCs w:val="22"/>
          <w:u w:color="000000"/>
        </w:rPr>
        <w:t>,</w:t>
      </w:r>
      <w:bookmarkEnd w:id="0"/>
      <w:r w:rsidRPr="005A5377">
        <w:rPr>
          <w:szCs w:val="22"/>
          <w:u w:color="000000"/>
        </w:rPr>
        <w:t xml:space="preserve"> położonej w miejscowości Barwice dz. nr </w:t>
      </w:r>
      <w:r w:rsidR="00D927AF" w:rsidRPr="005A5377">
        <w:rPr>
          <w:szCs w:val="22"/>
          <w:u w:color="000000"/>
        </w:rPr>
        <w:t>62/2</w:t>
      </w:r>
      <w:r w:rsidRPr="005A5377">
        <w:rPr>
          <w:szCs w:val="22"/>
          <w:u w:color="000000"/>
        </w:rPr>
        <w:t xml:space="preserve"> obręb Barwice 03, na którą założona jest księga wieczysta KO1I/000</w:t>
      </w:r>
      <w:r w:rsidR="00D565CA">
        <w:rPr>
          <w:szCs w:val="22"/>
          <w:u w:color="000000"/>
        </w:rPr>
        <w:t>17166/5</w:t>
      </w:r>
      <w:r w:rsidRPr="005A5377">
        <w:rPr>
          <w:szCs w:val="22"/>
          <w:u w:color="000000"/>
        </w:rPr>
        <w:t xml:space="preserve">, </w:t>
      </w:r>
      <w:r w:rsidR="00961244" w:rsidRPr="005A5377">
        <w:rPr>
          <w:szCs w:val="22"/>
          <w:u w:color="000000"/>
        </w:rPr>
        <w:t>w ewidencji gruntów oznaczona</w:t>
      </w:r>
      <w:bookmarkStart w:id="1" w:name="_Hlk205374528"/>
      <w:bookmarkStart w:id="2" w:name="_Hlk200366962"/>
      <w:r w:rsidR="00804FCD" w:rsidRPr="005A5377">
        <w:rPr>
          <w:szCs w:val="22"/>
          <w:u w:color="000000"/>
        </w:rPr>
        <w:t xml:space="preserve"> jako </w:t>
      </w:r>
      <w:r w:rsidR="00D927AF" w:rsidRPr="005A5377">
        <w:rPr>
          <w:szCs w:val="22"/>
          <w:u w:color="000000"/>
        </w:rPr>
        <w:t>droga</w:t>
      </w:r>
      <w:r w:rsidR="00E73FBC" w:rsidRPr="005A5377">
        <w:rPr>
          <w:szCs w:val="22"/>
          <w:u w:color="000000"/>
        </w:rPr>
        <w:t xml:space="preserve"> (</w:t>
      </w:r>
      <w:r w:rsidR="00D927AF" w:rsidRPr="005A5377">
        <w:rPr>
          <w:szCs w:val="22"/>
          <w:u w:color="000000"/>
        </w:rPr>
        <w:t>dr</w:t>
      </w:r>
      <w:r w:rsidR="00E73FBC" w:rsidRPr="005A5377">
        <w:rPr>
          <w:szCs w:val="22"/>
          <w:u w:color="000000"/>
        </w:rPr>
        <w:t>)</w:t>
      </w:r>
      <w:r w:rsidR="00187EDC" w:rsidRPr="005A5377">
        <w:rPr>
          <w:szCs w:val="22"/>
          <w:u w:color="000000"/>
        </w:rPr>
        <w:t>,</w:t>
      </w:r>
    </w:p>
    <w:p w14:paraId="2C86DD18" w14:textId="64F22D46" w:rsidR="006C3580" w:rsidRPr="005A5377" w:rsidRDefault="00F95076" w:rsidP="00516E11">
      <w:pPr>
        <w:keepLines/>
        <w:numPr>
          <w:ilvl w:val="0"/>
          <w:numId w:val="2"/>
        </w:numPr>
        <w:spacing w:before="120" w:after="120"/>
        <w:rPr>
          <w:szCs w:val="22"/>
          <w:u w:color="000000"/>
        </w:rPr>
      </w:pPr>
      <w:bookmarkStart w:id="3" w:name="_Hlk210897056"/>
      <w:bookmarkEnd w:id="1"/>
      <w:r w:rsidRPr="005A5377">
        <w:rPr>
          <w:szCs w:val="22"/>
        </w:rPr>
        <w:t>części</w:t>
      </w:r>
      <w:r w:rsidRPr="005A5377">
        <w:rPr>
          <w:szCs w:val="22"/>
          <w:u w:color="000000"/>
        </w:rPr>
        <w:t xml:space="preserve"> nieruchomości o</w:t>
      </w:r>
      <w:r w:rsidR="00666FC6" w:rsidRPr="005A5377">
        <w:rPr>
          <w:szCs w:val="22"/>
          <w:u w:color="000000"/>
        </w:rPr>
        <w:t xml:space="preserve"> całkowitej</w:t>
      </w:r>
      <w:r w:rsidRPr="005A5377">
        <w:rPr>
          <w:szCs w:val="22"/>
          <w:u w:color="000000"/>
        </w:rPr>
        <w:t> pow.</w:t>
      </w:r>
      <w:r w:rsidR="00C157E0" w:rsidRPr="005A5377">
        <w:rPr>
          <w:szCs w:val="22"/>
          <w:u w:color="000000"/>
        </w:rPr>
        <w:t xml:space="preserve"> </w:t>
      </w:r>
      <w:r w:rsidR="00D927AF" w:rsidRPr="005A5377">
        <w:rPr>
          <w:szCs w:val="22"/>
          <w:u w:color="000000"/>
        </w:rPr>
        <w:t>0,5596</w:t>
      </w:r>
      <w:r w:rsidR="00666FC6" w:rsidRPr="005A5377">
        <w:rPr>
          <w:szCs w:val="22"/>
          <w:u w:color="000000"/>
        </w:rPr>
        <w:t xml:space="preserve"> ha</w:t>
      </w:r>
      <w:r w:rsidRPr="005A5377">
        <w:rPr>
          <w:szCs w:val="22"/>
          <w:u w:color="000000"/>
        </w:rPr>
        <w:t xml:space="preserve">, położonej w miejscowości Barwice dz. nr </w:t>
      </w:r>
      <w:r w:rsidR="00D927AF" w:rsidRPr="005A5377">
        <w:rPr>
          <w:szCs w:val="22"/>
          <w:u w:color="000000"/>
        </w:rPr>
        <w:t>181/12</w:t>
      </w:r>
      <w:r w:rsidRPr="005A5377">
        <w:rPr>
          <w:szCs w:val="22"/>
          <w:u w:color="000000"/>
        </w:rPr>
        <w:t xml:space="preserve"> obręb Barwice 0</w:t>
      </w:r>
      <w:r w:rsidR="00D927AF" w:rsidRPr="005A5377">
        <w:rPr>
          <w:szCs w:val="22"/>
          <w:u w:color="000000"/>
        </w:rPr>
        <w:t>3</w:t>
      </w:r>
      <w:r w:rsidRPr="005A5377">
        <w:rPr>
          <w:szCs w:val="22"/>
          <w:u w:color="000000"/>
        </w:rPr>
        <w:t>,</w:t>
      </w:r>
      <w:r w:rsidR="00666FC6" w:rsidRPr="005A5377">
        <w:rPr>
          <w:szCs w:val="22"/>
          <w:u w:color="000000"/>
        </w:rPr>
        <w:t xml:space="preserve"> </w:t>
      </w:r>
      <w:r w:rsidR="00613462" w:rsidRPr="005A5377">
        <w:rPr>
          <w:szCs w:val="22"/>
          <w:u w:color="000000"/>
        </w:rPr>
        <w:t xml:space="preserve">na którą założona jest księga wieczysta </w:t>
      </w:r>
      <w:r w:rsidRPr="005A5377">
        <w:rPr>
          <w:szCs w:val="22"/>
          <w:u w:color="000000"/>
        </w:rPr>
        <w:t>KO1I/000</w:t>
      </w:r>
      <w:r w:rsidR="00D927AF" w:rsidRPr="005A5377">
        <w:rPr>
          <w:szCs w:val="22"/>
          <w:u w:color="000000"/>
        </w:rPr>
        <w:t>48487/7</w:t>
      </w:r>
      <w:r w:rsidRPr="005A5377">
        <w:rPr>
          <w:szCs w:val="22"/>
          <w:u w:color="000000"/>
        </w:rPr>
        <w:t xml:space="preserve">, w ewidencji gruntów </w:t>
      </w:r>
      <w:bookmarkStart w:id="4" w:name="_Hlk209512086"/>
      <w:r w:rsidRPr="005A5377">
        <w:rPr>
          <w:szCs w:val="22"/>
          <w:u w:color="000000"/>
        </w:rPr>
        <w:t>oznaczon</w:t>
      </w:r>
      <w:r w:rsidR="00613462" w:rsidRPr="005A5377">
        <w:rPr>
          <w:szCs w:val="22"/>
          <w:u w:color="000000"/>
        </w:rPr>
        <w:t>a</w:t>
      </w:r>
      <w:r w:rsidR="00961244" w:rsidRPr="005A5377">
        <w:rPr>
          <w:szCs w:val="22"/>
          <w:u w:color="000000"/>
        </w:rPr>
        <w:t xml:space="preserve"> </w:t>
      </w:r>
      <w:r w:rsidRPr="005A5377">
        <w:rPr>
          <w:szCs w:val="22"/>
          <w:u w:color="000000"/>
        </w:rPr>
        <w:t xml:space="preserve">jako </w:t>
      </w:r>
      <w:r w:rsidR="00666FC6" w:rsidRPr="005A5377">
        <w:rPr>
          <w:szCs w:val="22"/>
          <w:u w:color="000000"/>
        </w:rPr>
        <w:t xml:space="preserve">grunty </w:t>
      </w:r>
      <w:r w:rsidR="00516E11" w:rsidRPr="005A5377">
        <w:rPr>
          <w:szCs w:val="22"/>
          <w:u w:color="000000"/>
        </w:rPr>
        <w:t>rolne</w:t>
      </w:r>
      <w:r w:rsidR="00666FC6" w:rsidRPr="005A5377">
        <w:rPr>
          <w:szCs w:val="22"/>
          <w:u w:color="000000"/>
        </w:rPr>
        <w:t xml:space="preserve"> (</w:t>
      </w:r>
      <w:proofErr w:type="spellStart"/>
      <w:r w:rsidR="00666FC6" w:rsidRPr="005A5377">
        <w:rPr>
          <w:szCs w:val="22"/>
        </w:rPr>
        <w:t>RIV</w:t>
      </w:r>
      <w:r w:rsidR="00516E11" w:rsidRPr="005A5377">
        <w:rPr>
          <w:szCs w:val="22"/>
        </w:rPr>
        <w:t>b</w:t>
      </w:r>
      <w:proofErr w:type="spellEnd"/>
      <w:r w:rsidR="00666FC6" w:rsidRPr="005A5377">
        <w:rPr>
          <w:szCs w:val="22"/>
        </w:rPr>
        <w:t xml:space="preserve">, </w:t>
      </w:r>
      <w:proofErr w:type="spellStart"/>
      <w:r w:rsidR="00516E11" w:rsidRPr="005A5377">
        <w:rPr>
          <w:szCs w:val="22"/>
        </w:rPr>
        <w:t>PsIV</w:t>
      </w:r>
      <w:proofErr w:type="spellEnd"/>
      <w:r w:rsidR="00666FC6" w:rsidRPr="005A5377">
        <w:rPr>
          <w:szCs w:val="22"/>
        </w:rPr>
        <w:t>)</w:t>
      </w:r>
      <w:r w:rsidR="00D565CA">
        <w:rPr>
          <w:szCs w:val="22"/>
        </w:rPr>
        <w:t>,</w:t>
      </w:r>
    </w:p>
    <w:p w14:paraId="61B5A1B5" w14:textId="760246E7" w:rsidR="0059321B" w:rsidRPr="00D565CA" w:rsidRDefault="0059321B" w:rsidP="00D565CA">
      <w:pPr>
        <w:keepLines/>
        <w:numPr>
          <w:ilvl w:val="0"/>
          <w:numId w:val="2"/>
        </w:numPr>
        <w:spacing w:before="120" w:after="120"/>
        <w:rPr>
          <w:szCs w:val="22"/>
          <w:u w:color="000000"/>
        </w:rPr>
      </w:pPr>
      <w:r w:rsidRPr="005A5377">
        <w:rPr>
          <w:szCs w:val="22"/>
        </w:rPr>
        <w:t>części</w:t>
      </w:r>
      <w:r w:rsidRPr="005A5377">
        <w:rPr>
          <w:szCs w:val="22"/>
          <w:u w:color="000000"/>
        </w:rPr>
        <w:t xml:space="preserve"> nieruchomości o całkowitej pow. 0,0239 ha, położonej w miejscowości Barwice dz. nr 139/6 obręb Barwice 03, na którą założona jest księga wieczysta KO1I/00029094/6, w ewidencji gruntów oznaczona jako inne tereny zabudowane (</w:t>
      </w:r>
      <w:r w:rsidRPr="005A5377">
        <w:rPr>
          <w:szCs w:val="22"/>
        </w:rPr>
        <w:t>Bi)</w:t>
      </w:r>
      <w:r w:rsidR="00D565CA">
        <w:rPr>
          <w:szCs w:val="22"/>
        </w:rPr>
        <w:t>,</w:t>
      </w:r>
    </w:p>
    <w:bookmarkEnd w:id="2"/>
    <w:bookmarkEnd w:id="3"/>
    <w:bookmarkEnd w:id="4"/>
    <w:p w14:paraId="416D1817" w14:textId="1A0E514F" w:rsidR="00165272" w:rsidRPr="005A5377" w:rsidRDefault="00165272" w:rsidP="00165272">
      <w:pPr>
        <w:keepLines/>
        <w:spacing w:before="120" w:after="120"/>
        <w:ind w:firstLine="340"/>
        <w:rPr>
          <w:szCs w:val="22"/>
          <w:u w:color="000000"/>
        </w:rPr>
      </w:pPr>
      <w:r w:rsidRPr="005A5377">
        <w:rPr>
          <w:szCs w:val="22"/>
        </w:rPr>
        <w:t>§ </w:t>
      </w:r>
      <w:r w:rsidR="0059321B" w:rsidRPr="005A5377">
        <w:rPr>
          <w:szCs w:val="22"/>
        </w:rPr>
        <w:t>2</w:t>
      </w:r>
      <w:r w:rsidRPr="005A5377">
        <w:rPr>
          <w:szCs w:val="22"/>
        </w:rPr>
        <w:t>. </w:t>
      </w:r>
      <w:r w:rsidRPr="005A5377">
        <w:rPr>
          <w:szCs w:val="22"/>
          <w:u w:color="000000"/>
        </w:rPr>
        <w:t>Zarządzenie podlega wywieszeniu na tablicy ogłoszeń w Urzędzie Miejskim w Barwicach na okres 21 dni.</w:t>
      </w:r>
    </w:p>
    <w:p w14:paraId="46A1E1D6" w14:textId="5B992366" w:rsidR="006C3580" w:rsidRPr="005A5377" w:rsidRDefault="00000000" w:rsidP="007A0B4C">
      <w:pPr>
        <w:keepLines/>
        <w:spacing w:before="120" w:after="120"/>
        <w:ind w:firstLine="340"/>
        <w:rPr>
          <w:szCs w:val="22"/>
          <w:u w:color="000000"/>
        </w:rPr>
      </w:pPr>
      <w:r w:rsidRPr="005A5377">
        <w:rPr>
          <w:szCs w:val="22"/>
        </w:rPr>
        <w:t>§ </w:t>
      </w:r>
      <w:r w:rsidR="0059321B" w:rsidRPr="005A5377">
        <w:rPr>
          <w:szCs w:val="22"/>
        </w:rPr>
        <w:t>3</w:t>
      </w:r>
      <w:r w:rsidRPr="005A5377">
        <w:rPr>
          <w:szCs w:val="22"/>
        </w:rPr>
        <w:t>. </w:t>
      </w:r>
      <w:r w:rsidRPr="005A5377">
        <w:rPr>
          <w:szCs w:val="22"/>
          <w:u w:color="000000"/>
        </w:rPr>
        <w:t>Wykonanie Zarządzenia powierza się Burmistrzowi Barwic.</w:t>
      </w:r>
    </w:p>
    <w:p w14:paraId="741283B1" w14:textId="3A390456" w:rsidR="00316AC2" w:rsidRPr="005A5377" w:rsidRDefault="00000000" w:rsidP="007A0B4C">
      <w:pPr>
        <w:keepLines/>
        <w:spacing w:before="120" w:after="120"/>
        <w:ind w:firstLine="340"/>
        <w:rPr>
          <w:szCs w:val="22"/>
          <w:u w:color="000000"/>
        </w:rPr>
      </w:pPr>
      <w:r w:rsidRPr="005A5377">
        <w:rPr>
          <w:szCs w:val="22"/>
        </w:rPr>
        <w:t>§ </w:t>
      </w:r>
      <w:r w:rsidR="0059321B" w:rsidRPr="005A5377">
        <w:rPr>
          <w:szCs w:val="22"/>
        </w:rPr>
        <w:t>4</w:t>
      </w:r>
      <w:r w:rsidRPr="005A5377">
        <w:rPr>
          <w:szCs w:val="22"/>
        </w:rPr>
        <w:t>. </w:t>
      </w:r>
      <w:r w:rsidRPr="005A5377">
        <w:rPr>
          <w:szCs w:val="22"/>
          <w:u w:color="000000"/>
        </w:rPr>
        <w:t>Zarządzenie wchodzi w życie z dniem podpisania.</w:t>
      </w:r>
      <w:r w:rsidR="00D8001C" w:rsidRPr="005A5377">
        <w:rPr>
          <w:szCs w:val="22"/>
          <w:u w:color="000000"/>
        </w:rPr>
        <w:t xml:space="preserve"> </w:t>
      </w:r>
    </w:p>
    <w:p w14:paraId="47719AA5" w14:textId="77777777" w:rsidR="00165272" w:rsidRPr="005A5377" w:rsidRDefault="00165272" w:rsidP="007A0B4C">
      <w:pPr>
        <w:keepLines/>
        <w:spacing w:before="120" w:after="120"/>
        <w:ind w:left="7200"/>
        <w:rPr>
          <w:szCs w:val="22"/>
          <w:u w:color="000000"/>
        </w:rPr>
      </w:pPr>
    </w:p>
    <w:p w14:paraId="6B8A4771" w14:textId="77777777" w:rsidR="00E63653" w:rsidRDefault="00E63653" w:rsidP="007A0B4C">
      <w:pPr>
        <w:keepLines/>
        <w:spacing w:before="120" w:after="120"/>
        <w:ind w:left="7200"/>
        <w:rPr>
          <w:szCs w:val="22"/>
          <w:u w:color="000000"/>
        </w:rPr>
      </w:pPr>
    </w:p>
    <w:p w14:paraId="34E8EFE7" w14:textId="77777777" w:rsidR="002B4602" w:rsidRDefault="002B4602" w:rsidP="007A0B4C">
      <w:pPr>
        <w:keepLines/>
        <w:spacing w:before="120" w:after="120"/>
        <w:ind w:left="7200"/>
        <w:rPr>
          <w:szCs w:val="22"/>
          <w:u w:color="000000"/>
        </w:rPr>
      </w:pPr>
    </w:p>
    <w:p w14:paraId="26EE99DF" w14:textId="77777777" w:rsidR="002B4602" w:rsidRDefault="002B4602" w:rsidP="002B4602">
      <w:pPr>
        <w:keepLines/>
        <w:spacing w:before="120" w:after="120"/>
        <w:ind w:left="5760" w:firstLine="720"/>
        <w:rPr>
          <w:color w:val="000000"/>
        </w:rPr>
      </w:pPr>
      <w:r>
        <w:rPr>
          <w:color w:val="000000"/>
        </w:rPr>
        <w:t>Burmistrz Barwic</w:t>
      </w:r>
    </w:p>
    <w:p w14:paraId="2A91D834" w14:textId="77777777" w:rsidR="002B4602" w:rsidRDefault="002B4602" w:rsidP="002B4602">
      <w:pPr>
        <w:keepLines/>
        <w:spacing w:before="120" w:after="120"/>
        <w:ind w:left="5760" w:firstLine="720"/>
        <w:rPr>
          <w:color w:val="000000"/>
        </w:rPr>
      </w:pPr>
      <w:r>
        <w:rPr>
          <w:color w:val="000000"/>
        </w:rPr>
        <w:t>mgr inż. Robert Zborowski</w:t>
      </w:r>
    </w:p>
    <w:p w14:paraId="587D67C6" w14:textId="77777777" w:rsidR="002B4602" w:rsidRPr="005A5377" w:rsidRDefault="002B4602" w:rsidP="007A0B4C">
      <w:pPr>
        <w:keepLines/>
        <w:spacing w:before="120" w:after="120"/>
        <w:ind w:left="7200"/>
        <w:rPr>
          <w:szCs w:val="22"/>
          <w:u w:color="000000"/>
        </w:rPr>
      </w:pPr>
    </w:p>
    <w:sectPr w:rsidR="002B4602" w:rsidRPr="005A5377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B26D43"/>
    <w:multiLevelType w:val="hybridMultilevel"/>
    <w:tmpl w:val="C24A1B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F32C1B"/>
    <w:multiLevelType w:val="hybridMultilevel"/>
    <w:tmpl w:val="B86C9228"/>
    <w:lvl w:ilvl="0" w:tplc="3950157E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num w:numId="1" w16cid:durableId="2039433250">
    <w:abstractNumId w:val="0"/>
  </w:num>
  <w:num w:numId="2" w16cid:durableId="6966570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36FAA"/>
    <w:rsid w:val="00037BE5"/>
    <w:rsid w:val="00165272"/>
    <w:rsid w:val="00187EDC"/>
    <w:rsid w:val="00206EC7"/>
    <w:rsid w:val="00251F2B"/>
    <w:rsid w:val="00266A10"/>
    <w:rsid w:val="002B4602"/>
    <w:rsid w:val="00316AC2"/>
    <w:rsid w:val="00333900"/>
    <w:rsid w:val="00352CBE"/>
    <w:rsid w:val="0035601F"/>
    <w:rsid w:val="00357CDC"/>
    <w:rsid w:val="00437C14"/>
    <w:rsid w:val="00445B5C"/>
    <w:rsid w:val="0045488E"/>
    <w:rsid w:val="004C25C8"/>
    <w:rsid w:val="00516E11"/>
    <w:rsid w:val="0059321B"/>
    <w:rsid w:val="005A5377"/>
    <w:rsid w:val="005E4E8B"/>
    <w:rsid w:val="00613462"/>
    <w:rsid w:val="00666FC6"/>
    <w:rsid w:val="00681243"/>
    <w:rsid w:val="006C3580"/>
    <w:rsid w:val="006F4E68"/>
    <w:rsid w:val="007147DC"/>
    <w:rsid w:val="00733D89"/>
    <w:rsid w:val="007A0B4C"/>
    <w:rsid w:val="007B0DBE"/>
    <w:rsid w:val="007D3F18"/>
    <w:rsid w:val="007E024F"/>
    <w:rsid w:val="00801B12"/>
    <w:rsid w:val="00804FCD"/>
    <w:rsid w:val="0084384C"/>
    <w:rsid w:val="00852F08"/>
    <w:rsid w:val="008F32B8"/>
    <w:rsid w:val="00961244"/>
    <w:rsid w:val="00A74012"/>
    <w:rsid w:val="00A77B3E"/>
    <w:rsid w:val="00A77E4A"/>
    <w:rsid w:val="00A83DAF"/>
    <w:rsid w:val="00A86929"/>
    <w:rsid w:val="00A95F8B"/>
    <w:rsid w:val="00B042D1"/>
    <w:rsid w:val="00B40BA4"/>
    <w:rsid w:val="00BA2C28"/>
    <w:rsid w:val="00C157E0"/>
    <w:rsid w:val="00C644E9"/>
    <w:rsid w:val="00CA2A55"/>
    <w:rsid w:val="00CB2437"/>
    <w:rsid w:val="00D55F39"/>
    <w:rsid w:val="00D565CA"/>
    <w:rsid w:val="00D8001C"/>
    <w:rsid w:val="00D83EFD"/>
    <w:rsid w:val="00D927AF"/>
    <w:rsid w:val="00E07B06"/>
    <w:rsid w:val="00E1679F"/>
    <w:rsid w:val="00E63653"/>
    <w:rsid w:val="00E73FBC"/>
    <w:rsid w:val="00E90142"/>
    <w:rsid w:val="00EB4FBE"/>
    <w:rsid w:val="00EE3EFA"/>
    <w:rsid w:val="00F0397A"/>
    <w:rsid w:val="00F34B1D"/>
    <w:rsid w:val="00F8357A"/>
    <w:rsid w:val="00F95076"/>
    <w:rsid w:val="00FB3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739DA1"/>
  <w15:docId w15:val="{ABF7B22D-20E1-40F7-B85F-D30AD0B4C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415</TotalTime>
  <Pages>1</Pages>
  <Words>228</Words>
  <Characters>1371</Characters>
  <Application>Microsoft Office Word</Application>
  <DocSecurity>0</DocSecurity>
  <Lines>11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70/2024 z dnia 9 maja 2025 r.</vt:lpstr>
      <vt:lpstr/>
    </vt:vector>
  </TitlesOfParts>
  <Company>Burmistrz Barwic</Company>
  <LinksUpToDate>false</LinksUpToDate>
  <CharactersWithSpaces>1596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70/2024 z dnia 9 maja 2025 r.</dc:title>
  <dc:subject>w sprawie przeznaczenia nieruchomości do dzierżawy i^najmu</dc:subject>
  <dc:creator>Fangrat_P</dc:creator>
  <cp:lastModifiedBy>Andrzej Pietras</cp:lastModifiedBy>
  <cp:revision>34</cp:revision>
  <cp:lastPrinted>2025-10-09T09:31:00Z</cp:lastPrinted>
  <dcterms:created xsi:type="dcterms:W3CDTF">2025-05-09T10:14:00Z</dcterms:created>
  <dcterms:modified xsi:type="dcterms:W3CDTF">2025-11-26T10:13:00Z</dcterms:modified>
  <cp:category>Akt prawny</cp:category>
</cp:coreProperties>
</file>