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800C80" w14:textId="02B59059" w:rsidR="00E31191" w:rsidRPr="00A66DC1" w:rsidRDefault="00E31191" w:rsidP="000113BF">
      <w:pPr>
        <w:tabs>
          <w:tab w:val="left" w:pos="4678"/>
        </w:tabs>
        <w:jc w:val="center"/>
        <w:rPr>
          <w:rFonts w:ascii="Times New Roman" w:eastAsia="Times New Roman" w:hAnsi="Times New Roman" w:cs="Times New Roman"/>
          <w:b/>
          <w:sz w:val="28"/>
          <w:szCs w:val="16"/>
        </w:rPr>
      </w:pPr>
      <w:r w:rsidRPr="00A66DC1">
        <w:rPr>
          <w:rFonts w:ascii="Times New Roman" w:eastAsia="Times New Roman" w:hAnsi="Times New Roman" w:cs="Times New Roman"/>
          <w:b/>
          <w:sz w:val="28"/>
          <w:szCs w:val="16"/>
        </w:rPr>
        <w:t>Wykaz Burmistrza  Barwic  nieruchomości przeznaczonych do sprzedaży</w:t>
      </w:r>
      <w:r w:rsidR="00A17023" w:rsidRPr="00A66DC1">
        <w:rPr>
          <w:rFonts w:ascii="Times New Roman" w:eastAsia="Times New Roman" w:hAnsi="Times New Roman" w:cs="Times New Roman"/>
          <w:b/>
          <w:sz w:val="28"/>
          <w:szCs w:val="16"/>
        </w:rPr>
        <w:t xml:space="preserve"> </w:t>
      </w:r>
    </w:p>
    <w:p w14:paraId="7D183B41" w14:textId="76BD583F" w:rsidR="004D7896" w:rsidRPr="00EF3F6A" w:rsidRDefault="0015221E" w:rsidP="007434D9">
      <w:pPr>
        <w:pStyle w:val="Akapitzlist"/>
        <w:numPr>
          <w:ilvl w:val="0"/>
          <w:numId w:val="2"/>
        </w:numPr>
        <w:rPr>
          <w:b/>
          <w:color w:val="000000" w:themeColor="text1"/>
          <w:sz w:val="18"/>
          <w:szCs w:val="18"/>
        </w:rPr>
      </w:pPr>
      <w:r w:rsidRPr="00EF3F6A">
        <w:rPr>
          <w:b/>
          <w:color w:val="000000" w:themeColor="text1"/>
          <w:sz w:val="18"/>
          <w:szCs w:val="18"/>
        </w:rPr>
        <w:t>Uchwała Nr</w:t>
      </w:r>
      <w:r w:rsidR="00C85D0F" w:rsidRPr="00EF3F6A">
        <w:rPr>
          <w:b/>
          <w:color w:val="000000" w:themeColor="text1"/>
          <w:sz w:val="18"/>
          <w:szCs w:val="18"/>
        </w:rPr>
        <w:t xml:space="preserve"> XXIV/</w:t>
      </w:r>
      <w:r w:rsidR="000302AF" w:rsidRPr="00EF3F6A">
        <w:rPr>
          <w:b/>
          <w:color w:val="000000" w:themeColor="text1"/>
          <w:sz w:val="18"/>
          <w:szCs w:val="18"/>
        </w:rPr>
        <w:t>138/2025</w:t>
      </w:r>
      <w:r w:rsidR="004D7896" w:rsidRPr="00EF3F6A">
        <w:rPr>
          <w:b/>
          <w:color w:val="000000" w:themeColor="text1"/>
          <w:sz w:val="18"/>
          <w:szCs w:val="18"/>
        </w:rPr>
        <w:t xml:space="preserve"> Rady Miejskiej w Barwicach z dnia </w:t>
      </w:r>
      <w:r w:rsidR="000302AF" w:rsidRPr="00EF3F6A">
        <w:rPr>
          <w:b/>
          <w:color w:val="000000" w:themeColor="text1"/>
          <w:sz w:val="18"/>
          <w:szCs w:val="18"/>
        </w:rPr>
        <w:t>30 września</w:t>
      </w:r>
      <w:r w:rsidR="00ED3A66" w:rsidRPr="00EF3F6A">
        <w:rPr>
          <w:b/>
          <w:color w:val="000000" w:themeColor="text1"/>
          <w:sz w:val="18"/>
          <w:szCs w:val="18"/>
        </w:rPr>
        <w:t xml:space="preserve"> </w:t>
      </w:r>
      <w:r w:rsidR="00AB077C" w:rsidRPr="00EF3F6A">
        <w:rPr>
          <w:b/>
          <w:color w:val="000000" w:themeColor="text1"/>
          <w:sz w:val="18"/>
          <w:szCs w:val="18"/>
        </w:rPr>
        <w:t>2025</w:t>
      </w:r>
      <w:r w:rsidR="004D7896" w:rsidRPr="00EF3F6A">
        <w:rPr>
          <w:b/>
          <w:color w:val="000000" w:themeColor="text1"/>
          <w:sz w:val="18"/>
          <w:szCs w:val="18"/>
        </w:rPr>
        <w:t xml:space="preserve"> roku w sprawie wyrażenia zgody na sprzedaż nieruchomości stanowiącej własność </w:t>
      </w:r>
      <w:r w:rsidR="004D7896" w:rsidRPr="00EF3F6A">
        <w:rPr>
          <w:b/>
          <w:color w:val="000000" w:themeColor="text1"/>
          <w:sz w:val="18"/>
          <w:szCs w:val="18"/>
        </w:rPr>
        <w:br/>
        <w:t xml:space="preserve">Gminy Barwice  </w:t>
      </w:r>
      <w:r w:rsidR="00AB077C" w:rsidRPr="00EF3F6A">
        <w:rPr>
          <w:b/>
          <w:color w:val="000000" w:themeColor="text1"/>
          <w:sz w:val="18"/>
          <w:szCs w:val="18"/>
        </w:rPr>
        <w:t>na rzecz jej użytkownika wieczystego</w:t>
      </w:r>
    </w:p>
    <w:p w14:paraId="1C6077B2" w14:textId="77777777" w:rsidR="00C85D0F" w:rsidRPr="00EF3F6A" w:rsidRDefault="00C85D0F" w:rsidP="00C85D0F">
      <w:pPr>
        <w:pStyle w:val="Akapitzlist"/>
        <w:numPr>
          <w:ilvl w:val="0"/>
          <w:numId w:val="2"/>
        </w:numPr>
        <w:rPr>
          <w:b/>
          <w:color w:val="000000" w:themeColor="text1"/>
          <w:sz w:val="18"/>
          <w:szCs w:val="18"/>
        </w:rPr>
      </w:pPr>
      <w:r w:rsidRPr="00EF3F6A">
        <w:rPr>
          <w:b/>
          <w:color w:val="000000" w:themeColor="text1"/>
          <w:sz w:val="18"/>
          <w:szCs w:val="18"/>
        </w:rPr>
        <w:t>Uchwała Nr VIII/33/2024 Rady Miejskiej w Barwicach z dnia 30 sierpnia 2024 roku w sprawie wyrażenia zgody na sprzedaż nieruchomości stanowiącej własność Gminy Barwice</w:t>
      </w:r>
    </w:p>
    <w:p w14:paraId="65958615" w14:textId="3AFE80D3" w:rsidR="00C85D0F" w:rsidRPr="00EF3F6A" w:rsidRDefault="00C85D0F" w:rsidP="007434D9">
      <w:pPr>
        <w:pStyle w:val="Akapitzlist"/>
        <w:numPr>
          <w:ilvl w:val="0"/>
          <w:numId w:val="2"/>
        </w:numPr>
        <w:rPr>
          <w:b/>
          <w:color w:val="000000" w:themeColor="text1"/>
          <w:sz w:val="18"/>
          <w:szCs w:val="18"/>
        </w:rPr>
      </w:pPr>
      <w:r w:rsidRPr="00EF3F6A">
        <w:rPr>
          <w:b/>
          <w:color w:val="000000" w:themeColor="text1"/>
          <w:sz w:val="18"/>
          <w:szCs w:val="18"/>
        </w:rPr>
        <w:t xml:space="preserve">Uchwała Nr LIII/435/2022 Rady Miejskiej w Barwicach z dnia 29 grudnia 2022roku </w:t>
      </w:r>
      <w:r w:rsidRPr="00EF3F6A">
        <w:rPr>
          <w:b/>
          <w:color w:val="000000"/>
          <w:sz w:val="18"/>
          <w:szCs w:val="18"/>
        </w:rPr>
        <w:t>w sprawie wyrażenia zgody na sprzedaż nieruchomości stanowiącej własność Gminy Barwice</w:t>
      </w:r>
    </w:p>
    <w:p w14:paraId="727126E9" w14:textId="77777777" w:rsidR="003D15E8" w:rsidRPr="00ED3A66" w:rsidRDefault="003D15E8" w:rsidP="003D15E8">
      <w:pPr>
        <w:pStyle w:val="Akapitzlist"/>
        <w:rPr>
          <w:b/>
          <w:sz w:val="16"/>
          <w:szCs w:val="14"/>
        </w:rPr>
      </w:pPr>
    </w:p>
    <w:p w14:paraId="79EEBFF6" w14:textId="3FFDB157" w:rsidR="00E31191" w:rsidRPr="00ED3A66" w:rsidRDefault="00E31191" w:rsidP="00431487">
      <w:pPr>
        <w:spacing w:after="0"/>
        <w:rPr>
          <w:rFonts w:ascii="Times New Roman" w:eastAsia="Times New Roman" w:hAnsi="Times New Roman" w:cs="Times New Roman"/>
          <w:sz w:val="20"/>
          <w:szCs w:val="14"/>
        </w:rPr>
      </w:pPr>
      <w:r w:rsidRPr="00ED3A66">
        <w:rPr>
          <w:rFonts w:ascii="Times New Roman" w:eastAsia="Times New Roman" w:hAnsi="Times New Roman" w:cs="Times New Roman"/>
          <w:sz w:val="20"/>
          <w:szCs w:val="14"/>
        </w:rPr>
        <w:t xml:space="preserve">Na podstawie art. 35 ust. 1 i 2  ustawy z dnia 21 sierpnia 1997  r. o gospodarce </w:t>
      </w:r>
      <w:r w:rsidR="00431487" w:rsidRPr="00ED3A66">
        <w:rPr>
          <w:rFonts w:ascii="Times New Roman" w:eastAsia="Times New Roman" w:hAnsi="Times New Roman" w:cs="Times New Roman"/>
          <w:sz w:val="20"/>
          <w:szCs w:val="14"/>
        </w:rPr>
        <w:t>nieruchomościami (Dz.  U. z 202</w:t>
      </w:r>
      <w:r w:rsidR="00EC348D" w:rsidRPr="00ED3A66">
        <w:rPr>
          <w:rFonts w:ascii="Times New Roman" w:eastAsia="Times New Roman" w:hAnsi="Times New Roman" w:cs="Times New Roman"/>
          <w:sz w:val="20"/>
          <w:szCs w:val="14"/>
        </w:rPr>
        <w:t>4</w:t>
      </w:r>
      <w:r w:rsidR="00C85D0F">
        <w:rPr>
          <w:rFonts w:ascii="Times New Roman" w:eastAsia="Times New Roman" w:hAnsi="Times New Roman" w:cs="Times New Roman"/>
          <w:sz w:val="20"/>
          <w:szCs w:val="14"/>
        </w:rPr>
        <w:t xml:space="preserve"> </w:t>
      </w:r>
      <w:r w:rsidR="00431487" w:rsidRPr="00ED3A66">
        <w:rPr>
          <w:rFonts w:ascii="Times New Roman" w:eastAsia="Times New Roman" w:hAnsi="Times New Roman" w:cs="Times New Roman"/>
          <w:sz w:val="20"/>
          <w:szCs w:val="14"/>
        </w:rPr>
        <w:t>r. poz.</w:t>
      </w:r>
      <w:r w:rsidR="00EC348D" w:rsidRPr="00ED3A66">
        <w:rPr>
          <w:rFonts w:ascii="Times New Roman" w:eastAsia="Times New Roman" w:hAnsi="Times New Roman" w:cs="Times New Roman"/>
          <w:sz w:val="20"/>
          <w:szCs w:val="14"/>
        </w:rPr>
        <w:t xml:space="preserve"> 1145</w:t>
      </w:r>
      <w:r w:rsidR="0015221E" w:rsidRPr="00ED3A66">
        <w:rPr>
          <w:rFonts w:ascii="Times New Roman" w:eastAsia="Times New Roman" w:hAnsi="Times New Roman" w:cs="Times New Roman"/>
          <w:sz w:val="20"/>
          <w:szCs w:val="14"/>
        </w:rPr>
        <w:t xml:space="preserve"> ze zm.</w:t>
      </w:r>
      <w:r w:rsidR="006739A9" w:rsidRPr="00ED3A66">
        <w:rPr>
          <w:rFonts w:ascii="Times New Roman" w:eastAsia="Times New Roman" w:hAnsi="Times New Roman" w:cs="Times New Roman"/>
          <w:sz w:val="20"/>
          <w:szCs w:val="14"/>
        </w:rPr>
        <w:t xml:space="preserve"> </w:t>
      </w:r>
      <w:r w:rsidRPr="00ED3A66">
        <w:rPr>
          <w:rFonts w:ascii="Times New Roman" w:eastAsia="Times New Roman" w:hAnsi="Times New Roman" w:cs="Times New Roman"/>
          <w:sz w:val="20"/>
          <w:szCs w:val="14"/>
        </w:rPr>
        <w:t xml:space="preserve">) Burmistrz Barwic  podaje do publicznej wiadomości wykaz nieruchomości przeznaczonych do sprzedaży </w:t>
      </w:r>
    </w:p>
    <w:tbl>
      <w:tblPr>
        <w:tblW w:w="14446" w:type="dxa"/>
        <w:tblInd w:w="-581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607"/>
        <w:gridCol w:w="1511"/>
        <w:gridCol w:w="1275"/>
        <w:gridCol w:w="1418"/>
        <w:gridCol w:w="2268"/>
        <w:gridCol w:w="1697"/>
        <w:gridCol w:w="1417"/>
        <w:gridCol w:w="1276"/>
        <w:gridCol w:w="1417"/>
        <w:gridCol w:w="1560"/>
      </w:tblGrid>
      <w:tr w:rsidR="00A66DC1" w:rsidRPr="00A66DC1" w14:paraId="40A87ABD" w14:textId="77777777" w:rsidTr="00137DCB">
        <w:trPr>
          <w:trHeight w:val="1426"/>
        </w:trPr>
        <w:tc>
          <w:tcPr>
            <w:tcW w:w="607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5747425E" w14:textId="77777777" w:rsidR="00E31191" w:rsidRPr="00A66DC1" w:rsidRDefault="00E31191" w:rsidP="008E7C7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</w:p>
        </w:tc>
        <w:tc>
          <w:tcPr>
            <w:tcW w:w="151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63C9EFAE" w14:textId="45639E84" w:rsidR="00E31191" w:rsidRPr="00A66DC1" w:rsidRDefault="00E31191" w:rsidP="008E7C7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Nr ewidencyjny nieruchomości (działki)</w:t>
            </w:r>
          </w:p>
          <w:p w14:paraId="54FCD6C1" w14:textId="44D89F49" w:rsidR="00E31191" w:rsidRPr="00A66DC1" w:rsidRDefault="00E31191" w:rsidP="008E7C7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nr księgi wieczystej</w:t>
            </w:r>
          </w:p>
        </w:tc>
        <w:tc>
          <w:tcPr>
            <w:tcW w:w="1275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02C77D36" w14:textId="77777777" w:rsidR="00E31191" w:rsidRPr="00A66DC1" w:rsidRDefault="00E31191" w:rsidP="008E7C7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Powierzchnia w ha/ m</w:t>
            </w: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3A1B44F4" w14:textId="77777777" w:rsidR="00E31191" w:rsidRPr="00A66DC1" w:rsidRDefault="00E31191" w:rsidP="008E7C7C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Położenie </w:t>
            </w:r>
          </w:p>
          <w:p w14:paraId="4331114B" w14:textId="77777777" w:rsidR="00E31191" w:rsidRPr="00A66DC1" w:rsidRDefault="00E31191" w:rsidP="008E7C7C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Nieruchomości</w:t>
            </w:r>
          </w:p>
        </w:tc>
        <w:tc>
          <w:tcPr>
            <w:tcW w:w="2268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4C71541F" w14:textId="77777777" w:rsidR="00E31191" w:rsidRPr="00A66DC1" w:rsidRDefault="00E31191" w:rsidP="008E7C7C">
            <w:pPr>
              <w:spacing w:before="120" w:after="0" w:line="240" w:lineRule="auto"/>
              <w:ind w:right="-42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Opis nieruchomości</w:t>
            </w:r>
          </w:p>
        </w:tc>
        <w:tc>
          <w:tcPr>
            <w:tcW w:w="169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32B4F5FD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Przeznaczenie w planie </w:t>
            </w:r>
          </w:p>
          <w:p w14:paraId="634DC4BF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Miejscowym</w:t>
            </w:r>
          </w:p>
          <w:p w14:paraId="3981CB6C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sposób zagospodarowania</w:t>
            </w:r>
          </w:p>
          <w:p w14:paraId="4365C7A0" w14:textId="77777777" w:rsidR="00E31191" w:rsidRPr="00A66DC1" w:rsidRDefault="00E31191" w:rsidP="008E7C7C">
            <w:pPr>
              <w:spacing w:after="0" w:line="240" w:lineRule="auto"/>
              <w:ind w:left="-7484" w:right="-5679" w:hanging="142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</w:p>
        </w:tc>
        <w:tc>
          <w:tcPr>
            <w:tcW w:w="141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32A8135A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Formy zbycia:</w:t>
            </w:r>
          </w:p>
          <w:p w14:paraId="74FB2F72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-sprzedaż,</w:t>
            </w:r>
          </w:p>
          <w:p w14:paraId="63581AC1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-</w:t>
            </w:r>
            <w:proofErr w:type="spellStart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użytk</w:t>
            </w:r>
            <w:proofErr w:type="spellEnd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.</w:t>
            </w:r>
            <w:r w:rsidR="008E7C7C"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 </w:t>
            </w:r>
            <w:proofErr w:type="spellStart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wiecz</w:t>
            </w:r>
            <w:proofErr w:type="spellEnd"/>
          </w:p>
          <w:p w14:paraId="46073F25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-dzierżawa,</w:t>
            </w:r>
          </w:p>
          <w:p w14:paraId="1F0E50E6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-najem</w:t>
            </w:r>
          </w:p>
          <w:p w14:paraId="034254F6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-użyczenie</w:t>
            </w:r>
          </w:p>
        </w:tc>
        <w:tc>
          <w:tcPr>
            <w:tcW w:w="1276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22C206D5" w14:textId="6FB2725D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Termin zagospodarowania</w:t>
            </w:r>
          </w:p>
        </w:tc>
        <w:tc>
          <w:tcPr>
            <w:tcW w:w="141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088CEC55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Cena nieruchomości netto/</w:t>
            </w:r>
          </w:p>
          <w:p w14:paraId="21531FEB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wysokość opłat za </w:t>
            </w:r>
            <w:proofErr w:type="spellStart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użyt</w:t>
            </w:r>
            <w:proofErr w:type="spellEnd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.</w:t>
            </w:r>
            <w:r w:rsidR="008E7C7C"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 </w:t>
            </w:r>
            <w:proofErr w:type="spellStart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wiecz</w:t>
            </w:r>
            <w:proofErr w:type="spellEnd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., dzierż.,  najem</w:t>
            </w:r>
          </w:p>
        </w:tc>
        <w:tc>
          <w:tcPr>
            <w:tcW w:w="156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6E3BC" w:themeFill="accent3" w:themeFillTint="66"/>
            <w:hideMark/>
          </w:tcPr>
          <w:p w14:paraId="0CFC4634" w14:textId="77777777" w:rsidR="00E31191" w:rsidRPr="00A66DC1" w:rsidRDefault="00E31191" w:rsidP="008E7C7C">
            <w:pPr>
              <w:tabs>
                <w:tab w:val="left" w:pos="1134"/>
                <w:tab w:val="left" w:pos="1234"/>
                <w:tab w:val="left" w:pos="194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Termin </w:t>
            </w:r>
          </w:p>
          <w:p w14:paraId="451DE579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wnoszenia</w:t>
            </w:r>
          </w:p>
          <w:p w14:paraId="26F92FB8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 opłat</w:t>
            </w:r>
            <w:r w:rsidR="00272506"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/Zasady aktualizacji opłat</w:t>
            </w:r>
          </w:p>
        </w:tc>
      </w:tr>
      <w:tr w:rsidR="00A66DC1" w:rsidRPr="007434D9" w14:paraId="40065FFD" w14:textId="77777777" w:rsidTr="00137DCB">
        <w:trPr>
          <w:trHeight w:val="4069"/>
        </w:trPr>
        <w:tc>
          <w:tcPr>
            <w:tcW w:w="60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17709D92" w14:textId="1A59552A" w:rsidR="00A646EB" w:rsidRPr="007434D9" w:rsidRDefault="00130A19" w:rsidP="005014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A646EB" w:rsidRPr="007434D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8FAFD6" w14:textId="1A605F2A" w:rsidR="00A646EB" w:rsidRPr="007434D9" w:rsidRDefault="00384EA8" w:rsidP="003368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65/5 </w:t>
            </w:r>
          </w:p>
          <w:p w14:paraId="5659AE4C" w14:textId="46D52743" w:rsidR="00A646EB" w:rsidRPr="007434D9" w:rsidRDefault="00A646EB" w:rsidP="008725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>KO1I/000</w:t>
            </w:r>
            <w:r w:rsidR="000302AF">
              <w:rPr>
                <w:rFonts w:ascii="Times New Roman" w:hAnsi="Times New Roman" w:cs="Times New Roman"/>
                <w:sz w:val="18"/>
                <w:szCs w:val="18"/>
              </w:rPr>
              <w:t>48168/5</w:t>
            </w:r>
            <w:r w:rsidR="003E10CE"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2F7CA6" w14:textId="517E6F0D" w:rsidR="00A646EB" w:rsidRPr="009C0981" w:rsidRDefault="00A646EB" w:rsidP="0033681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C09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0,</w:t>
            </w:r>
            <w:r w:rsidR="000302A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1196</w:t>
            </w:r>
            <w:r w:rsidRPr="009C09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ha</w:t>
            </w:r>
          </w:p>
          <w:p w14:paraId="48CDDECB" w14:textId="08C93525" w:rsidR="00A646EB" w:rsidRPr="009C0981" w:rsidRDefault="00A646EB" w:rsidP="0033681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C09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Udział: </w:t>
            </w:r>
            <w:r w:rsidR="000302A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1031</w:t>
            </w:r>
            <w:r w:rsidRPr="009C09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/1</w:t>
            </w:r>
            <w:r w:rsidR="000302A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  <w:r w:rsidRPr="009C09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000</w:t>
            </w:r>
          </w:p>
          <w:p w14:paraId="498085A8" w14:textId="1E4AC5E9" w:rsidR="00A646EB" w:rsidRPr="009C0981" w:rsidRDefault="00A646EB" w:rsidP="00DA1B2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C09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Lokal mieszkalny nr </w:t>
            </w:r>
            <w:r w:rsidR="000302A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  <w:r w:rsidRPr="009C09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w budynku nr </w:t>
            </w:r>
            <w:r w:rsidR="000302A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5 </w:t>
            </w:r>
            <w:r w:rsidRPr="009C09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o pow. użytkowej  </w:t>
            </w:r>
            <w:r w:rsidR="00407CFD" w:rsidRPr="009C09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  <w:r w:rsidR="000302A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8,09</w:t>
            </w:r>
            <w:r w:rsidR="00407CFD" w:rsidRPr="009C09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9C09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m</w:t>
            </w:r>
            <w:r w:rsidRPr="009C0981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vertAlign w:val="superscript"/>
              </w:rPr>
              <w:t>2</w:t>
            </w:r>
            <w:r w:rsidR="00407CFD" w:rsidRPr="009C0981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vertAlign w:val="superscript"/>
              </w:rPr>
              <w:t xml:space="preserve"> </w:t>
            </w:r>
            <w:r w:rsidR="00407CFD" w:rsidRPr="009C09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do lokalu przynależy piwnica o powierzchni </w:t>
            </w:r>
            <w:r w:rsidR="00407CFD" w:rsidRPr="009C09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</w:r>
            <w:r w:rsidR="000302A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12,30</w:t>
            </w:r>
            <w:r w:rsidR="00407CFD" w:rsidRPr="009C09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m</w:t>
            </w:r>
            <w:r w:rsidR="00407CFD" w:rsidRPr="009C0981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911508" w14:textId="055BF9E7" w:rsidR="00A646EB" w:rsidRPr="007434D9" w:rsidRDefault="00A646EB" w:rsidP="003368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Obręb </w:t>
            </w:r>
            <w:r w:rsidR="00DA1B26" w:rsidRPr="007434D9">
              <w:rPr>
                <w:rFonts w:ascii="Times New Roman" w:hAnsi="Times New Roman" w:cs="Times New Roman"/>
                <w:sz w:val="18"/>
                <w:szCs w:val="18"/>
              </w:rPr>
              <w:t>Barwice 0</w:t>
            </w:r>
            <w:r w:rsidR="000302A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14:paraId="2EE0BE4E" w14:textId="23633A8B" w:rsidR="00A646EB" w:rsidRPr="007434D9" w:rsidRDefault="00DA1B26" w:rsidP="003368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>ul.</w:t>
            </w:r>
            <w:r w:rsidR="00130A1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0302AF">
              <w:rPr>
                <w:rFonts w:ascii="Times New Roman" w:hAnsi="Times New Roman" w:cs="Times New Roman"/>
                <w:sz w:val="18"/>
                <w:szCs w:val="18"/>
              </w:rPr>
              <w:t xml:space="preserve">Dworcowa </w:t>
            </w:r>
          </w:p>
          <w:p w14:paraId="62945505" w14:textId="449FCF0A" w:rsidR="00A646EB" w:rsidRPr="007434D9" w:rsidRDefault="00A646EB" w:rsidP="008725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Lokal mieszkalny nr </w:t>
            </w:r>
            <w:r w:rsidR="000302AF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8E9C98" w14:textId="5A2D989C" w:rsidR="00A646EB" w:rsidRPr="00695CAB" w:rsidRDefault="00A646EB" w:rsidP="00ED3A6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95CAB">
              <w:rPr>
                <w:rFonts w:ascii="Times New Roman" w:hAnsi="Times New Roman" w:cs="Times New Roman"/>
                <w:sz w:val="18"/>
                <w:szCs w:val="18"/>
              </w:rPr>
              <w:t xml:space="preserve">Nieruchomość   zabudowana budynkiem mieszkalnym  wielorodzinnym. Lokal mieszkalny nr </w:t>
            </w:r>
            <w:r w:rsidR="000302AF" w:rsidRPr="00695CAB">
              <w:rPr>
                <w:rFonts w:ascii="Times New Roman" w:hAnsi="Times New Roman" w:cs="Times New Roman"/>
                <w:sz w:val="18"/>
                <w:szCs w:val="18"/>
              </w:rPr>
              <w:t xml:space="preserve">5 </w:t>
            </w:r>
            <w:r w:rsidR="00130A19" w:rsidRPr="00695CA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95CAB">
              <w:rPr>
                <w:rFonts w:ascii="Times New Roman" w:hAnsi="Times New Roman" w:cs="Times New Roman"/>
                <w:sz w:val="18"/>
                <w:szCs w:val="18"/>
              </w:rPr>
              <w:t xml:space="preserve">usytuowany na </w:t>
            </w:r>
            <w:r w:rsidR="00FA037C" w:rsidRPr="00695CAB">
              <w:rPr>
                <w:rFonts w:ascii="Times New Roman" w:hAnsi="Times New Roman" w:cs="Times New Roman"/>
                <w:sz w:val="18"/>
                <w:szCs w:val="18"/>
              </w:rPr>
              <w:t xml:space="preserve">parterze </w:t>
            </w:r>
            <w:r w:rsidRPr="00695CAB">
              <w:rPr>
                <w:rFonts w:ascii="Times New Roman" w:hAnsi="Times New Roman" w:cs="Times New Roman"/>
                <w:sz w:val="18"/>
                <w:szCs w:val="18"/>
              </w:rPr>
              <w:t xml:space="preserve">w budynku </w:t>
            </w:r>
            <w:r w:rsidR="000302AF" w:rsidRPr="00695CAB">
              <w:rPr>
                <w:rFonts w:ascii="Times New Roman" w:hAnsi="Times New Roman" w:cs="Times New Roman"/>
                <w:sz w:val="18"/>
                <w:szCs w:val="18"/>
              </w:rPr>
              <w:t xml:space="preserve">mieszkalnym o 2 kondygnacjach nadziemnych , podpiwniczony  z poddaszem. Lokal nr 5 składa się </w:t>
            </w:r>
            <w:r w:rsidRPr="00695CAB">
              <w:rPr>
                <w:rFonts w:ascii="Times New Roman" w:hAnsi="Times New Roman" w:cs="Times New Roman"/>
                <w:sz w:val="18"/>
                <w:szCs w:val="18"/>
              </w:rPr>
              <w:t xml:space="preserve"> z </w:t>
            </w:r>
            <w:r w:rsidR="00FA037C" w:rsidRPr="00695CA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695CAB">
              <w:rPr>
                <w:rFonts w:ascii="Times New Roman" w:hAnsi="Times New Roman" w:cs="Times New Roman"/>
                <w:sz w:val="18"/>
                <w:szCs w:val="18"/>
              </w:rPr>
              <w:t xml:space="preserve"> pokoi, kuchni, ła</w:t>
            </w:r>
            <w:r w:rsidR="003E10CE" w:rsidRPr="00695CAB">
              <w:rPr>
                <w:rFonts w:ascii="Times New Roman" w:hAnsi="Times New Roman" w:cs="Times New Roman"/>
                <w:sz w:val="18"/>
                <w:szCs w:val="18"/>
              </w:rPr>
              <w:t>zienki</w:t>
            </w:r>
            <w:r w:rsidR="00407CFD" w:rsidRPr="00695CAB">
              <w:rPr>
                <w:rFonts w:ascii="Times New Roman" w:hAnsi="Times New Roman" w:cs="Times New Roman"/>
                <w:sz w:val="18"/>
                <w:szCs w:val="18"/>
              </w:rPr>
              <w:t xml:space="preserve"> z </w:t>
            </w:r>
            <w:r w:rsidRPr="00695CAB">
              <w:rPr>
                <w:rFonts w:ascii="Times New Roman" w:hAnsi="Times New Roman" w:cs="Times New Roman"/>
                <w:sz w:val="18"/>
                <w:szCs w:val="18"/>
              </w:rPr>
              <w:t>WC</w:t>
            </w:r>
            <w:r w:rsidR="00407CFD" w:rsidRPr="00695CA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E10CE" w:rsidRPr="00695CAB">
              <w:rPr>
                <w:rFonts w:ascii="Times New Roman" w:hAnsi="Times New Roman" w:cs="Times New Roman"/>
                <w:sz w:val="18"/>
                <w:szCs w:val="18"/>
              </w:rPr>
              <w:t>oraz przedpokoju</w:t>
            </w:r>
            <w:r w:rsidRPr="00695CAB">
              <w:rPr>
                <w:rFonts w:ascii="Times New Roman" w:hAnsi="Times New Roman" w:cs="Times New Roman"/>
                <w:sz w:val="18"/>
                <w:szCs w:val="18"/>
              </w:rPr>
              <w:t xml:space="preserve"> o powierzchni użytkowej </w:t>
            </w:r>
            <w:r w:rsidR="00407CFD" w:rsidRPr="00695CA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0302AF" w:rsidRPr="00695CAB">
              <w:rPr>
                <w:rFonts w:ascii="Times New Roman" w:hAnsi="Times New Roman" w:cs="Times New Roman"/>
                <w:sz w:val="18"/>
                <w:szCs w:val="18"/>
              </w:rPr>
              <w:t>8,09</w:t>
            </w:r>
            <w:r w:rsidRPr="00695CAB">
              <w:rPr>
                <w:rFonts w:ascii="Times New Roman" w:hAnsi="Times New Roman" w:cs="Times New Roman"/>
                <w:sz w:val="18"/>
                <w:szCs w:val="18"/>
              </w:rPr>
              <w:t xml:space="preserve"> m</w:t>
            </w:r>
            <w:r w:rsidRPr="00695C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  <w:r w:rsidRPr="00695CAB">
              <w:rPr>
                <w:rFonts w:ascii="Times New Roman" w:hAnsi="Times New Roman" w:cs="Times New Roman"/>
                <w:sz w:val="18"/>
                <w:szCs w:val="18"/>
              </w:rPr>
              <w:t xml:space="preserve"> wraz z </w:t>
            </w:r>
            <w:r w:rsidR="00407CFD" w:rsidRPr="00695CAB">
              <w:rPr>
                <w:rFonts w:ascii="Times New Roman" w:hAnsi="Times New Roman" w:cs="Times New Roman"/>
                <w:sz w:val="18"/>
                <w:szCs w:val="18"/>
              </w:rPr>
              <w:t xml:space="preserve">przynależna piwnicą </w:t>
            </w:r>
            <w:r w:rsidRPr="00695CAB">
              <w:rPr>
                <w:rFonts w:ascii="Times New Roman" w:hAnsi="Times New Roman" w:cs="Times New Roman"/>
                <w:sz w:val="18"/>
                <w:szCs w:val="18"/>
              </w:rPr>
              <w:t xml:space="preserve">o pow. </w:t>
            </w:r>
            <w:r w:rsidR="000302AF" w:rsidRPr="00695CAB">
              <w:rPr>
                <w:rFonts w:ascii="Times New Roman" w:hAnsi="Times New Roman" w:cs="Times New Roman"/>
                <w:sz w:val="18"/>
                <w:szCs w:val="18"/>
              </w:rPr>
              <w:t>12,90</w:t>
            </w:r>
            <w:r w:rsidRPr="00695CAB">
              <w:rPr>
                <w:rFonts w:ascii="Times New Roman" w:hAnsi="Times New Roman" w:cs="Times New Roman"/>
                <w:sz w:val="18"/>
                <w:szCs w:val="18"/>
              </w:rPr>
              <w:t xml:space="preserve"> m</w:t>
            </w:r>
            <w:r w:rsidRPr="00695C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  <w:r w:rsidR="003E10CE" w:rsidRPr="00695CA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95CAB">
              <w:rPr>
                <w:rFonts w:ascii="Times New Roman" w:hAnsi="Times New Roman" w:cs="Times New Roman"/>
                <w:sz w:val="18"/>
                <w:szCs w:val="18"/>
              </w:rPr>
              <w:t xml:space="preserve">i udział </w:t>
            </w:r>
            <w:r w:rsidR="000302AF" w:rsidRPr="00695CAB">
              <w:rPr>
                <w:rFonts w:ascii="Times New Roman" w:hAnsi="Times New Roman" w:cs="Times New Roman"/>
                <w:sz w:val="18"/>
                <w:szCs w:val="18"/>
              </w:rPr>
              <w:t>1031</w:t>
            </w:r>
            <w:r w:rsidR="00F2316A" w:rsidRPr="00695CAB">
              <w:rPr>
                <w:rFonts w:ascii="Times New Roman" w:hAnsi="Times New Roman" w:cs="Times New Roman"/>
                <w:sz w:val="18"/>
                <w:szCs w:val="18"/>
              </w:rPr>
              <w:t>/1000</w:t>
            </w:r>
            <w:r w:rsidR="000302AF" w:rsidRPr="00695CAB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="00F2316A" w:rsidRPr="00695CA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95CAB"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="00407CFD" w:rsidRPr="00695CAB">
              <w:rPr>
                <w:rFonts w:ascii="Times New Roman" w:hAnsi="Times New Roman" w:cs="Times New Roman"/>
                <w:sz w:val="18"/>
                <w:szCs w:val="18"/>
              </w:rPr>
              <w:t xml:space="preserve"> częściach wspólnych i w</w:t>
            </w:r>
            <w:r w:rsidRPr="00695CAB">
              <w:rPr>
                <w:rFonts w:ascii="Times New Roman" w:hAnsi="Times New Roman" w:cs="Times New Roman"/>
                <w:sz w:val="18"/>
                <w:szCs w:val="18"/>
              </w:rPr>
              <w:t xml:space="preserve"> gruncie</w:t>
            </w:r>
            <w:r w:rsidRPr="00695C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 xml:space="preserve"> </w:t>
            </w:r>
          </w:p>
        </w:tc>
        <w:tc>
          <w:tcPr>
            <w:tcW w:w="1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1A761E" w14:textId="22369049" w:rsidR="00A646EB" w:rsidRPr="007434D9" w:rsidRDefault="00A646EB" w:rsidP="00ED3A6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D3A66">
              <w:rPr>
                <w:rFonts w:ascii="Times New Roman" w:hAnsi="Times New Roman" w:cs="Times New Roman"/>
                <w:sz w:val="16"/>
                <w:szCs w:val="16"/>
              </w:rPr>
              <w:t>W ewidencji gruntów działk</w:t>
            </w:r>
            <w:r w:rsidR="00407CFD" w:rsidRPr="00ED3A66">
              <w:rPr>
                <w:rFonts w:ascii="Times New Roman" w:hAnsi="Times New Roman" w:cs="Times New Roman"/>
                <w:sz w:val="16"/>
                <w:szCs w:val="16"/>
              </w:rPr>
              <w:t>i</w:t>
            </w:r>
            <w:r w:rsidRPr="00ED3A66">
              <w:rPr>
                <w:rFonts w:ascii="Times New Roman" w:hAnsi="Times New Roman" w:cs="Times New Roman"/>
                <w:sz w:val="16"/>
                <w:szCs w:val="16"/>
              </w:rPr>
              <w:t xml:space="preserve"> oznaczon</w:t>
            </w:r>
            <w:r w:rsidR="00407CFD" w:rsidRPr="00ED3A66">
              <w:rPr>
                <w:rFonts w:ascii="Times New Roman" w:hAnsi="Times New Roman" w:cs="Times New Roman"/>
                <w:sz w:val="16"/>
                <w:szCs w:val="16"/>
              </w:rPr>
              <w:t>e</w:t>
            </w:r>
            <w:r w:rsidRPr="00ED3A66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407CFD" w:rsidRPr="00ED3A66">
              <w:rPr>
                <w:rFonts w:ascii="Times New Roman" w:hAnsi="Times New Roman" w:cs="Times New Roman"/>
                <w:sz w:val="16"/>
                <w:szCs w:val="16"/>
              </w:rPr>
              <w:t xml:space="preserve"> są </w:t>
            </w:r>
            <w:r w:rsidRPr="00ED3A66">
              <w:rPr>
                <w:rFonts w:ascii="Times New Roman" w:hAnsi="Times New Roman" w:cs="Times New Roman"/>
                <w:sz w:val="16"/>
                <w:szCs w:val="16"/>
              </w:rPr>
              <w:t xml:space="preserve"> jako tereny mieszkaniowe –</w:t>
            </w:r>
            <w:r w:rsidR="00407CFD" w:rsidRPr="00ED3A66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214BDD">
              <w:rPr>
                <w:rFonts w:ascii="Times New Roman" w:hAnsi="Times New Roman" w:cs="Times New Roman"/>
                <w:sz w:val="16"/>
                <w:szCs w:val="16"/>
              </w:rPr>
              <w:t xml:space="preserve">B. </w:t>
            </w:r>
            <w:r w:rsidRPr="00ED3A66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Przeznaczenie:  </w:t>
            </w:r>
            <w:r w:rsidRPr="00ED3A66">
              <w:rPr>
                <w:rFonts w:ascii="Times New Roman" w:hAnsi="Times New Roman" w:cs="Times New Roman"/>
                <w:sz w:val="16"/>
                <w:szCs w:val="16"/>
              </w:rPr>
              <w:br/>
              <w:t>W opracowanym Studium Uwarunkowań i Kierunków Zagospodarowania Przestrzennego Gminy Barwice przyjętym uchwałą nr XLI/305/2010 przez Radę Miejską w Barwicach z dnia 23.09.2010r. – zgodnie z załącznikiem graficznym do Studium – działk</w:t>
            </w:r>
            <w:r w:rsidR="00407CFD" w:rsidRPr="00ED3A66">
              <w:rPr>
                <w:rFonts w:ascii="Times New Roman" w:hAnsi="Times New Roman" w:cs="Times New Roman"/>
                <w:sz w:val="16"/>
                <w:szCs w:val="16"/>
              </w:rPr>
              <w:t xml:space="preserve">i </w:t>
            </w:r>
            <w:r w:rsidRPr="00ED3A66">
              <w:rPr>
                <w:rFonts w:ascii="Times New Roman" w:hAnsi="Times New Roman" w:cs="Times New Roman"/>
                <w:sz w:val="16"/>
                <w:szCs w:val="16"/>
              </w:rPr>
              <w:t>o numer</w:t>
            </w:r>
            <w:r w:rsidR="00407CFD" w:rsidRPr="00ED3A66">
              <w:rPr>
                <w:rFonts w:ascii="Times New Roman" w:hAnsi="Times New Roman" w:cs="Times New Roman"/>
                <w:sz w:val="16"/>
                <w:szCs w:val="16"/>
              </w:rPr>
              <w:t xml:space="preserve">ach </w:t>
            </w:r>
            <w:r w:rsidR="00214BDD">
              <w:rPr>
                <w:rFonts w:ascii="Times New Roman" w:hAnsi="Times New Roman" w:cs="Times New Roman"/>
                <w:sz w:val="16"/>
                <w:szCs w:val="16"/>
              </w:rPr>
              <w:t xml:space="preserve">65/5 </w:t>
            </w:r>
            <w:r w:rsidRPr="00ED3A66">
              <w:rPr>
                <w:rFonts w:ascii="Times New Roman" w:hAnsi="Times New Roman"/>
                <w:b/>
                <w:sz w:val="16"/>
                <w:szCs w:val="16"/>
              </w:rPr>
              <w:t xml:space="preserve">obręb </w:t>
            </w:r>
            <w:r w:rsidR="003E10CE" w:rsidRPr="00ED3A66">
              <w:rPr>
                <w:rFonts w:ascii="Times New Roman" w:hAnsi="Times New Roman"/>
                <w:b/>
                <w:sz w:val="16"/>
                <w:szCs w:val="16"/>
              </w:rPr>
              <w:t xml:space="preserve">Barwice </w:t>
            </w:r>
            <w:r w:rsidR="00214BDD">
              <w:rPr>
                <w:rFonts w:ascii="Times New Roman" w:hAnsi="Times New Roman"/>
                <w:b/>
                <w:sz w:val="16"/>
                <w:szCs w:val="16"/>
              </w:rPr>
              <w:t>01</w:t>
            </w:r>
            <w:r w:rsidR="004E443A" w:rsidRPr="00ED3A66">
              <w:rPr>
                <w:rFonts w:ascii="Times New Roman" w:hAnsi="Times New Roman"/>
                <w:b/>
                <w:sz w:val="16"/>
                <w:szCs w:val="16"/>
              </w:rPr>
              <w:t xml:space="preserve"> </w:t>
            </w:r>
            <w:r w:rsidR="00214BDD" w:rsidRPr="00ED3A66">
              <w:rPr>
                <w:rFonts w:ascii="Times New Roman" w:hAnsi="Times New Roman"/>
                <w:sz w:val="16"/>
                <w:szCs w:val="16"/>
              </w:rPr>
              <w:t xml:space="preserve">- tereny zabudowy </w:t>
            </w:r>
            <w:r w:rsidR="00214BDD">
              <w:rPr>
                <w:rFonts w:ascii="Times New Roman" w:hAnsi="Times New Roman"/>
                <w:sz w:val="16"/>
                <w:szCs w:val="16"/>
              </w:rPr>
              <w:t xml:space="preserve">gospodarczej; aktualny sposób użytkowania – zabudowa mieszkaniowa wielorodzinna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E9ACED" w14:textId="77777777" w:rsidR="00A646EB" w:rsidRPr="007434D9" w:rsidRDefault="00A646EB" w:rsidP="003368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>Sprzedaż bezprzetargowa na rzecz najemcy lokalu mieszkalnego</w:t>
            </w:r>
          </w:p>
          <w:p w14:paraId="0B324354" w14:textId="77777777" w:rsidR="00A646EB" w:rsidRPr="007434D9" w:rsidRDefault="00A646EB" w:rsidP="008725D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4DAC9B" w14:textId="369BA8EF" w:rsidR="00A646EB" w:rsidRPr="007434D9" w:rsidRDefault="00A646EB" w:rsidP="005014A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Z chwilą zawarcia aktu notarialnego 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52E178" w14:textId="6901C808" w:rsidR="00F2316A" w:rsidRPr="007434D9" w:rsidRDefault="00A646EB" w:rsidP="003368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>Cena ustalona na podstawie operatu szacunkowego</w:t>
            </w:r>
            <w:r w:rsidR="00F2316A"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 - 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="00F2316A"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lokal wraz z pomieszczeniem przynależnym i udziałem w gruncie </w:t>
            </w:r>
            <w:r w:rsidR="00214BDD">
              <w:rPr>
                <w:rFonts w:ascii="Times New Roman" w:hAnsi="Times New Roman" w:cs="Times New Roman"/>
                <w:sz w:val="18"/>
                <w:szCs w:val="18"/>
              </w:rPr>
              <w:t>82 928</w:t>
            </w:r>
            <w:r w:rsidR="00F2316A" w:rsidRPr="007434D9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zł </w:t>
            </w:r>
          </w:p>
          <w:p w14:paraId="315A9850" w14:textId="0D4F9E6F" w:rsidR="00A646EB" w:rsidRPr="007434D9" w:rsidRDefault="00A646EB" w:rsidP="003368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Bonifikata </w:t>
            </w:r>
            <w:r w:rsidR="00214BDD">
              <w:rPr>
                <w:rFonts w:ascii="Times New Roman" w:hAnsi="Times New Roman" w:cs="Times New Roman"/>
                <w:sz w:val="18"/>
                <w:szCs w:val="18"/>
              </w:rPr>
              <w:t>80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% tj. </w:t>
            </w:r>
            <w:r w:rsidR="00834063"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66DC1" w:rsidRPr="007434D9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="00214BDD">
              <w:rPr>
                <w:rFonts w:ascii="Times New Roman" w:hAnsi="Times New Roman" w:cs="Times New Roman"/>
                <w:sz w:val="18"/>
                <w:szCs w:val="18"/>
              </w:rPr>
              <w:t>66 342,40</w:t>
            </w:r>
            <w:r w:rsidR="004E443A">
              <w:rPr>
                <w:rFonts w:ascii="Times New Roman" w:hAnsi="Times New Roman" w:cs="Times New Roman"/>
                <w:sz w:val="18"/>
                <w:szCs w:val="18"/>
              </w:rPr>
              <w:t xml:space="preserve"> zł </w:t>
            </w:r>
          </w:p>
          <w:p w14:paraId="18E38DE7" w14:textId="5CFE7D95" w:rsidR="00A646EB" w:rsidRPr="007434D9" w:rsidRDefault="00A646EB" w:rsidP="008725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Cena nabycia: 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="00214BDD">
              <w:rPr>
                <w:rFonts w:ascii="Times New Roman" w:hAnsi="Times New Roman" w:cs="Times New Roman"/>
                <w:sz w:val="18"/>
                <w:szCs w:val="18"/>
              </w:rPr>
              <w:t>16 585,60</w:t>
            </w:r>
            <w:r w:rsidR="004E443A">
              <w:rPr>
                <w:rFonts w:ascii="Times New Roman" w:hAnsi="Times New Roman" w:cs="Times New Roman"/>
                <w:sz w:val="18"/>
                <w:szCs w:val="18"/>
              </w:rPr>
              <w:t xml:space="preserve">zł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2CCB6BAB" w14:textId="77777777" w:rsidR="00A646EB" w:rsidRPr="007434D9" w:rsidRDefault="00A646EB" w:rsidP="00336810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hAnsi="Times New Roman"/>
                <w:lang w:val="pl-PL"/>
              </w:rPr>
            </w:pPr>
            <w:r w:rsidRPr="007434D9">
              <w:rPr>
                <w:rFonts w:ascii="Times New Roman" w:hAnsi="Times New Roman"/>
                <w:lang w:val="pl-PL"/>
              </w:rPr>
              <w:t>Przed podpisaniem aktu notarialnego</w:t>
            </w:r>
          </w:p>
          <w:p w14:paraId="6CC7975B" w14:textId="77777777" w:rsidR="00A646EB" w:rsidRPr="007434D9" w:rsidRDefault="00A646EB" w:rsidP="008725DF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hAnsi="Times New Roman"/>
                <w:lang w:val="pl-PL"/>
              </w:rPr>
            </w:pPr>
          </w:p>
        </w:tc>
      </w:tr>
      <w:tr w:rsidR="00234B2C" w:rsidRPr="00383926" w14:paraId="19DE199E" w14:textId="77777777" w:rsidTr="00137DCB">
        <w:trPr>
          <w:trHeight w:val="4069"/>
        </w:trPr>
        <w:tc>
          <w:tcPr>
            <w:tcW w:w="60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0A3EAF01" w14:textId="77777777" w:rsidR="00234B2C" w:rsidRPr="00234B2C" w:rsidRDefault="00234B2C" w:rsidP="00234B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B2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2.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CC8126" w14:textId="77777777" w:rsidR="00234B2C" w:rsidRPr="00234B2C" w:rsidRDefault="00234B2C" w:rsidP="00DF4A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34B2C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  <w:p w14:paraId="3D8342BB" w14:textId="77777777" w:rsidR="00234B2C" w:rsidRPr="00234B2C" w:rsidRDefault="00234B2C" w:rsidP="00DF4A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34B2C">
              <w:rPr>
                <w:rFonts w:ascii="Times New Roman" w:hAnsi="Times New Roman" w:cs="Times New Roman"/>
                <w:sz w:val="18"/>
                <w:szCs w:val="18"/>
              </w:rPr>
              <w:t>KO1I/00016404/9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A3D50D" w14:textId="77777777" w:rsidR="00234B2C" w:rsidRPr="00234B2C" w:rsidRDefault="00234B2C" w:rsidP="00DF4ACC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34B2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0,0200ha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313ABF" w14:textId="77777777" w:rsidR="00234B2C" w:rsidRPr="00234B2C" w:rsidRDefault="00234B2C" w:rsidP="00DF4A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34B2C">
              <w:rPr>
                <w:rFonts w:ascii="Times New Roman" w:hAnsi="Times New Roman" w:cs="Times New Roman"/>
                <w:sz w:val="18"/>
                <w:szCs w:val="18"/>
              </w:rPr>
              <w:t>Przybkowo 1</w:t>
            </w:r>
          </w:p>
          <w:p w14:paraId="2AA7A84D" w14:textId="77777777" w:rsidR="00234B2C" w:rsidRPr="00234B2C" w:rsidRDefault="00234B2C" w:rsidP="00DF4A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34B2C">
              <w:rPr>
                <w:rFonts w:ascii="Times New Roman" w:hAnsi="Times New Roman" w:cs="Times New Roman"/>
                <w:sz w:val="18"/>
                <w:szCs w:val="18"/>
              </w:rPr>
              <w:t xml:space="preserve">Obręb Przybkowo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F04FA3" w14:textId="1A4FC5EE" w:rsidR="00234B2C" w:rsidRPr="00695CAB" w:rsidRDefault="00234B2C" w:rsidP="00DF4A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95CAB">
              <w:rPr>
                <w:rFonts w:ascii="Times New Roman" w:hAnsi="Times New Roman" w:cs="Times New Roman"/>
                <w:sz w:val="18"/>
                <w:szCs w:val="18"/>
              </w:rPr>
              <w:t>Nieruchomość zabudowana</w:t>
            </w:r>
            <w:r w:rsidRPr="00695CAB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Działka położona w obrębie ewidencyjnym Przybkowo zabudowana budynkiem mieszkalnym, w zabudowie bliźniaczej,  budynek mieszkalny jednokondygnacyjny z poddaszem nieużytkowym, częściowo podpiwniczony. Powierzchnia użytkowa budynku mieszkalnego 38,58m2. Brak dostępu do jednego pomieszczenia – konieczność wykonania otworu drzwiowego  zgodnie z przepisami Ustawy prawo budowlane (Dz. </w:t>
            </w:r>
            <w:r w:rsidR="00C85D0F" w:rsidRPr="00695CAB"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r w:rsidRPr="00695CAB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r w:rsidR="00C85D0F" w:rsidRPr="00695CAB"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 w:rsidRPr="00695CAB">
              <w:rPr>
                <w:rFonts w:ascii="Times New Roman" w:hAnsi="Times New Roman" w:cs="Times New Roman"/>
                <w:sz w:val="18"/>
                <w:szCs w:val="18"/>
              </w:rPr>
              <w:t xml:space="preserve"> 2024 r. poz. 725 ze zm.), brak dostępu do pomieszczenia strychowego i piwnicznego – konieczność ustanowienia służebności przechodu przez nieruchomość przyległą oznaczoną nr ewidencyjnym działki 22/4 obręb Przybkowo.</w:t>
            </w:r>
          </w:p>
        </w:tc>
        <w:tc>
          <w:tcPr>
            <w:tcW w:w="1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2C0CDD" w14:textId="0168F589" w:rsidR="00234B2C" w:rsidRPr="00234B2C" w:rsidRDefault="00234B2C" w:rsidP="00234B2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34B2C">
              <w:rPr>
                <w:rFonts w:ascii="Times New Roman" w:hAnsi="Times New Roman" w:cs="Times New Roman"/>
                <w:sz w:val="16"/>
                <w:szCs w:val="16"/>
              </w:rPr>
              <w:t>W ewidencji gruntów i budynków działka oznaczona jest jako  tereny mieszkaniowe  - B.</w:t>
            </w:r>
          </w:p>
          <w:p w14:paraId="76F63C72" w14:textId="77777777" w:rsidR="00234B2C" w:rsidRPr="00234B2C" w:rsidRDefault="00234B2C" w:rsidP="00234B2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34B2C">
              <w:rPr>
                <w:rFonts w:ascii="Times New Roman" w:hAnsi="Times New Roman" w:cs="Times New Roman"/>
                <w:sz w:val="16"/>
                <w:szCs w:val="16"/>
              </w:rPr>
              <w:t xml:space="preserve">Przeznaczenie: </w:t>
            </w:r>
            <w:r w:rsidRPr="00234B2C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W opracowanym Studium Uwarunkowań i Kierunków Zagospodarowania Przestrzennego Gminy Barwice przyjętym uchwałą nr XLI/305/2010 przez Radę Miejską w Barwicach z dnia 23.09.2010r. – zgodnie z załącznikiem graficznym nr do Studium – działka o numerze 21 –  oznaczona symbolem R1 tereny intensywnej wielofunkcyjnej zabudowy wiejskiej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79CA2A" w14:textId="77777777" w:rsidR="00234B2C" w:rsidRPr="00234B2C" w:rsidRDefault="00234B2C" w:rsidP="00DF4A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34B2C">
              <w:rPr>
                <w:rFonts w:ascii="Times New Roman" w:hAnsi="Times New Roman" w:cs="Times New Roman"/>
                <w:sz w:val="18"/>
                <w:szCs w:val="18"/>
              </w:rPr>
              <w:t xml:space="preserve">Sprzedaż </w:t>
            </w:r>
          </w:p>
          <w:p w14:paraId="5E4D84B3" w14:textId="77777777" w:rsidR="00234B2C" w:rsidRPr="00234B2C" w:rsidRDefault="00234B2C" w:rsidP="00DF4A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34B2C">
              <w:rPr>
                <w:rFonts w:ascii="Times New Roman" w:hAnsi="Times New Roman" w:cs="Times New Roman"/>
                <w:sz w:val="18"/>
                <w:szCs w:val="18"/>
              </w:rPr>
              <w:t>Przetarg ustny nieograniczony</w:t>
            </w:r>
          </w:p>
          <w:p w14:paraId="5EE89FE4" w14:textId="77777777" w:rsidR="00234B2C" w:rsidRPr="00234B2C" w:rsidRDefault="00234B2C" w:rsidP="00DF4AC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4AD801" w14:textId="77777777" w:rsidR="00234B2C" w:rsidRPr="00695CAB" w:rsidRDefault="00234B2C" w:rsidP="00DF4ACC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95CA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Z chwilą zawarcia umowy sprzedaży w formie aktu notarialnego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4D6099" w14:textId="77777777" w:rsidR="00234B2C" w:rsidRPr="00695CAB" w:rsidRDefault="00234B2C" w:rsidP="00DF4ACC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95CA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Cena wywoławcza:  </w:t>
            </w:r>
          </w:p>
          <w:p w14:paraId="427FBD4D" w14:textId="778C1B64" w:rsidR="00234B2C" w:rsidRPr="00695CAB" w:rsidRDefault="00234B2C" w:rsidP="00234B2C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95CA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="00695CAB" w:rsidRPr="00695CA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49</w:t>
            </w:r>
            <w:r w:rsidRPr="00695CA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500,00 zł </w:t>
            </w:r>
          </w:p>
          <w:p w14:paraId="398E0625" w14:textId="77777777" w:rsidR="00234B2C" w:rsidRPr="00695CAB" w:rsidRDefault="00234B2C" w:rsidP="00234B2C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95CA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188E84BF" w14:textId="77777777" w:rsidR="00234B2C" w:rsidRPr="00234B2C" w:rsidRDefault="00234B2C" w:rsidP="00DF4ACC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hAnsi="Times New Roman"/>
                <w:lang w:val="pl-PL"/>
              </w:rPr>
            </w:pPr>
            <w:r w:rsidRPr="00234B2C">
              <w:rPr>
                <w:rFonts w:ascii="Times New Roman" w:hAnsi="Times New Roman"/>
                <w:lang w:val="pl-PL"/>
              </w:rPr>
              <w:t>Przed podpisaniem aktu notarialnego</w:t>
            </w:r>
          </w:p>
          <w:p w14:paraId="2E875BEB" w14:textId="77777777" w:rsidR="00234B2C" w:rsidRPr="00234B2C" w:rsidRDefault="00234B2C" w:rsidP="00234B2C">
            <w:pPr>
              <w:pStyle w:val="Stopka"/>
              <w:rPr>
                <w:rFonts w:ascii="Times New Roman" w:hAnsi="Times New Roman"/>
                <w:lang w:val="pl-PL"/>
              </w:rPr>
            </w:pPr>
          </w:p>
        </w:tc>
      </w:tr>
      <w:tr w:rsidR="00C85D0F" w14:paraId="45A7CDF4" w14:textId="77777777" w:rsidTr="00137DCB">
        <w:trPr>
          <w:trHeight w:val="4069"/>
        </w:trPr>
        <w:tc>
          <w:tcPr>
            <w:tcW w:w="60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67714991" w14:textId="7ED7A54E" w:rsidR="00C85D0F" w:rsidRPr="00C85D0F" w:rsidRDefault="00C85D0F" w:rsidP="00C85D0F">
            <w:pPr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  <w:r w:rsidRPr="00C85D0F">
              <w:rPr>
                <w:rFonts w:ascii="Times New Roman" w:hAnsi="Times New Roman" w:cs="Times New Roman"/>
                <w:sz w:val="18"/>
                <w:szCs w:val="18"/>
              </w:rPr>
              <w:t>3.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2032D8" w14:textId="77777777" w:rsidR="00C85D0F" w:rsidRPr="00C85D0F" w:rsidRDefault="00C85D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85D0F">
              <w:rPr>
                <w:rFonts w:ascii="Times New Roman" w:hAnsi="Times New Roman" w:cs="Times New Roman"/>
                <w:sz w:val="18"/>
                <w:szCs w:val="18"/>
              </w:rPr>
              <w:t>244/2</w:t>
            </w:r>
          </w:p>
          <w:p w14:paraId="6E4B42E9" w14:textId="77777777" w:rsidR="00C85D0F" w:rsidRPr="00C85D0F" w:rsidRDefault="00C85D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85D0F">
              <w:rPr>
                <w:rFonts w:ascii="Times New Roman" w:hAnsi="Times New Roman" w:cs="Times New Roman"/>
                <w:sz w:val="18"/>
                <w:szCs w:val="18"/>
              </w:rPr>
              <w:t>KO1I/00036509/1</w:t>
            </w:r>
          </w:p>
          <w:p w14:paraId="5852D88F" w14:textId="77777777" w:rsidR="00C85D0F" w:rsidRPr="00C85D0F" w:rsidRDefault="00C85D0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D4ACE2C" w14:textId="77777777" w:rsidR="00C85D0F" w:rsidRPr="00C85D0F" w:rsidRDefault="00C85D0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9D4613A" w14:textId="77777777" w:rsidR="00C85D0F" w:rsidRPr="00C85D0F" w:rsidRDefault="00C85D0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A2AFA2" w14:textId="77777777" w:rsidR="00C85D0F" w:rsidRPr="00C85D0F" w:rsidRDefault="00C85D0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85D0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0,0916ha</w:t>
            </w:r>
          </w:p>
          <w:p w14:paraId="3338B138" w14:textId="77777777" w:rsidR="00C85D0F" w:rsidRPr="00C85D0F" w:rsidRDefault="00C85D0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F3833E" w14:textId="77777777" w:rsidR="00C85D0F" w:rsidRPr="00C85D0F" w:rsidRDefault="00C85D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85D0F">
              <w:rPr>
                <w:rFonts w:ascii="Times New Roman" w:hAnsi="Times New Roman" w:cs="Times New Roman"/>
                <w:sz w:val="18"/>
                <w:szCs w:val="18"/>
              </w:rPr>
              <w:t xml:space="preserve">Gąski 2 </w:t>
            </w:r>
          </w:p>
          <w:p w14:paraId="38FEA975" w14:textId="77777777" w:rsidR="00C85D0F" w:rsidRPr="00C85D0F" w:rsidRDefault="00C85D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85D0F">
              <w:rPr>
                <w:rFonts w:ascii="Times New Roman" w:hAnsi="Times New Roman" w:cs="Times New Roman"/>
                <w:sz w:val="18"/>
                <w:szCs w:val="18"/>
              </w:rPr>
              <w:t>Obręb Ostrowąsy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CF7606" w14:textId="7D137285" w:rsidR="00C85D0F" w:rsidRPr="00695CAB" w:rsidRDefault="00C85D0F" w:rsidP="00137D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95CAB">
              <w:rPr>
                <w:rFonts w:ascii="Times New Roman" w:hAnsi="Times New Roman" w:cs="Times New Roman"/>
                <w:sz w:val="18"/>
                <w:szCs w:val="18"/>
              </w:rPr>
              <w:t>Nieruchomość zabudowana</w:t>
            </w:r>
            <w:r w:rsidR="00137DCB" w:rsidRPr="00695CAB">
              <w:rPr>
                <w:rFonts w:ascii="Times New Roman" w:hAnsi="Times New Roman" w:cs="Times New Roman"/>
                <w:sz w:val="18"/>
                <w:szCs w:val="18"/>
              </w:rPr>
              <w:t>, d</w:t>
            </w:r>
            <w:r w:rsidRPr="00695CAB">
              <w:rPr>
                <w:rFonts w:ascii="Times New Roman" w:hAnsi="Times New Roman" w:cs="Times New Roman"/>
                <w:sz w:val="18"/>
                <w:szCs w:val="18"/>
              </w:rPr>
              <w:t xml:space="preserve">ziałka położona  na obrzeżu obrębu Ostrowąsy , sąsiedztwo stanowią tereny rolne i leśne, infrastruktura techniczna: studnia, brak energii; dojazd dostęp do drogi publicznej poprzez drogi polne dz. </w:t>
            </w:r>
            <w:proofErr w:type="spellStart"/>
            <w:r w:rsidRPr="00695CAB">
              <w:rPr>
                <w:rFonts w:ascii="Times New Roman" w:hAnsi="Times New Roman" w:cs="Times New Roman"/>
                <w:sz w:val="18"/>
                <w:szCs w:val="18"/>
              </w:rPr>
              <w:t>ewid</w:t>
            </w:r>
            <w:proofErr w:type="spellEnd"/>
            <w:r w:rsidRPr="00695CAB">
              <w:rPr>
                <w:rFonts w:ascii="Times New Roman" w:hAnsi="Times New Roman" w:cs="Times New Roman"/>
                <w:sz w:val="18"/>
                <w:szCs w:val="18"/>
              </w:rPr>
              <w:t xml:space="preserve">. 224/3,241,246; teren działki płaski, niezagospodarowany, nieogrodzony, w części zakrzaczony, działka zabudowana budynkiem mieszkalnym jednorodzinnym w zabudowie wolnostojącej, wzniesiony w technologii tradycyjnej w konstrukcji murowanej, parterowy </w:t>
            </w:r>
            <w:r w:rsidRPr="00695CAB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95CA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z poddaszem nieużytkowym, w części podpiwniczony, wybudowany na początku XX w., budynek wyposażony </w:t>
            </w:r>
            <w:r w:rsidRPr="00695CAB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w następujące instalacje: brak, ogrzewanie: piec zdewastowany, woda </w:t>
            </w:r>
            <w:r w:rsidRPr="00695CAB">
              <w:rPr>
                <w:rFonts w:ascii="Times New Roman" w:hAnsi="Times New Roman" w:cs="Times New Roman"/>
                <w:sz w:val="18"/>
                <w:szCs w:val="18"/>
              </w:rPr>
              <w:br/>
              <w:t>z własnej studni</w:t>
            </w:r>
            <w:r w:rsidRPr="00695CAB">
              <w:rPr>
                <w:rFonts w:ascii="Times New Roman" w:hAnsi="Times New Roman" w:cs="Times New Roman"/>
                <w:sz w:val="18"/>
                <w:szCs w:val="18"/>
              </w:rPr>
              <w:br/>
              <w:t>Stan techniczny budynku: niski - do kapitalnego remontu lub rozbiórki</w:t>
            </w:r>
          </w:p>
        </w:tc>
        <w:tc>
          <w:tcPr>
            <w:tcW w:w="1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EFABF5" w14:textId="77777777" w:rsidR="00C85D0F" w:rsidRPr="00C85D0F" w:rsidRDefault="00C85D0F" w:rsidP="00C85D0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85D0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W ewidencji gruntów i budynków działka oznaczona jest jako zurbanizowane tereny niezabudowane i w trakcie zabudowy- B</w:t>
            </w:r>
          </w:p>
          <w:p w14:paraId="47A49F6F" w14:textId="77777777" w:rsidR="00C85D0F" w:rsidRPr="00C85D0F" w:rsidRDefault="00C85D0F" w:rsidP="00C85D0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85D0F">
              <w:rPr>
                <w:rFonts w:ascii="Times New Roman" w:hAnsi="Times New Roman" w:cs="Times New Roman"/>
                <w:sz w:val="16"/>
                <w:szCs w:val="16"/>
              </w:rPr>
              <w:t xml:space="preserve">Przeznaczenie: W opracowanym Studium Uwarunkowań i Kierunków Zagospodarowania Przestrzennego Gminy Barwice przyjętym uchwałą nr XLI/305/2010 przez Radę Miejską w Barwicach z dnia 23.09.2010r. – zgodnie z załącznikiem graficznym nr  do Studium – działka o numerze 244/2 obręb </w:t>
            </w:r>
            <w:r w:rsidRPr="00C85D0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Ostrowąsy - tereny zabudowy mieszkaniowej (M)</w:t>
            </w:r>
          </w:p>
          <w:p w14:paraId="11853F77" w14:textId="77777777" w:rsidR="00C85D0F" w:rsidRPr="00C85D0F" w:rsidRDefault="00C85D0F" w:rsidP="00C85D0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FE07F6A" w14:textId="77777777" w:rsidR="00C85D0F" w:rsidRPr="00C85D0F" w:rsidRDefault="00C85D0F" w:rsidP="00C85D0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2284CE6A" w14:textId="77777777" w:rsidR="00C85D0F" w:rsidRPr="00C85D0F" w:rsidRDefault="00C85D0F" w:rsidP="00C85D0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BEF883B" w14:textId="77777777" w:rsidR="00C85D0F" w:rsidRPr="00C85D0F" w:rsidRDefault="00C85D0F" w:rsidP="00C85D0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F4A2377" w14:textId="77777777" w:rsidR="00C85D0F" w:rsidRPr="00C85D0F" w:rsidRDefault="00C85D0F" w:rsidP="00C85D0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3F5284" w14:textId="77777777" w:rsidR="00C85D0F" w:rsidRPr="00C85D0F" w:rsidRDefault="00C85D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85D0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Sprzedaż</w:t>
            </w:r>
          </w:p>
          <w:p w14:paraId="5A4D53F7" w14:textId="77777777" w:rsidR="00C85D0F" w:rsidRPr="00C85D0F" w:rsidRDefault="00C85D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85D0F">
              <w:rPr>
                <w:rFonts w:ascii="Times New Roman" w:hAnsi="Times New Roman" w:cs="Times New Roman"/>
                <w:sz w:val="18"/>
                <w:szCs w:val="18"/>
              </w:rPr>
              <w:t>przetarg ustny nieograniczony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9B058B" w14:textId="77777777" w:rsidR="00C85D0F" w:rsidRPr="00695CAB" w:rsidRDefault="00C85D0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95CA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Z chwilą zawarcia umowy sprzedaży w formie aktu notarialnego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308507" w14:textId="77777777" w:rsidR="00C85D0F" w:rsidRPr="00695CAB" w:rsidRDefault="00C85D0F" w:rsidP="00C85D0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95CA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Cena wywoławcza:</w:t>
            </w:r>
          </w:p>
          <w:p w14:paraId="596C4E16" w14:textId="02226B5D" w:rsidR="00C85D0F" w:rsidRPr="00695CAB" w:rsidRDefault="00695CAB" w:rsidP="00C85D0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95CA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39</w:t>
            </w:r>
            <w:r w:rsidR="00C85D0F" w:rsidRPr="00695CA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695CA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  <w:r w:rsidR="00C85D0F" w:rsidRPr="00695CA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00,00zł</w:t>
            </w:r>
          </w:p>
          <w:p w14:paraId="2AFC7517" w14:textId="1A01DA57" w:rsidR="00C85D0F" w:rsidRPr="00695CAB" w:rsidRDefault="00C85D0F" w:rsidP="00C85D0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3224B7B1" w14:textId="77777777" w:rsidR="00C85D0F" w:rsidRPr="00C85D0F" w:rsidRDefault="00C85D0F" w:rsidP="00C85D0F">
            <w:pPr>
              <w:pStyle w:val="Stopka"/>
              <w:rPr>
                <w:rFonts w:ascii="Times New Roman" w:hAnsi="Times New Roman"/>
                <w:lang w:val="pl-PL"/>
              </w:rPr>
            </w:pPr>
            <w:r w:rsidRPr="00C85D0F">
              <w:rPr>
                <w:rFonts w:ascii="Times New Roman" w:hAnsi="Times New Roman"/>
                <w:lang w:val="pl-PL"/>
              </w:rPr>
              <w:t xml:space="preserve">Przed podpisaniem aktu notarialnego </w:t>
            </w:r>
          </w:p>
        </w:tc>
      </w:tr>
    </w:tbl>
    <w:p w14:paraId="0B75497F" w14:textId="5A29D3EC" w:rsidR="00A805F1" w:rsidRPr="005D1053" w:rsidRDefault="00A805F1" w:rsidP="00137DCB">
      <w:pPr>
        <w:spacing w:after="0"/>
        <w:jc w:val="both"/>
        <w:rPr>
          <w:rFonts w:ascii="Times New Roman" w:hAnsi="Times New Roman" w:cs="Times New Roman"/>
          <w:sz w:val="20"/>
          <w:szCs w:val="24"/>
        </w:rPr>
      </w:pPr>
      <w:r w:rsidRPr="005D1053">
        <w:rPr>
          <w:rFonts w:ascii="Times New Roman" w:hAnsi="Times New Roman" w:cs="Times New Roman"/>
          <w:sz w:val="20"/>
          <w:szCs w:val="24"/>
        </w:rPr>
        <w:t xml:space="preserve">Osoby fizyczne i prawne, którym przysługuje pierwszeństwo w nabyciu nieruchomości na podstawie art. 34 ust. 1 pkt 1 i pkt 2 </w:t>
      </w:r>
      <w:r w:rsidRPr="005D1053">
        <w:rPr>
          <w:rFonts w:ascii="Times New Roman" w:eastAsia="Times New Roman" w:hAnsi="Times New Roman" w:cs="Times New Roman"/>
          <w:sz w:val="20"/>
          <w:szCs w:val="24"/>
        </w:rPr>
        <w:t>ustawy z dnia 21 sierpnia 1997  r. o gospodarce nieruchomościami (Dz.  U. z 202</w:t>
      </w:r>
      <w:r w:rsidR="00F2316A" w:rsidRPr="005D1053">
        <w:rPr>
          <w:rFonts w:ascii="Times New Roman" w:eastAsia="Times New Roman" w:hAnsi="Times New Roman" w:cs="Times New Roman"/>
          <w:sz w:val="20"/>
          <w:szCs w:val="24"/>
        </w:rPr>
        <w:t>4</w:t>
      </w:r>
      <w:r w:rsidR="00135907" w:rsidRPr="005D1053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r w:rsidR="00BD2804" w:rsidRPr="005D1053">
        <w:rPr>
          <w:rFonts w:ascii="Times New Roman" w:eastAsia="Times New Roman" w:hAnsi="Times New Roman" w:cs="Times New Roman"/>
          <w:sz w:val="20"/>
          <w:szCs w:val="24"/>
        </w:rPr>
        <w:t>r. poz.</w:t>
      </w:r>
      <w:r w:rsidR="00F2316A" w:rsidRPr="005D1053">
        <w:rPr>
          <w:rFonts w:ascii="Times New Roman" w:eastAsia="Times New Roman" w:hAnsi="Times New Roman" w:cs="Times New Roman"/>
          <w:sz w:val="20"/>
          <w:szCs w:val="24"/>
        </w:rPr>
        <w:t>1145</w:t>
      </w:r>
      <w:r w:rsidR="00135907" w:rsidRPr="005D1053">
        <w:rPr>
          <w:rFonts w:ascii="Times New Roman" w:eastAsia="Times New Roman" w:hAnsi="Times New Roman" w:cs="Times New Roman"/>
          <w:sz w:val="20"/>
          <w:szCs w:val="24"/>
        </w:rPr>
        <w:t xml:space="preserve"> ze zm.</w:t>
      </w:r>
      <w:r w:rsidR="006B7A09" w:rsidRPr="005D1053">
        <w:rPr>
          <w:rFonts w:ascii="Times New Roman" w:eastAsia="Times New Roman" w:hAnsi="Times New Roman" w:cs="Times New Roman"/>
          <w:sz w:val="20"/>
          <w:szCs w:val="24"/>
        </w:rPr>
        <w:t>)</w:t>
      </w:r>
      <w:r w:rsidRPr="005D1053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r w:rsidRPr="005D1053">
        <w:rPr>
          <w:rFonts w:ascii="Times New Roman" w:hAnsi="Times New Roman" w:cs="Times New Roman"/>
          <w:sz w:val="20"/>
          <w:szCs w:val="24"/>
        </w:rPr>
        <w:t xml:space="preserve">winny w terminie 6 tygodni od dnia wywieszenia wykazu tj. </w:t>
      </w:r>
      <w:r w:rsidR="00BD2804" w:rsidRPr="005D1053">
        <w:rPr>
          <w:rFonts w:ascii="Times New Roman" w:hAnsi="Times New Roman" w:cs="Times New Roman"/>
          <w:b/>
          <w:sz w:val="20"/>
          <w:szCs w:val="24"/>
        </w:rPr>
        <w:t xml:space="preserve">do dnia </w:t>
      </w:r>
      <w:r w:rsidR="004E443A" w:rsidRPr="005D1053">
        <w:rPr>
          <w:rFonts w:ascii="Times New Roman" w:hAnsi="Times New Roman" w:cs="Times New Roman"/>
          <w:b/>
          <w:sz w:val="20"/>
          <w:szCs w:val="24"/>
        </w:rPr>
        <w:t>1</w:t>
      </w:r>
      <w:r w:rsidR="00137DCB" w:rsidRPr="005D1053">
        <w:rPr>
          <w:rFonts w:ascii="Times New Roman" w:hAnsi="Times New Roman" w:cs="Times New Roman"/>
          <w:b/>
          <w:sz w:val="20"/>
          <w:szCs w:val="24"/>
        </w:rPr>
        <w:t>8</w:t>
      </w:r>
      <w:r w:rsidR="00AE2631" w:rsidRPr="005D1053">
        <w:rPr>
          <w:rFonts w:ascii="Times New Roman" w:hAnsi="Times New Roman" w:cs="Times New Roman"/>
          <w:b/>
          <w:sz w:val="20"/>
          <w:szCs w:val="24"/>
        </w:rPr>
        <w:t>.</w:t>
      </w:r>
      <w:r w:rsidR="00C85D0F" w:rsidRPr="005D1053">
        <w:rPr>
          <w:rFonts w:ascii="Times New Roman" w:hAnsi="Times New Roman" w:cs="Times New Roman"/>
          <w:b/>
          <w:sz w:val="20"/>
          <w:szCs w:val="24"/>
        </w:rPr>
        <w:t>11</w:t>
      </w:r>
      <w:r w:rsidR="00135907" w:rsidRPr="005D1053">
        <w:rPr>
          <w:rFonts w:ascii="Times New Roman" w:hAnsi="Times New Roman" w:cs="Times New Roman"/>
          <w:b/>
          <w:sz w:val="20"/>
          <w:szCs w:val="24"/>
        </w:rPr>
        <w:t>.202</w:t>
      </w:r>
      <w:r w:rsidR="00F2316A" w:rsidRPr="005D1053">
        <w:rPr>
          <w:rFonts w:ascii="Times New Roman" w:hAnsi="Times New Roman" w:cs="Times New Roman"/>
          <w:b/>
          <w:sz w:val="20"/>
          <w:szCs w:val="24"/>
        </w:rPr>
        <w:t>5</w:t>
      </w:r>
      <w:r w:rsidR="00135907" w:rsidRPr="005D1053">
        <w:rPr>
          <w:rFonts w:ascii="Times New Roman" w:hAnsi="Times New Roman" w:cs="Times New Roman"/>
          <w:b/>
          <w:sz w:val="20"/>
          <w:szCs w:val="24"/>
        </w:rPr>
        <w:t xml:space="preserve"> </w:t>
      </w:r>
      <w:r w:rsidR="00900323" w:rsidRPr="005D1053">
        <w:rPr>
          <w:rFonts w:ascii="Times New Roman" w:hAnsi="Times New Roman" w:cs="Times New Roman"/>
          <w:b/>
          <w:sz w:val="20"/>
          <w:szCs w:val="24"/>
        </w:rPr>
        <w:t>r.</w:t>
      </w:r>
      <w:r w:rsidRPr="005D1053">
        <w:rPr>
          <w:rFonts w:ascii="Times New Roman" w:hAnsi="Times New Roman" w:cs="Times New Roman"/>
          <w:sz w:val="20"/>
          <w:szCs w:val="24"/>
        </w:rPr>
        <w:t>,</w:t>
      </w:r>
      <w:r w:rsidRPr="005D1053">
        <w:rPr>
          <w:rFonts w:ascii="Times New Roman" w:hAnsi="Times New Roman" w:cs="Times New Roman"/>
          <w:b/>
          <w:bCs/>
          <w:sz w:val="20"/>
          <w:szCs w:val="24"/>
        </w:rPr>
        <w:t xml:space="preserve"> </w:t>
      </w:r>
      <w:r w:rsidRPr="005D1053">
        <w:rPr>
          <w:rFonts w:ascii="Times New Roman" w:hAnsi="Times New Roman" w:cs="Times New Roman"/>
          <w:sz w:val="20"/>
          <w:szCs w:val="24"/>
        </w:rPr>
        <w:t xml:space="preserve">złożyć do </w:t>
      </w:r>
      <w:r w:rsidR="007062FA" w:rsidRPr="005D1053">
        <w:rPr>
          <w:rFonts w:ascii="Times New Roman" w:hAnsi="Times New Roman" w:cs="Times New Roman"/>
          <w:sz w:val="20"/>
          <w:szCs w:val="24"/>
        </w:rPr>
        <w:t xml:space="preserve"> </w:t>
      </w:r>
      <w:r w:rsidRPr="005D1053">
        <w:rPr>
          <w:rFonts w:ascii="Times New Roman" w:hAnsi="Times New Roman" w:cs="Times New Roman"/>
          <w:sz w:val="20"/>
          <w:szCs w:val="24"/>
        </w:rPr>
        <w:t>Urzędu</w:t>
      </w:r>
      <w:r w:rsidR="007062FA" w:rsidRPr="005D1053">
        <w:rPr>
          <w:rFonts w:ascii="Times New Roman" w:hAnsi="Times New Roman" w:cs="Times New Roman"/>
          <w:sz w:val="20"/>
          <w:szCs w:val="24"/>
        </w:rPr>
        <w:t xml:space="preserve"> </w:t>
      </w:r>
      <w:r w:rsidRPr="005D1053">
        <w:rPr>
          <w:rFonts w:ascii="Times New Roman" w:hAnsi="Times New Roman" w:cs="Times New Roman"/>
          <w:sz w:val="20"/>
          <w:szCs w:val="24"/>
        </w:rPr>
        <w:t>Miejs</w:t>
      </w:r>
      <w:r w:rsidR="000113BF" w:rsidRPr="005D1053">
        <w:rPr>
          <w:rFonts w:ascii="Times New Roman" w:hAnsi="Times New Roman" w:cs="Times New Roman"/>
          <w:sz w:val="20"/>
          <w:szCs w:val="24"/>
        </w:rPr>
        <w:t>ki</w:t>
      </w:r>
      <w:r w:rsidRPr="005D1053">
        <w:rPr>
          <w:rFonts w:ascii="Times New Roman" w:hAnsi="Times New Roman" w:cs="Times New Roman"/>
          <w:sz w:val="20"/>
          <w:szCs w:val="24"/>
        </w:rPr>
        <w:t>ego</w:t>
      </w:r>
      <w:r w:rsidR="006B7A09" w:rsidRPr="005D1053">
        <w:rPr>
          <w:rFonts w:ascii="Times New Roman" w:hAnsi="Times New Roman" w:cs="Times New Roman"/>
          <w:sz w:val="20"/>
          <w:szCs w:val="24"/>
        </w:rPr>
        <w:t xml:space="preserve"> </w:t>
      </w:r>
      <w:r w:rsidR="007062FA" w:rsidRPr="005D1053">
        <w:rPr>
          <w:rFonts w:ascii="Times New Roman" w:hAnsi="Times New Roman" w:cs="Times New Roman"/>
          <w:sz w:val="20"/>
          <w:szCs w:val="24"/>
        </w:rPr>
        <w:t xml:space="preserve">w Barwicach przy ul. Zwycięzców 22, 78-460 Barwice  </w:t>
      </w:r>
      <w:r w:rsidRPr="005D1053">
        <w:rPr>
          <w:rFonts w:ascii="Times New Roman" w:hAnsi="Times New Roman" w:cs="Times New Roman"/>
          <w:sz w:val="20"/>
          <w:szCs w:val="24"/>
        </w:rPr>
        <w:t>wniosek o nabycie nieruchomości.</w:t>
      </w:r>
      <w:r w:rsidR="00137DCB" w:rsidRPr="005D1053">
        <w:rPr>
          <w:rFonts w:ascii="Times New Roman" w:hAnsi="Times New Roman" w:cs="Times New Roman"/>
          <w:sz w:val="20"/>
          <w:szCs w:val="24"/>
        </w:rPr>
        <w:t xml:space="preserve"> </w:t>
      </w:r>
      <w:r w:rsidRPr="005D1053">
        <w:rPr>
          <w:rFonts w:ascii="Times New Roman" w:hAnsi="Times New Roman" w:cs="Times New Roman"/>
          <w:sz w:val="20"/>
          <w:szCs w:val="24"/>
        </w:rPr>
        <w:t>Wykaz podano do publicznej wiadomości poprzez ogłoszenie w prasie lokalnej, w</w:t>
      </w:r>
      <w:r w:rsidR="00765FCB" w:rsidRPr="005D1053">
        <w:rPr>
          <w:rFonts w:ascii="Times New Roman" w:hAnsi="Times New Roman" w:cs="Times New Roman"/>
          <w:sz w:val="20"/>
          <w:szCs w:val="24"/>
        </w:rPr>
        <w:t xml:space="preserve">ywieszenie na tablicy ogłoszeń </w:t>
      </w:r>
      <w:r w:rsidRPr="005D1053">
        <w:rPr>
          <w:rFonts w:ascii="Times New Roman" w:hAnsi="Times New Roman" w:cs="Times New Roman"/>
          <w:sz w:val="20"/>
          <w:szCs w:val="24"/>
        </w:rPr>
        <w:t>w siedzibie Urzędu Miejskiego</w:t>
      </w:r>
      <w:r w:rsidR="006B7A09" w:rsidRPr="005D1053">
        <w:rPr>
          <w:rFonts w:ascii="Times New Roman" w:hAnsi="Times New Roman" w:cs="Times New Roman"/>
          <w:sz w:val="20"/>
          <w:szCs w:val="24"/>
        </w:rPr>
        <w:t xml:space="preserve"> </w:t>
      </w:r>
      <w:r w:rsidR="007062FA" w:rsidRPr="005D1053">
        <w:rPr>
          <w:rFonts w:ascii="Times New Roman" w:hAnsi="Times New Roman" w:cs="Times New Roman"/>
          <w:sz w:val="20"/>
          <w:szCs w:val="24"/>
        </w:rPr>
        <w:t xml:space="preserve">w Barwicach, </w:t>
      </w:r>
      <w:r w:rsidR="005D40D5" w:rsidRPr="005D1053">
        <w:rPr>
          <w:rFonts w:ascii="Times New Roman" w:hAnsi="Times New Roman" w:cs="Times New Roman"/>
          <w:sz w:val="20"/>
          <w:szCs w:val="24"/>
        </w:rPr>
        <w:t xml:space="preserve">umieszczenie w </w:t>
      </w:r>
      <w:proofErr w:type="spellStart"/>
      <w:r w:rsidR="005D40D5" w:rsidRPr="005D1053">
        <w:rPr>
          <w:rFonts w:ascii="Times New Roman" w:hAnsi="Times New Roman" w:cs="Times New Roman"/>
          <w:sz w:val="20"/>
          <w:szCs w:val="24"/>
        </w:rPr>
        <w:t>inter</w:t>
      </w:r>
      <w:r w:rsidRPr="005D1053">
        <w:rPr>
          <w:rFonts w:ascii="Times New Roman" w:hAnsi="Times New Roman" w:cs="Times New Roman"/>
          <w:sz w:val="20"/>
          <w:szCs w:val="24"/>
        </w:rPr>
        <w:t>necie</w:t>
      </w:r>
      <w:proofErr w:type="spellEnd"/>
      <w:r w:rsidRPr="005D1053">
        <w:rPr>
          <w:rFonts w:ascii="Times New Roman" w:hAnsi="Times New Roman" w:cs="Times New Roman"/>
          <w:sz w:val="20"/>
          <w:szCs w:val="24"/>
        </w:rPr>
        <w:t xml:space="preserve"> na stronie: </w:t>
      </w:r>
      <w:hyperlink r:id="rId7" w:history="1">
        <w:r w:rsidR="000113BF" w:rsidRPr="005D1053">
          <w:rPr>
            <w:rStyle w:val="Hipercze"/>
            <w:rFonts w:ascii="Times New Roman" w:hAnsi="Times New Roman" w:cs="Times New Roman"/>
            <w:color w:val="auto"/>
            <w:sz w:val="20"/>
            <w:szCs w:val="24"/>
          </w:rPr>
          <w:t>www.barwice.pl</w:t>
        </w:r>
      </w:hyperlink>
      <w:r w:rsidRPr="005D1053">
        <w:rPr>
          <w:rFonts w:ascii="Times New Roman" w:hAnsi="Times New Roman" w:cs="Times New Roman"/>
          <w:sz w:val="20"/>
          <w:szCs w:val="24"/>
        </w:rPr>
        <w:t xml:space="preserve"> na okres 21 dni tj. </w:t>
      </w:r>
      <w:r w:rsidRPr="005D1053">
        <w:rPr>
          <w:rFonts w:ascii="Times New Roman" w:hAnsi="Times New Roman" w:cs="Times New Roman"/>
          <w:b/>
          <w:sz w:val="20"/>
          <w:szCs w:val="24"/>
        </w:rPr>
        <w:t xml:space="preserve">od dnia </w:t>
      </w:r>
      <w:r w:rsidR="004E443A" w:rsidRPr="005D1053">
        <w:rPr>
          <w:rFonts w:ascii="Times New Roman" w:hAnsi="Times New Roman" w:cs="Times New Roman"/>
          <w:b/>
          <w:sz w:val="20"/>
          <w:szCs w:val="24"/>
        </w:rPr>
        <w:t>0</w:t>
      </w:r>
      <w:r w:rsidR="00137DCB" w:rsidRPr="005D1053">
        <w:rPr>
          <w:rFonts w:ascii="Times New Roman" w:hAnsi="Times New Roman" w:cs="Times New Roman"/>
          <w:b/>
          <w:sz w:val="20"/>
          <w:szCs w:val="24"/>
        </w:rPr>
        <w:t>7</w:t>
      </w:r>
      <w:r w:rsidR="00F2316A" w:rsidRPr="005D1053">
        <w:rPr>
          <w:rFonts w:ascii="Times New Roman" w:hAnsi="Times New Roman" w:cs="Times New Roman"/>
          <w:b/>
          <w:sz w:val="20"/>
          <w:szCs w:val="24"/>
        </w:rPr>
        <w:t>.</w:t>
      </w:r>
      <w:r w:rsidR="00C85D0F" w:rsidRPr="005D1053">
        <w:rPr>
          <w:rFonts w:ascii="Times New Roman" w:hAnsi="Times New Roman" w:cs="Times New Roman"/>
          <w:b/>
          <w:sz w:val="20"/>
          <w:szCs w:val="24"/>
        </w:rPr>
        <w:t>10</w:t>
      </w:r>
      <w:r w:rsidR="00F2316A" w:rsidRPr="005D1053">
        <w:rPr>
          <w:rFonts w:ascii="Times New Roman" w:hAnsi="Times New Roman" w:cs="Times New Roman"/>
          <w:b/>
          <w:sz w:val="20"/>
          <w:szCs w:val="24"/>
        </w:rPr>
        <w:t>.2025</w:t>
      </w:r>
      <w:r w:rsidR="00135907" w:rsidRPr="005D1053">
        <w:rPr>
          <w:rFonts w:ascii="Times New Roman" w:hAnsi="Times New Roman" w:cs="Times New Roman"/>
          <w:b/>
          <w:sz w:val="20"/>
          <w:szCs w:val="24"/>
        </w:rPr>
        <w:t xml:space="preserve"> </w:t>
      </w:r>
      <w:r w:rsidR="00BD2804" w:rsidRPr="005D1053">
        <w:rPr>
          <w:rFonts w:ascii="Times New Roman" w:hAnsi="Times New Roman" w:cs="Times New Roman"/>
          <w:b/>
          <w:sz w:val="20"/>
          <w:szCs w:val="24"/>
        </w:rPr>
        <w:t xml:space="preserve">r. do dnia </w:t>
      </w:r>
      <w:r w:rsidR="004E443A" w:rsidRPr="005D1053">
        <w:rPr>
          <w:rFonts w:ascii="Times New Roman" w:hAnsi="Times New Roman" w:cs="Times New Roman"/>
          <w:b/>
          <w:sz w:val="20"/>
          <w:szCs w:val="24"/>
        </w:rPr>
        <w:t>2</w:t>
      </w:r>
      <w:r w:rsidR="00137DCB" w:rsidRPr="005D1053">
        <w:rPr>
          <w:rFonts w:ascii="Times New Roman" w:hAnsi="Times New Roman" w:cs="Times New Roman"/>
          <w:b/>
          <w:sz w:val="20"/>
          <w:szCs w:val="24"/>
        </w:rPr>
        <w:t>8</w:t>
      </w:r>
      <w:r w:rsidR="00471802" w:rsidRPr="005D1053">
        <w:rPr>
          <w:rFonts w:ascii="Times New Roman" w:hAnsi="Times New Roman" w:cs="Times New Roman"/>
          <w:b/>
          <w:sz w:val="20"/>
          <w:szCs w:val="24"/>
        </w:rPr>
        <w:t>.</w:t>
      </w:r>
      <w:r w:rsidR="00C85D0F" w:rsidRPr="005D1053">
        <w:rPr>
          <w:rFonts w:ascii="Times New Roman" w:hAnsi="Times New Roman" w:cs="Times New Roman"/>
          <w:b/>
          <w:sz w:val="20"/>
          <w:szCs w:val="24"/>
        </w:rPr>
        <w:t>10</w:t>
      </w:r>
      <w:r w:rsidR="005F5587" w:rsidRPr="005D1053">
        <w:rPr>
          <w:rFonts w:ascii="Times New Roman" w:hAnsi="Times New Roman" w:cs="Times New Roman"/>
          <w:b/>
          <w:sz w:val="20"/>
          <w:szCs w:val="24"/>
        </w:rPr>
        <w:t>.202</w:t>
      </w:r>
      <w:r w:rsidR="00F2316A" w:rsidRPr="005D1053">
        <w:rPr>
          <w:rFonts w:ascii="Times New Roman" w:hAnsi="Times New Roman" w:cs="Times New Roman"/>
          <w:b/>
          <w:sz w:val="20"/>
          <w:szCs w:val="24"/>
        </w:rPr>
        <w:t>5</w:t>
      </w:r>
      <w:r w:rsidR="00135907" w:rsidRPr="005D1053">
        <w:rPr>
          <w:rFonts w:ascii="Times New Roman" w:hAnsi="Times New Roman" w:cs="Times New Roman"/>
          <w:b/>
          <w:sz w:val="20"/>
          <w:szCs w:val="24"/>
        </w:rPr>
        <w:t xml:space="preserve"> </w:t>
      </w:r>
      <w:r w:rsidRPr="005D1053">
        <w:rPr>
          <w:rFonts w:ascii="Times New Roman" w:hAnsi="Times New Roman" w:cs="Times New Roman"/>
          <w:b/>
          <w:sz w:val="20"/>
          <w:szCs w:val="24"/>
        </w:rPr>
        <w:t>r.</w:t>
      </w:r>
    </w:p>
    <w:p w14:paraId="1B7AE5E7" w14:textId="7651736C" w:rsidR="006B7A09" w:rsidRPr="005D1053" w:rsidRDefault="00A805F1" w:rsidP="000113BF">
      <w:pPr>
        <w:pStyle w:val="Tekstpodstawowy"/>
        <w:spacing w:after="0"/>
        <w:jc w:val="both"/>
        <w:rPr>
          <w:sz w:val="20"/>
        </w:rPr>
      </w:pPr>
      <w:r w:rsidRPr="005D1053">
        <w:rPr>
          <w:sz w:val="20"/>
        </w:rPr>
        <w:t>Szczegółowych informacji na temat w/w nieruchomości można uzyskać w sied</w:t>
      </w:r>
      <w:r w:rsidR="007062FA" w:rsidRPr="005D1053">
        <w:rPr>
          <w:sz w:val="20"/>
        </w:rPr>
        <w:t xml:space="preserve">zibie tut. Urzędu, w pokoju nr </w:t>
      </w:r>
      <w:r w:rsidR="00F2316A" w:rsidRPr="005D1053">
        <w:rPr>
          <w:sz w:val="20"/>
        </w:rPr>
        <w:t>6</w:t>
      </w:r>
      <w:r w:rsidR="007062FA" w:rsidRPr="005D1053">
        <w:rPr>
          <w:sz w:val="20"/>
        </w:rPr>
        <w:t xml:space="preserve"> lub</w:t>
      </w:r>
      <w:r w:rsidR="000113BF" w:rsidRPr="005D1053">
        <w:rPr>
          <w:sz w:val="20"/>
        </w:rPr>
        <w:t>, tel. (0-94) 37</w:t>
      </w:r>
      <w:r w:rsidRPr="005D1053">
        <w:rPr>
          <w:sz w:val="20"/>
        </w:rPr>
        <w:t>3</w:t>
      </w:r>
      <w:r w:rsidR="007062FA" w:rsidRPr="005D1053">
        <w:rPr>
          <w:sz w:val="20"/>
        </w:rPr>
        <w:t xml:space="preserve"> 63 09 </w:t>
      </w:r>
      <w:r w:rsidR="00F2316A" w:rsidRPr="005D1053">
        <w:rPr>
          <w:sz w:val="20"/>
        </w:rPr>
        <w:t xml:space="preserve">wew. 35. </w:t>
      </w:r>
    </w:p>
    <w:p w14:paraId="2D91452F" w14:textId="237004F5" w:rsidR="00A805F1" w:rsidRPr="005D1053" w:rsidRDefault="00A805F1" w:rsidP="000113BF">
      <w:pPr>
        <w:pStyle w:val="Tekstpodstawowy"/>
        <w:spacing w:after="0"/>
        <w:jc w:val="both"/>
        <w:rPr>
          <w:sz w:val="20"/>
        </w:rPr>
      </w:pPr>
      <w:r w:rsidRPr="005D1053">
        <w:rPr>
          <w:sz w:val="20"/>
        </w:rPr>
        <w:t xml:space="preserve"> Niniejszy wykaz:</w:t>
      </w:r>
    </w:p>
    <w:p w14:paraId="3917F0D2" w14:textId="77777777" w:rsidR="00A805F1" w:rsidRPr="005D1053" w:rsidRDefault="00A805F1" w:rsidP="000113BF">
      <w:pPr>
        <w:spacing w:after="0"/>
        <w:jc w:val="both"/>
        <w:rPr>
          <w:rFonts w:ascii="Times New Roman" w:hAnsi="Times New Roman" w:cs="Times New Roman"/>
          <w:sz w:val="20"/>
          <w:szCs w:val="24"/>
        </w:rPr>
      </w:pPr>
      <w:r w:rsidRPr="005D1053">
        <w:rPr>
          <w:rFonts w:ascii="Times New Roman" w:hAnsi="Times New Roman" w:cs="Times New Roman"/>
          <w:sz w:val="20"/>
          <w:szCs w:val="24"/>
        </w:rPr>
        <w:t>- wywieszono na tablicy ogłoszeń w tutejszym urzędzie,</w:t>
      </w:r>
    </w:p>
    <w:p w14:paraId="405C03A5" w14:textId="29C6F59C" w:rsidR="001D41AF" w:rsidRPr="005D1053" w:rsidRDefault="00A805F1" w:rsidP="00FC4AF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5D1053">
        <w:rPr>
          <w:rFonts w:ascii="Times New Roman" w:hAnsi="Times New Roman" w:cs="Times New Roman"/>
          <w:sz w:val="20"/>
          <w:szCs w:val="24"/>
        </w:rPr>
        <w:t xml:space="preserve">- </w:t>
      </w:r>
      <w:r w:rsidR="00272506" w:rsidRPr="005D1053">
        <w:rPr>
          <w:rFonts w:ascii="Times New Roman" w:hAnsi="Times New Roman" w:cs="Times New Roman"/>
          <w:sz w:val="20"/>
          <w:szCs w:val="24"/>
        </w:rPr>
        <w:t xml:space="preserve">opublikowano na stronie internetowej urzędu </w:t>
      </w:r>
      <w:hyperlink r:id="rId8" w:history="1">
        <w:r w:rsidR="00272506" w:rsidRPr="005D1053">
          <w:rPr>
            <w:rStyle w:val="Hipercze"/>
            <w:rFonts w:ascii="Times New Roman" w:hAnsi="Times New Roman" w:cs="Times New Roman"/>
            <w:color w:val="auto"/>
            <w:sz w:val="20"/>
            <w:szCs w:val="24"/>
          </w:rPr>
          <w:t>www.barwice.pl</w:t>
        </w:r>
      </w:hyperlink>
      <w:r w:rsidR="00272506" w:rsidRPr="005D1053">
        <w:rPr>
          <w:rFonts w:ascii="Times New Roman" w:hAnsi="Times New Roman" w:cs="Times New Roman"/>
          <w:sz w:val="20"/>
          <w:szCs w:val="24"/>
        </w:rPr>
        <w:t xml:space="preserve"> oraz  Biuletynie Informacji Publicznej Urzędu Miejskiego w Barwicach</w:t>
      </w:r>
      <w:r w:rsidR="00974C2B" w:rsidRPr="005D10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74C2B" w:rsidRPr="005D1053">
        <w:rPr>
          <w:rFonts w:ascii="Times New Roman" w:eastAsia="Times New Roman" w:hAnsi="Times New Roman" w:cs="Times New Roman"/>
          <w:sz w:val="20"/>
          <w:szCs w:val="20"/>
        </w:rPr>
        <w:t xml:space="preserve">(w zakładce: Referat Inwestycji -&gt; Wykaz nieruchomości przeznaczonych do zbycia &gt; </w:t>
      </w:r>
      <w:r w:rsidR="004D14DC">
        <w:rPr>
          <w:rFonts w:ascii="Times New Roman" w:eastAsia="Times New Roman" w:hAnsi="Times New Roman" w:cs="Times New Roman"/>
          <w:sz w:val="20"/>
          <w:szCs w:val="20"/>
        </w:rPr>
        <w:t xml:space="preserve">październik </w:t>
      </w:r>
      <w:r w:rsidR="00137DCB" w:rsidRPr="005D1053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974C2B" w:rsidRPr="005D1053">
        <w:rPr>
          <w:rFonts w:ascii="Times New Roman" w:eastAsia="Times New Roman" w:hAnsi="Times New Roman" w:cs="Times New Roman"/>
          <w:sz w:val="20"/>
          <w:szCs w:val="20"/>
        </w:rPr>
        <w:t xml:space="preserve">2025) </w:t>
      </w:r>
      <w:r w:rsidR="00F2316A" w:rsidRPr="005D1053">
        <w:rPr>
          <w:rFonts w:ascii="Times New Roman" w:hAnsi="Times New Roman" w:cs="Times New Roman"/>
          <w:sz w:val="16"/>
          <w:szCs w:val="20"/>
        </w:rPr>
        <w:t xml:space="preserve"> </w:t>
      </w:r>
      <w:r w:rsidR="00F2316A" w:rsidRPr="005D1053">
        <w:rPr>
          <w:rFonts w:ascii="Times New Roman" w:hAnsi="Times New Roman" w:cs="Times New Roman"/>
          <w:sz w:val="20"/>
          <w:szCs w:val="24"/>
        </w:rPr>
        <w:t>pod adresem</w:t>
      </w:r>
      <w:r w:rsidR="00CE66B5" w:rsidRPr="005D1053">
        <w:rPr>
          <w:rFonts w:ascii="Times New Roman" w:hAnsi="Times New Roman" w:cs="Times New Roman"/>
          <w:sz w:val="20"/>
          <w:szCs w:val="24"/>
        </w:rPr>
        <w:t>:</w:t>
      </w:r>
      <w:r w:rsidR="00CE66B5" w:rsidRPr="005D1053">
        <w:rPr>
          <w:rFonts w:ascii="Times New Roman" w:hAnsi="Times New Roman" w:cs="Times New Roman"/>
          <w:sz w:val="24"/>
          <w:szCs w:val="24"/>
        </w:rPr>
        <w:t xml:space="preserve"> </w:t>
      </w:r>
      <w:r w:rsidR="00CE66B5" w:rsidRPr="005D1053">
        <w:rPr>
          <w:rFonts w:ascii="Times New Roman" w:hAnsi="Times New Roman" w:cs="Times New Roman"/>
          <w:sz w:val="20"/>
          <w:szCs w:val="24"/>
        </w:rPr>
        <w:t>http://bip.barwice.pl/public/catalog/?id=259677&amp;idCatalog=468088</w:t>
      </w:r>
      <w:r w:rsidR="00650324" w:rsidRPr="005D1053">
        <w:rPr>
          <w:rFonts w:ascii="Times New Roman" w:hAnsi="Times New Roman" w:cs="Times New Roman"/>
        </w:rPr>
        <w:t xml:space="preserve"> </w:t>
      </w:r>
      <w:r w:rsidR="00AE2631" w:rsidRPr="005D1053">
        <w:rPr>
          <w:rFonts w:ascii="Times New Roman" w:hAnsi="Times New Roman" w:cs="Times New Roman"/>
          <w:sz w:val="20"/>
          <w:szCs w:val="24"/>
        </w:rPr>
        <w:t xml:space="preserve">na okres 21 dni, tj. </w:t>
      </w:r>
      <w:r w:rsidR="005D1053">
        <w:rPr>
          <w:rFonts w:ascii="Times New Roman" w:hAnsi="Times New Roman" w:cs="Times New Roman"/>
          <w:sz w:val="20"/>
          <w:szCs w:val="24"/>
        </w:rPr>
        <w:br/>
      </w:r>
      <w:r w:rsidR="00AE2631" w:rsidRPr="005D1053">
        <w:rPr>
          <w:rFonts w:ascii="Times New Roman" w:hAnsi="Times New Roman" w:cs="Times New Roman"/>
          <w:sz w:val="20"/>
          <w:szCs w:val="24"/>
        </w:rPr>
        <w:t xml:space="preserve">od dnia </w:t>
      </w:r>
      <w:r w:rsidR="00CE66B5" w:rsidRPr="005D1053">
        <w:rPr>
          <w:rFonts w:ascii="Times New Roman" w:hAnsi="Times New Roman" w:cs="Times New Roman"/>
          <w:sz w:val="20"/>
          <w:szCs w:val="24"/>
        </w:rPr>
        <w:t>0</w:t>
      </w:r>
      <w:r w:rsidR="00137DCB" w:rsidRPr="005D1053">
        <w:rPr>
          <w:rFonts w:ascii="Times New Roman" w:hAnsi="Times New Roman" w:cs="Times New Roman"/>
          <w:sz w:val="20"/>
          <w:szCs w:val="24"/>
        </w:rPr>
        <w:t>7</w:t>
      </w:r>
      <w:r w:rsidR="00AE2631" w:rsidRPr="005D1053">
        <w:rPr>
          <w:rFonts w:ascii="Times New Roman" w:hAnsi="Times New Roman" w:cs="Times New Roman"/>
          <w:sz w:val="20"/>
          <w:szCs w:val="24"/>
        </w:rPr>
        <w:t>.</w:t>
      </w:r>
      <w:r w:rsidR="00CE66B5" w:rsidRPr="005D1053">
        <w:rPr>
          <w:rFonts w:ascii="Times New Roman" w:hAnsi="Times New Roman" w:cs="Times New Roman"/>
          <w:sz w:val="20"/>
          <w:szCs w:val="24"/>
        </w:rPr>
        <w:t>10</w:t>
      </w:r>
      <w:r w:rsidR="00AE2631" w:rsidRPr="005D1053">
        <w:rPr>
          <w:rFonts w:ascii="Times New Roman" w:hAnsi="Times New Roman" w:cs="Times New Roman"/>
          <w:sz w:val="20"/>
          <w:szCs w:val="24"/>
        </w:rPr>
        <w:t>.202</w:t>
      </w:r>
      <w:r w:rsidR="00F2316A" w:rsidRPr="005D1053">
        <w:rPr>
          <w:rFonts w:ascii="Times New Roman" w:hAnsi="Times New Roman" w:cs="Times New Roman"/>
          <w:sz w:val="20"/>
          <w:szCs w:val="24"/>
        </w:rPr>
        <w:t>5</w:t>
      </w:r>
      <w:r w:rsidR="00135907" w:rsidRPr="005D1053">
        <w:rPr>
          <w:rFonts w:ascii="Times New Roman" w:hAnsi="Times New Roman" w:cs="Times New Roman"/>
          <w:sz w:val="20"/>
          <w:szCs w:val="24"/>
        </w:rPr>
        <w:t xml:space="preserve"> </w:t>
      </w:r>
      <w:r w:rsidR="00AE2631" w:rsidRPr="005D1053">
        <w:rPr>
          <w:rFonts w:ascii="Times New Roman" w:hAnsi="Times New Roman" w:cs="Times New Roman"/>
          <w:sz w:val="20"/>
          <w:szCs w:val="24"/>
        </w:rPr>
        <w:t>r. do dnia</w:t>
      </w:r>
      <w:r w:rsidR="005D1053">
        <w:rPr>
          <w:rFonts w:ascii="Times New Roman" w:hAnsi="Times New Roman" w:cs="Times New Roman"/>
          <w:sz w:val="20"/>
          <w:szCs w:val="24"/>
        </w:rPr>
        <w:t xml:space="preserve"> </w:t>
      </w:r>
      <w:r w:rsidR="00AE2631" w:rsidRPr="005D1053">
        <w:rPr>
          <w:rFonts w:ascii="Times New Roman" w:hAnsi="Times New Roman" w:cs="Times New Roman"/>
          <w:sz w:val="20"/>
          <w:szCs w:val="24"/>
        </w:rPr>
        <w:t xml:space="preserve"> </w:t>
      </w:r>
      <w:r w:rsidR="004E443A" w:rsidRPr="005D1053">
        <w:rPr>
          <w:rFonts w:ascii="Times New Roman" w:hAnsi="Times New Roman" w:cs="Times New Roman"/>
          <w:sz w:val="20"/>
          <w:szCs w:val="24"/>
        </w:rPr>
        <w:t>2</w:t>
      </w:r>
      <w:r w:rsidR="00137DCB" w:rsidRPr="005D1053">
        <w:rPr>
          <w:rFonts w:ascii="Times New Roman" w:hAnsi="Times New Roman" w:cs="Times New Roman"/>
          <w:sz w:val="20"/>
          <w:szCs w:val="24"/>
        </w:rPr>
        <w:t>8</w:t>
      </w:r>
      <w:r w:rsidR="00AE2631" w:rsidRPr="005D1053">
        <w:rPr>
          <w:rFonts w:ascii="Times New Roman" w:hAnsi="Times New Roman" w:cs="Times New Roman"/>
          <w:sz w:val="20"/>
          <w:szCs w:val="24"/>
        </w:rPr>
        <w:t>.</w:t>
      </w:r>
      <w:r w:rsidR="00CE66B5" w:rsidRPr="005D1053">
        <w:rPr>
          <w:rFonts w:ascii="Times New Roman" w:hAnsi="Times New Roman" w:cs="Times New Roman"/>
          <w:sz w:val="20"/>
          <w:szCs w:val="24"/>
        </w:rPr>
        <w:t>1</w:t>
      </w:r>
      <w:r w:rsidR="004D14DC">
        <w:rPr>
          <w:rFonts w:ascii="Times New Roman" w:hAnsi="Times New Roman" w:cs="Times New Roman"/>
          <w:sz w:val="20"/>
          <w:szCs w:val="24"/>
        </w:rPr>
        <w:t>0</w:t>
      </w:r>
      <w:r w:rsidR="00272506" w:rsidRPr="005D1053">
        <w:rPr>
          <w:rFonts w:ascii="Times New Roman" w:hAnsi="Times New Roman" w:cs="Times New Roman"/>
          <w:sz w:val="20"/>
          <w:szCs w:val="24"/>
        </w:rPr>
        <w:t>.202</w:t>
      </w:r>
      <w:r w:rsidR="00F2316A" w:rsidRPr="005D1053">
        <w:rPr>
          <w:rFonts w:ascii="Times New Roman" w:hAnsi="Times New Roman" w:cs="Times New Roman"/>
          <w:sz w:val="20"/>
          <w:szCs w:val="24"/>
        </w:rPr>
        <w:t>5</w:t>
      </w:r>
      <w:r w:rsidR="00135907" w:rsidRPr="005D1053">
        <w:rPr>
          <w:rFonts w:ascii="Times New Roman" w:hAnsi="Times New Roman" w:cs="Times New Roman"/>
          <w:sz w:val="20"/>
          <w:szCs w:val="24"/>
        </w:rPr>
        <w:t xml:space="preserve"> </w:t>
      </w:r>
      <w:r w:rsidR="00272506" w:rsidRPr="005D1053">
        <w:rPr>
          <w:rFonts w:ascii="Times New Roman" w:hAnsi="Times New Roman" w:cs="Times New Roman"/>
          <w:sz w:val="20"/>
          <w:szCs w:val="24"/>
        </w:rPr>
        <w:t>r.</w:t>
      </w:r>
    </w:p>
    <w:p w14:paraId="5AE70AB8" w14:textId="1FF9D988" w:rsidR="001D41AF" w:rsidRDefault="00ED3A66" w:rsidP="003F2C9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5D1053">
        <w:rPr>
          <w:rFonts w:ascii="Times New Roman" w:hAnsi="Times New Roman" w:cs="Times New Roman"/>
        </w:rPr>
        <w:tab/>
      </w:r>
      <w:r w:rsidRPr="005D1053">
        <w:rPr>
          <w:rFonts w:ascii="Times New Roman" w:hAnsi="Times New Roman" w:cs="Times New Roman"/>
        </w:rPr>
        <w:tab/>
      </w:r>
      <w:r w:rsidRPr="00137DCB">
        <w:rPr>
          <w:rFonts w:ascii="Times New Roman" w:hAnsi="Times New Roman" w:cs="Times New Roman"/>
          <w:sz w:val="20"/>
          <w:szCs w:val="20"/>
        </w:rPr>
        <w:tab/>
      </w:r>
      <w:r w:rsidRPr="00137DCB">
        <w:rPr>
          <w:rFonts w:ascii="Times New Roman" w:hAnsi="Times New Roman" w:cs="Times New Roman"/>
          <w:sz w:val="20"/>
          <w:szCs w:val="20"/>
        </w:rPr>
        <w:tab/>
      </w:r>
      <w:r w:rsidRPr="00137DCB">
        <w:rPr>
          <w:rFonts w:ascii="Times New Roman" w:hAnsi="Times New Roman" w:cs="Times New Roman"/>
          <w:sz w:val="20"/>
          <w:szCs w:val="20"/>
        </w:rPr>
        <w:tab/>
      </w:r>
      <w:r w:rsidRPr="00137DCB">
        <w:rPr>
          <w:rFonts w:ascii="Times New Roman" w:hAnsi="Times New Roman" w:cs="Times New Roman"/>
          <w:sz w:val="20"/>
          <w:szCs w:val="20"/>
        </w:rPr>
        <w:tab/>
      </w:r>
      <w:r w:rsidRPr="00137DCB">
        <w:rPr>
          <w:rFonts w:ascii="Times New Roman" w:hAnsi="Times New Roman" w:cs="Times New Roman"/>
          <w:sz w:val="20"/>
          <w:szCs w:val="20"/>
        </w:rPr>
        <w:tab/>
      </w:r>
      <w:r w:rsidRPr="00137DCB">
        <w:rPr>
          <w:rFonts w:ascii="Times New Roman" w:hAnsi="Times New Roman" w:cs="Times New Roman"/>
          <w:sz w:val="20"/>
          <w:szCs w:val="20"/>
        </w:rPr>
        <w:tab/>
      </w:r>
      <w:r w:rsidRPr="00ED3A66">
        <w:rPr>
          <w:rFonts w:ascii="Times New Roman" w:hAnsi="Times New Roman" w:cs="Times New Roman"/>
          <w:sz w:val="20"/>
          <w:szCs w:val="20"/>
        </w:rPr>
        <w:tab/>
      </w:r>
      <w:r w:rsidRPr="00ED3A66">
        <w:rPr>
          <w:rFonts w:ascii="Times New Roman" w:hAnsi="Times New Roman" w:cs="Times New Roman"/>
          <w:sz w:val="20"/>
          <w:szCs w:val="20"/>
        </w:rPr>
        <w:tab/>
      </w:r>
      <w:r w:rsidRPr="00ED3A66">
        <w:rPr>
          <w:rFonts w:ascii="Times New Roman" w:hAnsi="Times New Roman" w:cs="Times New Roman"/>
          <w:sz w:val="20"/>
          <w:szCs w:val="20"/>
        </w:rPr>
        <w:tab/>
      </w:r>
      <w:r w:rsidRPr="00ED3A66">
        <w:rPr>
          <w:rFonts w:ascii="Times New Roman" w:hAnsi="Times New Roman" w:cs="Times New Roman"/>
          <w:sz w:val="20"/>
          <w:szCs w:val="20"/>
        </w:rPr>
        <w:tab/>
      </w:r>
      <w:r w:rsidRPr="00ED3A66">
        <w:rPr>
          <w:rFonts w:ascii="Times New Roman" w:hAnsi="Times New Roman" w:cs="Times New Roman"/>
          <w:sz w:val="20"/>
          <w:szCs w:val="20"/>
        </w:rPr>
        <w:tab/>
      </w:r>
      <w:r w:rsidRPr="00ED3A66">
        <w:rPr>
          <w:rFonts w:ascii="Times New Roman" w:hAnsi="Times New Roman" w:cs="Times New Roman"/>
          <w:sz w:val="20"/>
          <w:szCs w:val="20"/>
        </w:rPr>
        <w:tab/>
      </w:r>
      <w:r w:rsidRPr="00ED3A66">
        <w:rPr>
          <w:rFonts w:ascii="Times New Roman" w:hAnsi="Times New Roman" w:cs="Times New Roman"/>
          <w:sz w:val="20"/>
          <w:szCs w:val="20"/>
        </w:rPr>
        <w:tab/>
      </w:r>
    </w:p>
    <w:p w14:paraId="7DBD6B8D" w14:textId="77777777" w:rsidR="005A6249" w:rsidRDefault="005A6249" w:rsidP="005A6249">
      <w:pPr>
        <w:spacing w:after="0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2CCA790F" w14:textId="5E084149" w:rsidR="005A6249" w:rsidRDefault="005A6249" w:rsidP="005A6249">
      <w:pPr>
        <w:spacing w:after="0"/>
        <w:ind w:left="10620"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Burmistrz Barwic </w:t>
      </w:r>
    </w:p>
    <w:p w14:paraId="283353F4" w14:textId="2E21B422" w:rsidR="005A6249" w:rsidRPr="00A66DC1" w:rsidRDefault="005A6249" w:rsidP="005A6249">
      <w:pPr>
        <w:spacing w:after="0"/>
        <w:ind w:left="10620" w:firstLine="708"/>
        <w:jc w:val="both"/>
        <w:rPr>
          <w:sz w:val="16"/>
          <w:szCs w:val="16"/>
        </w:rPr>
      </w:pPr>
      <w:r>
        <w:rPr>
          <w:rFonts w:ascii="Times New Roman" w:hAnsi="Times New Roman" w:cs="Times New Roman"/>
          <w:sz w:val="20"/>
          <w:szCs w:val="20"/>
        </w:rPr>
        <w:t>Robert Zborowski</w:t>
      </w:r>
    </w:p>
    <w:sectPr w:rsidR="005A6249" w:rsidRPr="00A66DC1" w:rsidSect="005D1053">
      <w:footerReference w:type="default" r:id="rId9"/>
      <w:pgSz w:w="16838" w:h="11906" w:orient="landscape"/>
      <w:pgMar w:top="851" w:right="1417" w:bottom="142" w:left="1417" w:header="708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54026C" w14:textId="77777777" w:rsidR="001D4E30" w:rsidRDefault="001D4E30" w:rsidP="003C55D4">
      <w:pPr>
        <w:spacing w:after="0" w:line="240" w:lineRule="auto"/>
      </w:pPr>
      <w:r>
        <w:separator/>
      </w:r>
    </w:p>
  </w:endnote>
  <w:endnote w:type="continuationSeparator" w:id="0">
    <w:p w14:paraId="7F19A4CE" w14:textId="77777777" w:rsidR="001D4E30" w:rsidRDefault="001D4E30" w:rsidP="003C55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82438"/>
      <w:docPartObj>
        <w:docPartGallery w:val="Page Numbers (Bottom of Page)"/>
        <w:docPartUnique/>
      </w:docPartObj>
    </w:sdtPr>
    <w:sdtContent>
      <w:p w14:paraId="4A004910" w14:textId="77777777" w:rsidR="005014AF" w:rsidRDefault="00BD09B9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A4A8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7FFBF1C" w14:textId="77777777" w:rsidR="005014AF" w:rsidRDefault="005014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4AF8C8" w14:textId="77777777" w:rsidR="001D4E30" w:rsidRDefault="001D4E30" w:rsidP="003C55D4">
      <w:pPr>
        <w:spacing w:after="0" w:line="240" w:lineRule="auto"/>
      </w:pPr>
      <w:r>
        <w:separator/>
      </w:r>
    </w:p>
  </w:footnote>
  <w:footnote w:type="continuationSeparator" w:id="0">
    <w:p w14:paraId="53617536" w14:textId="77777777" w:rsidR="001D4E30" w:rsidRDefault="001D4E30" w:rsidP="003C55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02C58"/>
    <w:multiLevelType w:val="hybridMultilevel"/>
    <w:tmpl w:val="BDBC55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F13B84"/>
    <w:multiLevelType w:val="hybridMultilevel"/>
    <w:tmpl w:val="C8FAA6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F91DF9"/>
    <w:multiLevelType w:val="hybridMultilevel"/>
    <w:tmpl w:val="290AC0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53175893">
    <w:abstractNumId w:val="0"/>
  </w:num>
  <w:num w:numId="2" w16cid:durableId="848714157">
    <w:abstractNumId w:val="1"/>
  </w:num>
  <w:num w:numId="3" w16cid:durableId="19938722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191"/>
    <w:rsid w:val="000113BF"/>
    <w:rsid w:val="000302AF"/>
    <w:rsid w:val="00036B88"/>
    <w:rsid w:val="00052A91"/>
    <w:rsid w:val="00060E8C"/>
    <w:rsid w:val="00063BFE"/>
    <w:rsid w:val="00071153"/>
    <w:rsid w:val="00092E4D"/>
    <w:rsid w:val="000951E9"/>
    <w:rsid w:val="00097E69"/>
    <w:rsid w:val="000A44EE"/>
    <w:rsid w:val="000A4A80"/>
    <w:rsid w:val="000D7C0E"/>
    <w:rsid w:val="000F5698"/>
    <w:rsid w:val="000F676F"/>
    <w:rsid w:val="001118CF"/>
    <w:rsid w:val="00130A19"/>
    <w:rsid w:val="00135764"/>
    <w:rsid w:val="00135907"/>
    <w:rsid w:val="00137DCB"/>
    <w:rsid w:val="0015221E"/>
    <w:rsid w:val="001928BC"/>
    <w:rsid w:val="00195A10"/>
    <w:rsid w:val="00195B00"/>
    <w:rsid w:val="001D41AF"/>
    <w:rsid w:val="001D4E30"/>
    <w:rsid w:val="001F2DA0"/>
    <w:rsid w:val="00200432"/>
    <w:rsid w:val="00214BDD"/>
    <w:rsid w:val="00226E28"/>
    <w:rsid w:val="00231C4B"/>
    <w:rsid w:val="00234B2C"/>
    <w:rsid w:val="0025512B"/>
    <w:rsid w:val="002570F1"/>
    <w:rsid w:val="00266CAF"/>
    <w:rsid w:val="00272506"/>
    <w:rsid w:val="00272637"/>
    <w:rsid w:val="0028117E"/>
    <w:rsid w:val="00281A42"/>
    <w:rsid w:val="002C09F0"/>
    <w:rsid w:val="002C16EC"/>
    <w:rsid w:val="00320EA5"/>
    <w:rsid w:val="00333D60"/>
    <w:rsid w:val="00334E23"/>
    <w:rsid w:val="003402D0"/>
    <w:rsid w:val="00384EA8"/>
    <w:rsid w:val="00394B53"/>
    <w:rsid w:val="003C55D4"/>
    <w:rsid w:val="003C6934"/>
    <w:rsid w:val="003D15E8"/>
    <w:rsid w:val="003E10CE"/>
    <w:rsid w:val="003F2C92"/>
    <w:rsid w:val="00407CFD"/>
    <w:rsid w:val="00431487"/>
    <w:rsid w:val="0043391B"/>
    <w:rsid w:val="00446DAD"/>
    <w:rsid w:val="00471802"/>
    <w:rsid w:val="00490E30"/>
    <w:rsid w:val="004915B7"/>
    <w:rsid w:val="004B70EE"/>
    <w:rsid w:val="004D14DC"/>
    <w:rsid w:val="004D7896"/>
    <w:rsid w:val="004E05EF"/>
    <w:rsid w:val="004E443A"/>
    <w:rsid w:val="004F2623"/>
    <w:rsid w:val="005014AF"/>
    <w:rsid w:val="00507692"/>
    <w:rsid w:val="0051051E"/>
    <w:rsid w:val="00514934"/>
    <w:rsid w:val="00533CC4"/>
    <w:rsid w:val="0054023C"/>
    <w:rsid w:val="00551554"/>
    <w:rsid w:val="00562E16"/>
    <w:rsid w:val="00563DD5"/>
    <w:rsid w:val="005850FB"/>
    <w:rsid w:val="00586CA4"/>
    <w:rsid w:val="005A6249"/>
    <w:rsid w:val="005B6D19"/>
    <w:rsid w:val="005D1053"/>
    <w:rsid w:val="005D37E2"/>
    <w:rsid w:val="005D40D5"/>
    <w:rsid w:val="005F5587"/>
    <w:rsid w:val="00613D15"/>
    <w:rsid w:val="00650324"/>
    <w:rsid w:val="00650D97"/>
    <w:rsid w:val="00661F52"/>
    <w:rsid w:val="006673E3"/>
    <w:rsid w:val="006739A9"/>
    <w:rsid w:val="00692053"/>
    <w:rsid w:val="00695CAB"/>
    <w:rsid w:val="006A6735"/>
    <w:rsid w:val="006B7A09"/>
    <w:rsid w:val="006C5B2C"/>
    <w:rsid w:val="006D785A"/>
    <w:rsid w:val="006F6D2C"/>
    <w:rsid w:val="00703E6E"/>
    <w:rsid w:val="007062FA"/>
    <w:rsid w:val="00711B4E"/>
    <w:rsid w:val="00713CC6"/>
    <w:rsid w:val="00722871"/>
    <w:rsid w:val="00733D9C"/>
    <w:rsid w:val="007434D9"/>
    <w:rsid w:val="007470A2"/>
    <w:rsid w:val="00761903"/>
    <w:rsid w:val="00765FCB"/>
    <w:rsid w:val="00777D81"/>
    <w:rsid w:val="00783796"/>
    <w:rsid w:val="00792A88"/>
    <w:rsid w:val="007A224A"/>
    <w:rsid w:val="007A54C9"/>
    <w:rsid w:val="007D07BD"/>
    <w:rsid w:val="007F4758"/>
    <w:rsid w:val="00805097"/>
    <w:rsid w:val="008066EB"/>
    <w:rsid w:val="0080700B"/>
    <w:rsid w:val="00834063"/>
    <w:rsid w:val="008725DF"/>
    <w:rsid w:val="00875F81"/>
    <w:rsid w:val="008B4CC1"/>
    <w:rsid w:val="008D1943"/>
    <w:rsid w:val="008E7C7C"/>
    <w:rsid w:val="008F6055"/>
    <w:rsid w:val="00900323"/>
    <w:rsid w:val="00931BD1"/>
    <w:rsid w:val="00955DE0"/>
    <w:rsid w:val="009567B9"/>
    <w:rsid w:val="00957871"/>
    <w:rsid w:val="00974C2B"/>
    <w:rsid w:val="0097719A"/>
    <w:rsid w:val="0098544F"/>
    <w:rsid w:val="0098553A"/>
    <w:rsid w:val="009A1B9A"/>
    <w:rsid w:val="009B1DC5"/>
    <w:rsid w:val="009C0872"/>
    <w:rsid w:val="009C0981"/>
    <w:rsid w:val="009C3194"/>
    <w:rsid w:val="009C3F65"/>
    <w:rsid w:val="009D0DA3"/>
    <w:rsid w:val="009D1C47"/>
    <w:rsid w:val="009D1EA6"/>
    <w:rsid w:val="009F50A8"/>
    <w:rsid w:val="009F56A5"/>
    <w:rsid w:val="00A11927"/>
    <w:rsid w:val="00A17023"/>
    <w:rsid w:val="00A22701"/>
    <w:rsid w:val="00A41F80"/>
    <w:rsid w:val="00A450F2"/>
    <w:rsid w:val="00A550FB"/>
    <w:rsid w:val="00A646EB"/>
    <w:rsid w:val="00A66DC1"/>
    <w:rsid w:val="00A73204"/>
    <w:rsid w:val="00A805F1"/>
    <w:rsid w:val="00A90316"/>
    <w:rsid w:val="00A93D49"/>
    <w:rsid w:val="00AA378A"/>
    <w:rsid w:val="00AB077C"/>
    <w:rsid w:val="00AC624D"/>
    <w:rsid w:val="00AE2631"/>
    <w:rsid w:val="00AF3741"/>
    <w:rsid w:val="00B30CD7"/>
    <w:rsid w:val="00B50C0E"/>
    <w:rsid w:val="00B773E3"/>
    <w:rsid w:val="00B838A8"/>
    <w:rsid w:val="00B95F16"/>
    <w:rsid w:val="00BC3689"/>
    <w:rsid w:val="00BD09B9"/>
    <w:rsid w:val="00BD1836"/>
    <w:rsid w:val="00BD2804"/>
    <w:rsid w:val="00BD43B2"/>
    <w:rsid w:val="00BE51C2"/>
    <w:rsid w:val="00BE7265"/>
    <w:rsid w:val="00BF635C"/>
    <w:rsid w:val="00BF7BCF"/>
    <w:rsid w:val="00C06372"/>
    <w:rsid w:val="00C55EB0"/>
    <w:rsid w:val="00C560F0"/>
    <w:rsid w:val="00C85D0F"/>
    <w:rsid w:val="00CE66B5"/>
    <w:rsid w:val="00D04985"/>
    <w:rsid w:val="00D1174B"/>
    <w:rsid w:val="00D4341D"/>
    <w:rsid w:val="00D74B0D"/>
    <w:rsid w:val="00DA17BE"/>
    <w:rsid w:val="00DA1B26"/>
    <w:rsid w:val="00DB4ED4"/>
    <w:rsid w:val="00DD771D"/>
    <w:rsid w:val="00E10080"/>
    <w:rsid w:val="00E17282"/>
    <w:rsid w:val="00E22471"/>
    <w:rsid w:val="00E31191"/>
    <w:rsid w:val="00E764B8"/>
    <w:rsid w:val="00E95404"/>
    <w:rsid w:val="00EA4E67"/>
    <w:rsid w:val="00EA51F7"/>
    <w:rsid w:val="00EA7C55"/>
    <w:rsid w:val="00EC348D"/>
    <w:rsid w:val="00ED3A66"/>
    <w:rsid w:val="00ED735F"/>
    <w:rsid w:val="00EF3F6A"/>
    <w:rsid w:val="00F07668"/>
    <w:rsid w:val="00F137F4"/>
    <w:rsid w:val="00F2316A"/>
    <w:rsid w:val="00F46FFB"/>
    <w:rsid w:val="00F57457"/>
    <w:rsid w:val="00F667C6"/>
    <w:rsid w:val="00F72B0D"/>
    <w:rsid w:val="00F81AEB"/>
    <w:rsid w:val="00F828B0"/>
    <w:rsid w:val="00FA037C"/>
    <w:rsid w:val="00FA264A"/>
    <w:rsid w:val="00FB74A2"/>
    <w:rsid w:val="00FC4AF9"/>
    <w:rsid w:val="00FC5346"/>
    <w:rsid w:val="00FD41D5"/>
    <w:rsid w:val="00FD618A"/>
    <w:rsid w:val="00FE4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7AA9B"/>
  <w15:docId w15:val="{67A25F21-1974-47B6-84AA-4B5B432BF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E31191"/>
    <w:pPr>
      <w:tabs>
        <w:tab w:val="center" w:pos="4536"/>
        <w:tab w:val="right" w:pos="9072"/>
      </w:tabs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rsid w:val="00E31191"/>
    <w:rPr>
      <w:rFonts w:ascii="MS Sans Serif" w:eastAsia="Times New Roman" w:hAnsi="MS Sans Serif" w:cs="Times New Roman"/>
      <w:sz w:val="20"/>
      <w:szCs w:val="20"/>
      <w:lang w:val="en-US"/>
    </w:rPr>
  </w:style>
  <w:style w:type="paragraph" w:styleId="Akapitzlist">
    <w:name w:val="List Paragraph"/>
    <w:basedOn w:val="Normalny"/>
    <w:uiPriority w:val="34"/>
    <w:qFormat/>
    <w:rsid w:val="009567B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rsid w:val="00A805F1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A805F1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A805F1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74C2B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974C2B"/>
    <w:rPr>
      <w:color w:val="800080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ED3A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D3A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r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ar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705</TotalTime>
  <Pages>3</Pages>
  <Words>966</Words>
  <Characters>5802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AlicjaZ</cp:lastModifiedBy>
  <cp:revision>24</cp:revision>
  <cp:lastPrinted>2025-10-07T09:34:00Z</cp:lastPrinted>
  <dcterms:created xsi:type="dcterms:W3CDTF">2023-11-24T10:48:00Z</dcterms:created>
  <dcterms:modified xsi:type="dcterms:W3CDTF">2025-10-07T12:32:00Z</dcterms:modified>
</cp:coreProperties>
</file>