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4DB3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XXIV/136/2025</w:t>
      </w:r>
      <w:r>
        <w:rPr>
          <w:b/>
          <w:caps/>
        </w:rPr>
        <w:br/>
        <w:t>Rady Miejskiej w Barwicach</w:t>
      </w:r>
    </w:p>
    <w:p w14:paraId="76DB838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września 2025 r.</w:t>
      </w:r>
    </w:p>
    <w:p w14:paraId="5E52DAF7" w14:textId="77777777" w:rsidR="00A77B3E" w:rsidRDefault="00000000">
      <w:pPr>
        <w:keepNext/>
        <w:spacing w:after="480"/>
        <w:jc w:val="center"/>
      </w:pPr>
      <w:r>
        <w:rPr>
          <w:b/>
        </w:rPr>
        <w:t>w sprawie przystąpienia do opracowania projektu Strategii Rozwoju Gminy Barwice na lata 2026–2036 oraz określenia szczegółowego trybu i harmonogramu opracowania dokumentu strategii, w tym trybu konsultacji</w:t>
      </w:r>
    </w:p>
    <w:p w14:paraId="2BA723A7" w14:textId="77777777" w:rsidR="00A77B3E" w:rsidRDefault="00000000">
      <w:pPr>
        <w:keepLines/>
        <w:spacing w:before="120" w:after="120"/>
        <w:ind w:firstLine="227"/>
      </w:pPr>
      <w:r>
        <w:t>Na podstawie art. 10e ust. 1 i 10f ust. 1 ustawy z dnia 8 marca 1990 r. o samorządzie gminnym (</w:t>
      </w:r>
      <w:proofErr w:type="spellStart"/>
      <w:r>
        <w:t>t.j</w:t>
      </w:r>
      <w:proofErr w:type="spellEnd"/>
      <w:r>
        <w:t>. Dz. U. z 2025 r. poz. 1153) w związku z art. 3 pkt 3 i art. 6 ust. 3 ustawy z dnia 6 grudnia 2006 r. o zasadach prowadzenia polityki rozwoju (</w:t>
      </w:r>
      <w:proofErr w:type="spellStart"/>
      <w:r>
        <w:t>t.j</w:t>
      </w:r>
      <w:proofErr w:type="spellEnd"/>
      <w:r>
        <w:t>. Dz.U. z 2025 r. poz. 198) uchwala się co następuje:</w:t>
      </w:r>
    </w:p>
    <w:p w14:paraId="460F830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Przystępuje się do opracowania Strategii Rozwoju Gminy Barwice na lata 2026-2036.</w:t>
      </w:r>
    </w:p>
    <w:p w14:paraId="5C236B3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Określa się szczegółowy tryb opracowania projektu Strategii Rozwoju Gminy Barwice na lata 2026-2036, w tym tryb konsultacji, o których mowa w art. 6 ust. 3 ustawy z dnia 6 grudnia 2006 r. o zasadach prowadzenia polityki rozwoju (</w:t>
      </w:r>
      <w:proofErr w:type="spellStart"/>
      <w:r>
        <w:t>t.j</w:t>
      </w:r>
      <w:proofErr w:type="spellEnd"/>
      <w:r>
        <w:t>. Dz.U. z 2025 r. poz. 198), zgodnie z załącznikiem nr 1 do niniejszej uchwały.</w:t>
      </w:r>
    </w:p>
    <w:p w14:paraId="55D48FC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Określa się harmonogram opracowania Strategii Rozwoju Gminy Barwice na lata 2026-2036 zgodnie z załącznikiem nr 2 do Uchwały.</w:t>
      </w:r>
    </w:p>
    <w:p w14:paraId="569D39C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Wykonanie uchwały powierza się Burmistrzowi Barwic.</w:t>
      </w:r>
    </w:p>
    <w:p w14:paraId="68BEA218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5. </w:t>
      </w:r>
      <w:r>
        <w:t>Uchwała wchodzi w życie po upływie 14 dnia od dnia ogłoszenia w Dzienniku Urzędowym Województwa Zachodniopomorskiego.</w:t>
      </w:r>
    </w:p>
    <w:p w14:paraId="745D56E5" w14:textId="77777777" w:rsidR="00A77B3E" w:rsidRDefault="00A77B3E">
      <w:pPr>
        <w:keepNext/>
        <w:keepLines/>
        <w:spacing w:before="120" w:after="120"/>
        <w:ind w:firstLine="340"/>
      </w:pPr>
    </w:p>
    <w:p w14:paraId="3BDB89C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1151F" w14:paraId="7E61718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41510F" w14:textId="77777777" w:rsidR="0061151F" w:rsidRDefault="0061151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CFAE61" w14:textId="77777777" w:rsidR="0061151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7B4CAA38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472B1B75" w14:textId="77777777" w:rsidR="00A77B3E" w:rsidRDefault="00000000">
      <w:pPr>
        <w:keepNext/>
        <w:spacing w:before="120" w:after="120" w:line="360" w:lineRule="auto"/>
        <w:ind w:left="4887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1 do uchwały Nr XXIV/136/2025</w:t>
      </w:r>
      <w:r>
        <w:br/>
        <w:t>Rady Miejskiej w Barwicach</w:t>
      </w:r>
      <w:r>
        <w:br/>
        <w:t>z dnia 30 września 2025 r.</w:t>
      </w:r>
    </w:p>
    <w:p w14:paraId="5BC92DBF" w14:textId="77777777" w:rsidR="00A77B3E" w:rsidRDefault="00000000">
      <w:pPr>
        <w:keepNext/>
        <w:spacing w:after="480"/>
        <w:jc w:val="center"/>
      </w:pPr>
      <w:r>
        <w:rPr>
          <w:b/>
        </w:rPr>
        <w:t>Szczegółowy tryb opracowania projektu Strategii Rozwoju Gminy Barwice na lata 2026–2036,</w:t>
      </w:r>
      <w:r>
        <w:rPr>
          <w:b/>
        </w:rPr>
        <w:br/>
        <w:t>w tym tryb konsultacji, o których mowa w art. 6 ust. 3 ustawy z dnia 6 grudnia 2006 r. o zasadach prowadzenia polityki rozwoju</w:t>
      </w:r>
    </w:p>
    <w:p w14:paraId="4FECD4D9" w14:textId="77777777" w:rsidR="00A77B3E" w:rsidRDefault="00000000">
      <w:pPr>
        <w:keepLines/>
        <w:spacing w:before="120" w:after="120"/>
        <w:ind w:firstLine="340"/>
      </w:pPr>
      <w:r>
        <w:t>1. Projekt Strategii Rozwoju Gminy Barwice na lata 2026-2036 opracowuje się zgodnie</w:t>
      </w:r>
      <w:r>
        <w:br/>
        <w:t>z przepisami art. 10e ust. 2-4 ustawy z dnia 8 marca 1990 r. o samorządzie gminnym.</w:t>
      </w:r>
    </w:p>
    <w:p w14:paraId="4BAE6837" w14:textId="77777777" w:rsidR="00A77B3E" w:rsidRDefault="00000000">
      <w:pPr>
        <w:keepLines/>
        <w:spacing w:before="120" w:after="120"/>
        <w:ind w:firstLine="340"/>
      </w:pPr>
      <w:r>
        <w:t>2. Procedura dotycząca szczegółowego trybu opracowania projektu Strategii Rozwoju Gminy Barwice na lata 2026-2036, w tym trybu konsultacji, o których mowa w art. 6 ust. 3 ustawy z dnia 6 grudnia 2006 r. o zasadach prowadzenia polityki rozwoju, powinna uwzględniać wszystkie akty prawne mające wpływ na jej przebieg, w tym ustawę z dnia 6 grudnia 2006 </w:t>
      </w:r>
      <w:proofErr w:type="spellStart"/>
      <w:r>
        <w:t>r.o</w:t>
      </w:r>
      <w:proofErr w:type="spellEnd"/>
      <w:r>
        <w:t xml:space="preserve"> zasadach prowadzenia polityki rozwoju (</w:t>
      </w:r>
      <w:proofErr w:type="spellStart"/>
      <w:r>
        <w:t>t.j</w:t>
      </w:r>
      <w:proofErr w:type="spellEnd"/>
      <w:r>
        <w:t>. Dz.U. z 2025 r. poz. 198), ustawę z dnia 8 marca 1990 r. o samorządzie gminnym (</w:t>
      </w:r>
      <w:proofErr w:type="spellStart"/>
      <w:r>
        <w:t>t.j</w:t>
      </w:r>
      <w:proofErr w:type="spellEnd"/>
      <w:r>
        <w:t>. Dz. U. z 2025 r. poz. 1153) oraz ustawę z dnia3 października 2008 r. o udostępnianiu informacji o środowisku i jego ochronie, udziale społeczeństwa w ochronie środowiska oraz o ocenach oddziaływania na środowisko (</w:t>
      </w:r>
      <w:proofErr w:type="spellStart"/>
      <w:r>
        <w:t>t.j</w:t>
      </w:r>
      <w:proofErr w:type="spellEnd"/>
      <w:r>
        <w:t>. Dz.U. z 2024 poz. 1112 z </w:t>
      </w:r>
      <w:proofErr w:type="spellStart"/>
      <w:r>
        <w:t>późn</w:t>
      </w:r>
      <w:proofErr w:type="spellEnd"/>
      <w:r>
        <w:t>. zm.).</w:t>
      </w:r>
    </w:p>
    <w:p w14:paraId="7CE0E89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b/>
        </w:rPr>
        <w:t>Na prace związane z przygotowaniem projektu Strategii Rozwoju Gminy Barwice na lata 2026-2036 składają się w szczególności:</w:t>
      </w:r>
    </w:p>
    <w:p w14:paraId="5B479DD4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Opracowanie wniosków z diagnozy sytuacji społecznej, gospodarczej i przestrzennej Gminy Barwice, z uwzględnieniem jej obszarów funkcjonalnych.</w:t>
      </w:r>
    </w:p>
    <w:p w14:paraId="657EB80A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Opracowanie głównych założeń Strategii Rozwoju Gminy Barwice na lata 2026-2036 w tym celów, kierunków działań, wskaźników oraz rezultatów w wymiarze społecznym, gospodarczym i przestrzennym;</w:t>
      </w:r>
    </w:p>
    <w:p w14:paraId="4967324C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Opracowanie założeń funkcjonalno-przestrzennych Strategii Rozwoju Gminy Barwice na lata 2026-2036, w tym:</w:t>
      </w:r>
    </w:p>
    <w:p w14:paraId="17015F36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·określenie modelu struktury funkcjonalno-przestrzennej Gminy Barwice wraz z ustaleniami i rekomendacjami w zakresie kształtowania i prowadzenia polityki przestrzennej,</w:t>
      </w:r>
    </w:p>
    <w:p w14:paraId="2AAE46AD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·charakterystyka obszarów strategicznej interwencji zawartych w strategii rozwoju województwa i fakultatywne określenie obszarów strategicznej interwencji gminy, wraz z zakresem planowanych działań.</w:t>
      </w:r>
    </w:p>
    <w:p w14:paraId="7ADA2D31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Opracowanie systemu realizacji strategii, w tym wytycznych do sporządzania dokumentów wykonawczych wraz z określeniem ram finansowych i źródła finansowania.</w:t>
      </w:r>
    </w:p>
    <w:p w14:paraId="1F04A28B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Opracowanie aktualizacji dokumentu Strategii zgodnie z przepisami i dokumentami nadrzędnymi</w:t>
      </w:r>
    </w:p>
    <w:p w14:paraId="0FDC7E2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b/>
          <w:color w:val="000000"/>
          <w:u w:color="000000"/>
        </w:rPr>
        <w:t>W trakcie opracowywania strategii zaplanowane zostały działania partycypacyjne, realizowane w I kwartale 2026 roku.</w:t>
      </w:r>
    </w:p>
    <w:p w14:paraId="18E02E8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ramach działań partycypacyjnych zaplanowano:</w:t>
      </w:r>
    </w:p>
    <w:p w14:paraId="6B64D544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konsultacje zapisów Strategii Rozwoju Gminy Barwice na lata 2026-2036, w szczególności w obszarze diagnozy i przedsięwzięć, a także celów rozwoju w wymiarze społecznym, gospodarczym, przestrzennym z przedstawicielami organizacji pozarządowych oraz liderami lokalnymi;</w:t>
      </w:r>
    </w:p>
    <w:p w14:paraId="165679B5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konsultacje zapisów Strategii Rozwoju Gminy Barwice na lata 2026-2036, w szczególności w obszarze diagnozy i przedsięwzięć, a także celów rozwoju w wymiarze społecznym, gospodarczym, przestrzennym z radnymi oraz sołtysami;</w:t>
      </w:r>
    </w:p>
    <w:p w14:paraId="0E87CCBB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przeprowadzeniem badań ankietowych online wśród mieszkańców Gminy w zakresie ewaluacji osiągnięcia celów ujętych w obowiązującej strategii rozwoju oraz oczekiwań mieszkańców względem rozwoju Gminy.</w:t>
      </w:r>
    </w:p>
    <w:p w14:paraId="0AC5C95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Strategia Rozwoju Gminy Barwice na lata 2026-2036 zostanie przedłożona zarządowi województwa w celu wydania opinii dotyczącej sposobu uwzględnienia ustaleń i rekomendacji w zakresie kształtowania i prowadzenia polityki przestrzennej w województwie, określonej w strategii rozwoju województwa.</w:t>
      </w:r>
    </w:p>
    <w:p w14:paraId="60CA23A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7. </w:t>
      </w:r>
      <w:r>
        <w:rPr>
          <w:color w:val="000000"/>
          <w:u w:color="000000"/>
        </w:rPr>
        <w:t>W ramach opracowania projektu Strategii Rozwoju Gminy Barwice na lata 2026-2036 postanawia się przeprowadzić konsultacje w szczególności z:</w:t>
      </w:r>
    </w:p>
    <w:p w14:paraId="45C608EB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sąsiednimi gminami,</w:t>
      </w:r>
    </w:p>
    <w:p w14:paraId="5950FE01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lokalnymi partnerami społecznymi i gospodarczymi,</w:t>
      </w:r>
    </w:p>
    <w:p w14:paraId="132D5604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mieszkańcami gminy,</w:t>
      </w:r>
    </w:p>
    <w:p w14:paraId="4D498F46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właściwym dyrektorem regionalnego zarządu gospodarki wodnej Państwowego Gospodarstwa Wodnego Wody Polskie.</w:t>
      </w:r>
    </w:p>
    <w:p w14:paraId="1A0A56A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 xml:space="preserve">Strategia Rozwoju Gminy Barwice na lata 2026-2036 zostanie poddana </w:t>
      </w:r>
      <w:r>
        <w:rPr>
          <w:b/>
          <w:color w:val="000000"/>
          <w:u w:color="000000"/>
        </w:rPr>
        <w:t>konsultacjom trwającym minimum 35 dni,</w:t>
      </w:r>
      <w:r>
        <w:rPr>
          <w:color w:val="000000"/>
          <w:u w:color="000000"/>
        </w:rPr>
        <w:t xml:space="preserve"> poprzez opublikowanie Strategii Rozwoju Gminy Barwice na lata 2026-2036 na stronie internetowej Urzędu Miejskiego w Barwicach www.barwice.pl     oraz w Biuletynie Informacji Publicznej Urzędu Miejskiego w Barwicach www.bip.barwice.pl/.</w:t>
      </w:r>
    </w:p>
    <w:p w14:paraId="19AA556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Informacja o trwających konsultacjach zostanie opublikowana na stronie internetowej Urzędu Miejskiego w Barwicach www.barwice.pl.</w:t>
      </w:r>
    </w:p>
    <w:p w14:paraId="369B0E0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Celem konsultacji jest uzyskanie opinii i wniosków dotyczących projektu strategii.</w:t>
      </w:r>
    </w:p>
    <w:p w14:paraId="7575486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Konsultacje przeprowadzone będą na obszarze Gminy Barwice, a w przypadku zgłoszenia uwag, przygotowane zostanie sprawozdanie z przebiegu i wyników konsultacji, zawierające w szczególności ustosunkowanie się do zgłoszonych uwag wraz z uzasadnieniem, które opublikowane zostanie na stronie internetowej gminy oraz w Biuletynie Informacji Publicznej.</w:t>
      </w:r>
    </w:p>
    <w:p w14:paraId="2F6783E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Konsultacje ujęte w pkt. 7 odbędą się w I kwartale 2026 roku, przy czym okres konsultacji będzie zgodny z postanowieniami pkt. 8.</w:t>
      </w:r>
    </w:p>
    <w:p w14:paraId="313C827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>Konsultacje przeprowadzone będą w formie pisemnej poprzez przyjmowanie opinii i wniosków na „Formularzu zgłoszenia opinii”, zwanym dalej „formularzem opinii”, według wzoru załączonego do niniejszego dokumentu.</w:t>
      </w:r>
    </w:p>
    <w:p w14:paraId="7965327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14. </w:t>
      </w:r>
      <w:r>
        <w:rPr>
          <w:color w:val="000000"/>
          <w:u w:color="000000"/>
        </w:rPr>
        <w:t xml:space="preserve">Wypełniony formularz uwag należy w terminie określonym w pkt 12 przesłać na adres: Urząd Miejski w Barwicach, ul. Zwycięzców 22, 78-460 Barwice lub złożyć osobiście w Urzędzie bądź przesłać na adres: urzad@um.barwice.pl  lub za pośrednictwem </w:t>
      </w:r>
      <w:proofErr w:type="spellStart"/>
      <w:r>
        <w:rPr>
          <w:color w:val="000000"/>
          <w:u w:color="000000"/>
        </w:rPr>
        <w:t>eDoręczeń</w:t>
      </w:r>
      <w:proofErr w:type="spellEnd"/>
      <w:r>
        <w:rPr>
          <w:color w:val="000000"/>
          <w:u w:color="000000"/>
        </w:rPr>
        <w:t xml:space="preserve"> lub </w:t>
      </w:r>
      <w:proofErr w:type="spellStart"/>
      <w:r>
        <w:rPr>
          <w:color w:val="000000"/>
          <w:u w:color="000000"/>
        </w:rPr>
        <w:t>ePUAPu</w:t>
      </w:r>
      <w:proofErr w:type="spellEnd"/>
      <w:r>
        <w:rPr>
          <w:color w:val="000000"/>
          <w:u w:color="000000"/>
        </w:rPr>
        <w:t>.</w:t>
      </w:r>
    </w:p>
    <w:p w14:paraId="3A4E046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15. </w:t>
      </w:r>
      <w:r>
        <w:rPr>
          <w:color w:val="000000"/>
          <w:u w:color="000000"/>
        </w:rPr>
        <w:t>Formularze uwag, które są anonimowe nie będą brane pod uwagę.</w:t>
      </w:r>
    </w:p>
    <w:p w14:paraId="5E0ACE8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16. </w:t>
      </w:r>
      <w:r>
        <w:rPr>
          <w:color w:val="000000"/>
          <w:u w:color="000000"/>
        </w:rPr>
        <w:t>Po przeprowadzeniu  konsultacji projekt Strategii Rozwoju Gminy Barwice na lata 2026-2036 zostanie przedłożony Zarządowi Województwa Zachodniopomorskiego w celu wydania opinii dotyczącej sposobu uwzględniania ustaleń i rekomendacji w zakresie kształtowania</w:t>
      </w:r>
      <w:r>
        <w:rPr>
          <w:color w:val="000000"/>
          <w:u w:color="000000"/>
        </w:rPr>
        <w:br/>
        <w:t>i prowadzenia polityki przestrzennej w województwie określonych w Strategii Rozwoju Województwa Zachodniopomorskiego.</w:t>
      </w:r>
    </w:p>
    <w:p w14:paraId="5FA23AA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17. </w:t>
      </w:r>
      <w:r>
        <w:rPr>
          <w:color w:val="000000"/>
          <w:u w:color="000000"/>
        </w:rPr>
        <w:t xml:space="preserve">Strategia Rozwoju Gminy Barwice na lata 2026-2036 zostanie również poddana opiniowaniu przez  Regionalną Dyrekcję Ochrony Środowiska w Szczecinie oraz Wojewódzką Stację </w:t>
      </w:r>
      <w:proofErr w:type="spellStart"/>
      <w:r>
        <w:rPr>
          <w:color w:val="000000"/>
          <w:u w:color="000000"/>
        </w:rPr>
        <w:t>Sanitarno</w:t>
      </w:r>
      <w:proofErr w:type="spellEnd"/>
      <w:r>
        <w:rPr>
          <w:color w:val="000000"/>
          <w:u w:color="000000"/>
        </w:rPr>
        <w:t xml:space="preserve"> - Epidemiologiczną w Szczecinie pod względem uzgodnienia braku obowiązku przeprowadzenia strategicznej oceny oddziaływania na środowisko.</w:t>
      </w:r>
    </w:p>
    <w:p w14:paraId="6DB2080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18. </w:t>
      </w:r>
      <w:r>
        <w:rPr>
          <w:color w:val="000000"/>
          <w:u w:color="000000"/>
        </w:rPr>
        <w:t>Przeprowadzenie lub odstąpienie od przeprowadzenia strategicznej oceny oddziaływania na środowisko projektu Strategii Rozwoju Gminy Barwice na lata 2026-2036 zgodnie z ustawą</w:t>
      </w:r>
      <w:r>
        <w:rPr>
          <w:color w:val="000000"/>
          <w:u w:color="000000"/>
        </w:rPr>
        <w:br/>
        <w:t>z dnia 3 października 2008 r. o udostępnieniu informacji o środowisku i jego ochronie, udziale społeczeństwa w ochronie środowiska oraz ocenach oddziaływania na środowisko.</w:t>
      </w:r>
    </w:p>
    <w:p w14:paraId="61EB57E0" w14:textId="77777777" w:rsidR="00A77B3E" w:rsidRDefault="00000000">
      <w:pPr>
        <w:keepNext/>
        <w:spacing w:before="120" w:after="120" w:line="360" w:lineRule="auto"/>
        <w:ind w:left="6451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Załącznika Nr 1</w:t>
      </w:r>
    </w:p>
    <w:p w14:paraId="1C970A1D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WZÓR - FORMULARZ ZGŁOSZENIA OPINII</w:t>
      </w:r>
      <w:r>
        <w:rPr>
          <w:b/>
          <w:color w:val="000000"/>
          <w:u w:color="000000"/>
        </w:rPr>
        <w:br/>
        <w:t>opracowania projektu „Strategii Rozwoju Gminy Barwice na lata 2026–2036”</w:t>
      </w:r>
    </w:p>
    <w:p w14:paraId="696BB6ED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i/>
          <w:color w:val="000000"/>
          <w:u w:color="000000"/>
        </w:rPr>
        <w:t xml:space="preserve">termin zgłaszania opinii do projektu: </w:t>
      </w:r>
    </w:p>
    <w:p w14:paraId="64558B5F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i/>
          <w:color w:val="000000"/>
          <w:u w:color="000000"/>
        </w:rPr>
        <w:t>Imię i nazwisko / Nazwa podmiotu wnoszącego opinię: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6"/>
      </w:tblGrid>
      <w:tr w:rsidR="0061151F" w14:paraId="1E2C41CA" w14:textId="77777777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D09D3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22E4B10F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i/>
          <w:color w:val="000000"/>
          <w:u w:color="000000"/>
        </w:rPr>
        <w:t>Opinie/uwagi/propozycje zmian zapisów: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05"/>
        <w:gridCol w:w="3281"/>
        <w:gridCol w:w="3270"/>
      </w:tblGrid>
      <w:tr w:rsidR="0061151F" w14:paraId="44CF8E54" w14:textId="77777777"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695BA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</w:rPr>
              <w:t>Zapis podlegający zmianie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EDC8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</w:rPr>
              <w:t>Propozycja nowego zapisu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41C28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</w:rPr>
              <w:t>Strona w dokumencie</w:t>
            </w:r>
          </w:p>
        </w:tc>
      </w:tr>
      <w:tr w:rsidR="0061151F" w14:paraId="0E1553C5" w14:textId="77777777"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9400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E74C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75DF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61151F" w14:paraId="5DD3C4CA" w14:textId="77777777"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3B54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288B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7ACB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61151F" w14:paraId="3C941A13" w14:textId="77777777"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316D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37F6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F881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61151F" w14:paraId="3269FC66" w14:textId="77777777"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B91C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E8D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FFEE6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61151F" w14:paraId="2E8B7EAF" w14:textId="77777777"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04AF1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BEF8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4F2D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14:paraId="3887C0C3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i/>
          <w:color w:val="000000"/>
          <w:u w:color="000000"/>
        </w:rPr>
        <w:t>Opinie/uwagi/propozycje ogólne: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6"/>
      </w:tblGrid>
      <w:tr w:rsidR="0061151F" w14:paraId="13996D13" w14:textId="77777777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FAD3B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7FFA37F5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i/>
          <w:color w:val="000000"/>
          <w:u w:color="000000"/>
        </w:rPr>
        <w:t>........................, dnia ...................                                 .................................................</w:t>
      </w:r>
    </w:p>
    <w:p w14:paraId="3D41ABD6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i/>
          <w:color w:val="000000"/>
          <w:u w:color="000000"/>
        </w:rPr>
        <w:t>Podpis/Imię i Nazwisko upoważnionego                       przedstawiciela podmiotu</w:t>
      </w:r>
    </w:p>
    <w:p w14:paraId="1B6A1812" w14:textId="77777777" w:rsidR="00A77B3E" w:rsidRDefault="00000000">
      <w:pPr>
        <w:keepNext/>
        <w:spacing w:before="120" w:after="120" w:line="360" w:lineRule="auto"/>
        <w:ind w:left="4887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uchwały Nr XXIV/136/2025</w:t>
      </w:r>
      <w:r>
        <w:rPr>
          <w:color w:val="000000"/>
          <w:u w:color="000000"/>
        </w:rPr>
        <w:br/>
        <w:t>Rady Miejskiej w Barwicach</w:t>
      </w:r>
      <w:r>
        <w:rPr>
          <w:color w:val="000000"/>
          <w:u w:color="000000"/>
        </w:rPr>
        <w:br/>
        <w:t>z dnia 30 września 2025 r.</w:t>
      </w:r>
    </w:p>
    <w:p w14:paraId="502A3085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Harmonogram opracowania Strategii Rozwoju Gminy Barwice na lata 2026-2036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5603"/>
        <w:gridCol w:w="3573"/>
      </w:tblGrid>
      <w:tr w:rsidR="0061151F" w14:paraId="0C7A381C" w14:textId="77777777"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94512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FB3D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ZAKRES PRAC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6053C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TERMIN</w:t>
            </w:r>
          </w:p>
        </w:tc>
      </w:tr>
      <w:tr w:rsidR="0061151F" w14:paraId="4EE0BD01" w14:textId="77777777"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C73C9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6C9C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Podjęcie uchwały w sprawie przystąpienia do opracowania „Strategii Rozwoju Gminy Barwice na lata 2026–2036”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C7B7B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wrzesień 2025</w:t>
            </w:r>
          </w:p>
        </w:tc>
      </w:tr>
      <w:tr w:rsidR="0061151F" w14:paraId="0E0BA182" w14:textId="77777777"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BFA63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5806B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Opracowanie diagnozy sytuacji społecznej, gospodarczej i przestrzennej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073F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październik – grudzień 2025</w:t>
            </w:r>
          </w:p>
        </w:tc>
      </w:tr>
      <w:tr w:rsidR="0061151F" w14:paraId="57A703F9" w14:textId="77777777"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3FB7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6B61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Przygotowanie projektu strategii do konsultacji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8404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styczeń 2026</w:t>
            </w:r>
          </w:p>
        </w:tc>
      </w:tr>
      <w:tr w:rsidR="0061151F" w14:paraId="03785FB6" w14:textId="77777777"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50522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6C952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Konsultacje społeczne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A3FEF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luty – marzec 2026</w:t>
            </w:r>
          </w:p>
        </w:tc>
      </w:tr>
      <w:tr w:rsidR="0061151F" w14:paraId="7072F856" w14:textId="77777777"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FC7B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25065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Przekazanie projektu do opiniowania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700B6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luty – marzec 2026</w:t>
            </w:r>
          </w:p>
        </w:tc>
      </w:tr>
      <w:tr w:rsidR="0061151F" w14:paraId="1A6CDFDF" w14:textId="77777777"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DEDB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860D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Wprowadzenie zmian po konsultacjach i opiniowaniu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CA71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marzec – kwiecień 2026</w:t>
            </w:r>
          </w:p>
        </w:tc>
      </w:tr>
      <w:tr w:rsidR="0061151F" w14:paraId="61DB0D91" w14:textId="77777777"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D53FF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04757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Przedłożenie Radzie Miejskiej w Barwicach projektu dokumentu Strategii Rozwoju Gminy Barwice na lata 2026–2036 oraz jego przyjęcie w drodze uchwały przez Radę Miejską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1A7A8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kwiecień 2026</w:t>
            </w:r>
          </w:p>
        </w:tc>
      </w:tr>
    </w:tbl>
    <w:p w14:paraId="2BA457EE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Wszystkie podane terminy są orientacyjne – zmiana terminów w ramach procedur niezależnych od gminy w szczególności wynikających z ewentualnych dodatkowych uzgodnień w poszczególnych pozycjach nie powoduje konieczności zmiany uchwały Rady określającej zasady, tryb i harmonogram opracowania Strategii.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E3B0F"/>
    <w:rsid w:val="0061151F"/>
    <w:rsid w:val="006A391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7CA3C1"/>
  <w15:docId w15:val="{C1B26C14-692D-4D9D-834F-64C8D941B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1387</Words>
  <Characters>8326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9694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XXIV/136/2025 z dnia 30 września 2025 r.</dc:title>
  <dc:subject>w sprawie przystąpienia do opracowania projektu Strategii Rozwoju Gminy Barwice na lata 2026–2036 oraz określenia szczegółowego trybu i^harmonogramu opracowania dokumentu strategii, w^tym trybu konsultacji</dc:subject>
  <dc:creator>Lorkiewicz_J</dc:creator>
  <cp:lastModifiedBy>Justyna Lorkiewicz</cp:lastModifiedBy>
  <cp:revision>2</cp:revision>
  <dcterms:created xsi:type="dcterms:W3CDTF">2025-09-30T12:53:00Z</dcterms:created>
  <dcterms:modified xsi:type="dcterms:W3CDTF">2025-09-30T12:53:00Z</dcterms:modified>
  <cp:category>Akt prawny</cp:category>
</cp:coreProperties>
</file>