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17868B82" w:rsidR="00F461E3" w:rsidRPr="00AF26B5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F26B5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AF26B5">
        <w:rPr>
          <w:rFonts w:ascii="Times New Roman" w:eastAsia="Times New Roman" w:hAnsi="Times New Roman" w:cs="Times New Roman"/>
          <w:b/>
          <w:sz w:val="28"/>
          <w:szCs w:val="28"/>
        </w:rPr>
        <w:t xml:space="preserve"> dzierżawy </w:t>
      </w:r>
      <w:r w:rsidR="004B06D5" w:rsidRPr="00AF26B5">
        <w:rPr>
          <w:rFonts w:ascii="Times New Roman" w:eastAsia="Times New Roman" w:hAnsi="Times New Roman" w:cs="Times New Roman"/>
          <w:b/>
          <w:sz w:val="28"/>
          <w:szCs w:val="28"/>
        </w:rPr>
        <w:t>i użyczenia</w:t>
      </w:r>
    </w:p>
    <w:p w14:paraId="57AFB8D7" w14:textId="75E92903" w:rsidR="009E234A" w:rsidRPr="00AF26B5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F26B5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AF26B5">
        <w:rPr>
          <w:rFonts w:ascii="Times New Roman" w:eastAsia="Times New Roman" w:hAnsi="Times New Roman" w:cs="Times New Roman"/>
          <w:b/>
          <w:sz w:val="28"/>
          <w:szCs w:val="28"/>
        </w:rPr>
        <w:t>r 1</w:t>
      </w:r>
      <w:r w:rsidR="0032711A" w:rsidRPr="00AF26B5">
        <w:rPr>
          <w:rFonts w:ascii="Times New Roman" w:eastAsia="Times New Roman" w:hAnsi="Times New Roman" w:cs="Times New Roman"/>
          <w:b/>
          <w:sz w:val="28"/>
          <w:szCs w:val="28"/>
        </w:rPr>
        <w:t>17</w:t>
      </w:r>
      <w:r w:rsidR="00461907" w:rsidRPr="00AF26B5">
        <w:rPr>
          <w:rFonts w:ascii="Times New Roman" w:eastAsia="Times New Roman" w:hAnsi="Times New Roman" w:cs="Times New Roman"/>
          <w:b/>
          <w:sz w:val="28"/>
          <w:szCs w:val="28"/>
        </w:rPr>
        <w:t>/</w:t>
      </w:r>
      <w:r w:rsidR="005A15A8" w:rsidRPr="00AF26B5">
        <w:rPr>
          <w:rFonts w:ascii="Times New Roman" w:eastAsia="Times New Roman" w:hAnsi="Times New Roman" w:cs="Times New Roman"/>
          <w:b/>
          <w:sz w:val="28"/>
          <w:szCs w:val="28"/>
        </w:rPr>
        <w:t>202</w:t>
      </w:r>
      <w:r w:rsidR="00923766" w:rsidRPr="00AF26B5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F461E3" w:rsidRPr="00AF26B5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E159C1" w:rsidRPr="00AF26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E22387" w:rsidRPr="00AF26B5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8B0D9C" w:rsidRPr="00AF26B5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E22DC0" w:rsidRPr="00AF26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8405D8" w:rsidRPr="00AF26B5">
        <w:rPr>
          <w:rFonts w:ascii="Times New Roman" w:eastAsia="Calibri" w:hAnsi="Times New Roman" w:cs="Times New Roman"/>
          <w:b/>
          <w:sz w:val="28"/>
          <w:szCs w:val="28"/>
        </w:rPr>
        <w:t>września</w:t>
      </w:r>
      <w:r w:rsidR="00F50783" w:rsidRPr="00AF26B5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AF26B5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AF26B5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AF26B5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AF26B5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2CC288F7" w:rsidR="005D222B" w:rsidRPr="003A353B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1A96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F11A96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F11A96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F11A96">
        <w:rPr>
          <w:rFonts w:ascii="Times New Roman" w:hAnsi="Times New Roman" w:cs="Times New Roman"/>
          <w:sz w:val="24"/>
          <w:szCs w:val="24"/>
        </w:rPr>
        <w:t>Dz.</w:t>
      </w:r>
      <w:r w:rsidR="00C71006" w:rsidRPr="00F11A96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F11A96">
        <w:rPr>
          <w:rFonts w:ascii="Times New Roman" w:hAnsi="Times New Roman" w:cs="Times New Roman"/>
          <w:sz w:val="24"/>
          <w:szCs w:val="24"/>
        </w:rPr>
        <w:t>U. z 202</w:t>
      </w:r>
      <w:r w:rsidR="00923766" w:rsidRPr="00F11A96">
        <w:rPr>
          <w:rFonts w:ascii="Times New Roman" w:hAnsi="Times New Roman" w:cs="Times New Roman"/>
          <w:sz w:val="24"/>
          <w:szCs w:val="24"/>
        </w:rPr>
        <w:t>4</w:t>
      </w:r>
      <w:r w:rsidR="008045B1" w:rsidRPr="00F11A96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F11A96">
        <w:rPr>
          <w:rFonts w:ascii="Times New Roman" w:hAnsi="Times New Roman" w:cs="Times New Roman"/>
          <w:sz w:val="24"/>
          <w:szCs w:val="24"/>
        </w:rPr>
        <w:t>r. poz.</w:t>
      </w:r>
      <w:r w:rsidR="00923766" w:rsidRPr="00F11A96">
        <w:rPr>
          <w:rFonts w:ascii="Times New Roman" w:hAnsi="Times New Roman" w:cs="Times New Roman"/>
          <w:sz w:val="24"/>
          <w:szCs w:val="24"/>
        </w:rPr>
        <w:t>1145</w:t>
      </w:r>
      <w:r w:rsidR="00266134" w:rsidRPr="00F11A96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F11A96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F11A96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F11A96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90F6F" w:rsidRPr="00F11A9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06D5" w:rsidRPr="00F11A96">
        <w:rPr>
          <w:rFonts w:ascii="Times New Roman" w:eastAsia="Times New Roman" w:hAnsi="Times New Roman" w:cs="Times New Roman"/>
          <w:sz w:val="24"/>
          <w:szCs w:val="24"/>
        </w:rPr>
        <w:t>i użyczenie</w:t>
      </w:r>
    </w:p>
    <w:p w14:paraId="672EE459" w14:textId="77777777" w:rsidR="00ED283F" w:rsidRPr="003A353B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3A353B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3A353B" w:rsidRPr="003A353B" w14:paraId="52A2348D" w14:textId="77777777" w:rsidTr="00A253D4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3A353B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3A353B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3A353B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3A353B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3A353B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3A353B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3A353B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3A353B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3A353B" w:rsidRPr="008113DC" w14:paraId="5B694B01" w14:textId="77777777" w:rsidTr="00A253D4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8113DC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8113DC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F11A96" w:rsidRPr="008113DC" w14:paraId="61753D4B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8113DC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84E70" w14:textId="42935433" w:rsidR="00F3233D" w:rsidRPr="008113DC" w:rsidRDefault="008405D8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271/13</w:t>
            </w:r>
          </w:p>
          <w:p w14:paraId="4CF7B724" w14:textId="5DF5B259" w:rsidR="001961A3" w:rsidRPr="008113DC" w:rsidRDefault="008405D8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KO1I/00030355/4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2E7B8" w14:textId="77777777" w:rsidR="008405D8" w:rsidRPr="008113DC" w:rsidRDefault="008405D8" w:rsidP="008405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0,3688 ha</w:t>
            </w:r>
          </w:p>
          <w:p w14:paraId="5639C47B" w14:textId="6C7E99E8" w:rsidR="00D25CA6" w:rsidRPr="008113DC" w:rsidRDefault="00D25CA6" w:rsidP="008405D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31175729" w:rsidR="00D25CA6" w:rsidRPr="008113DC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</w:t>
            </w:r>
            <w:r w:rsidR="00572E9D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</w:t>
            </w:r>
            <w:r w:rsidR="008405D8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  <w:r w:rsidR="00572E9D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1E7F484E" w:rsidR="00D25CA6" w:rsidRPr="008113DC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961A3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613F4D" w14:textId="77777777" w:rsidR="00EE64DC" w:rsidRPr="008113DC" w:rsidRDefault="00EE64DC" w:rsidP="007512B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Zagospodarowania Przestrzennego Gminy Barwice przyjętym uchwałą nr XLI/305/2010 przez Radę Miejską w Barwicach z dnia 23.09.2010r. – zgodnie z załącznikiem graficznym do Studium – tereny zabudowy mieszkaniowej (M)</w:t>
            </w:r>
          </w:p>
          <w:p w14:paraId="5DC6586B" w14:textId="77777777" w:rsidR="00EE64DC" w:rsidRPr="008113DC" w:rsidRDefault="00EE64DC" w:rsidP="007512B8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</w:p>
          <w:p w14:paraId="43427431" w14:textId="748EA229" w:rsidR="00D25CA6" w:rsidRPr="008113DC" w:rsidRDefault="00EE64DC" w:rsidP="00EE64D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Przeznaczenie : grunt pod pomieszczenie gospodarcze, grunt pod sprzedaż ryb.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4CF04DC7" w:rsidR="00D25CA6" w:rsidRPr="008113DC" w:rsidRDefault="00E22DC0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5495B59" w:rsidR="00D25CA6" w:rsidRPr="008113DC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22DC0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BB109" w14:textId="77777777" w:rsidR="00485218" w:rsidRPr="008113DC" w:rsidRDefault="00485218" w:rsidP="00E940D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2D7F299C" w14:textId="11FD7556" w:rsidR="00485218" w:rsidRPr="008113DC" w:rsidRDefault="00485218" w:rsidP="00485218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0,30zł/m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br/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3,60zł/m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</w:p>
          <w:p w14:paraId="483810DC" w14:textId="7C39B568" w:rsidR="00F451AC" w:rsidRPr="008113DC" w:rsidRDefault="00F451AC" w:rsidP="008405D8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09D41F9F" w:rsidR="00D25CA6" w:rsidRPr="008113DC" w:rsidRDefault="00E22DC0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2D237F" w:rsidRPr="008113DC" w14:paraId="3CF5F3A3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A6B643" w14:textId="3F128851" w:rsidR="002D237F" w:rsidRPr="008113DC" w:rsidRDefault="002D237F" w:rsidP="002D237F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E2ABC" w14:textId="13BAD487" w:rsidR="000A3E42" w:rsidRPr="008113DC" w:rsidRDefault="000A3E42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59/2</w:t>
            </w:r>
          </w:p>
          <w:p w14:paraId="23AB1969" w14:textId="314AE133" w:rsidR="002D237F" w:rsidRPr="008113DC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0A3E42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00010168/0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A93E7" w14:textId="4E925D69" w:rsidR="002D237F" w:rsidRPr="008113DC" w:rsidRDefault="000A3E42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0,9735</w:t>
            </w:r>
            <w:r w:rsidR="002D237F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8FF0E" w14:textId="1B7BCCCA" w:rsidR="002D237F" w:rsidRPr="008113DC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7512B8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03</w:t>
            </w:r>
            <w:r w:rsidR="004D4B80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D728F" w14:textId="38A8F1E2" w:rsidR="002D237F" w:rsidRPr="008113DC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zabudowana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23E4D6" w14:textId="39F0115E" w:rsidR="002D237F" w:rsidRPr="008113DC" w:rsidRDefault="002D237F" w:rsidP="002D237F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tereny usług oświaty</w:t>
            </w:r>
          </w:p>
          <w:p w14:paraId="580E9792" w14:textId="44A30594" w:rsidR="002D237F" w:rsidRPr="008113DC" w:rsidRDefault="002D237F" w:rsidP="002D237F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oznaczona jest jako</w:t>
            </w:r>
            <w:r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 inne tereny zabudowan</w:t>
            </w:r>
            <w:r w:rsidR="000A3E42"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 xml:space="preserve">e </w:t>
            </w:r>
            <w:r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(Bi</w:t>
            </w:r>
            <w:r w:rsidR="000A3E42"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)</w:t>
            </w:r>
          </w:p>
          <w:p w14:paraId="3F90B3D0" w14:textId="13D5D943" w:rsidR="002D237F" w:rsidRPr="008113DC" w:rsidRDefault="002D237F" w:rsidP="002D237F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Przeznaczenie : do </w:t>
            </w:r>
            <w:r w:rsidR="000A3E42"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użyczenia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przeznacza się część budynku o pow. </w:t>
            </w:r>
            <w:r w:rsidR="000A3E42" w:rsidRPr="008113DC">
              <w:rPr>
                <w:rFonts w:ascii="Times New Roman" w:hAnsi="Times New Roman" w:cs="Times New Roman"/>
                <w:sz w:val="16"/>
                <w:szCs w:val="16"/>
              </w:rPr>
              <w:t>65,44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m</w:t>
            </w:r>
            <w:r w:rsidRPr="008113DC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wraz z</w:t>
            </w:r>
            <w:r w:rsidR="000A3E42"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częściami wspólnymi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,  nieruchomość wykorzystywana będzie na prowadzenie </w:t>
            </w:r>
            <w:r w:rsidR="000A3E42" w:rsidRPr="008113DC">
              <w:rPr>
                <w:rFonts w:ascii="Times New Roman" w:hAnsi="Times New Roman" w:cs="Times New Roman"/>
                <w:sz w:val="16"/>
                <w:szCs w:val="16"/>
              </w:rPr>
              <w:t>lokalnego punktu informacyjnego w Barwicach -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0A3E42" w:rsidRPr="008113DC">
              <w:rPr>
                <w:rFonts w:ascii="Times New Roman" w:hAnsi="Times New Roman" w:cs="Times New Roman"/>
                <w:sz w:val="16"/>
                <w:szCs w:val="16"/>
              </w:rPr>
              <w:t>PUP w Szczecinku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F0090" w14:textId="65B126AA" w:rsidR="002D237F" w:rsidRPr="008113DC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Użyczenie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57186" w14:textId="316F2C7D" w:rsidR="002D237F" w:rsidRPr="008113DC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użyczenia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70FA04" w14:textId="620017D9" w:rsidR="002D237F" w:rsidRPr="008113DC" w:rsidRDefault="004D4B80" w:rsidP="002D237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347192" w14:textId="21D77715" w:rsidR="002D237F" w:rsidRPr="008113DC" w:rsidRDefault="004D4B80" w:rsidP="002D237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-</w:t>
            </w:r>
          </w:p>
        </w:tc>
      </w:tr>
      <w:tr w:rsidR="004D4B80" w:rsidRPr="008113DC" w14:paraId="6E481404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C0C4CE" w14:textId="73736491" w:rsidR="004D4B80" w:rsidRPr="008113DC" w:rsidRDefault="004D4B80" w:rsidP="004D4B80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05BF70" w14:textId="77777777" w:rsidR="004D4B80" w:rsidRPr="008113DC" w:rsidRDefault="004D4B80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541/23</w:t>
            </w:r>
          </w:p>
          <w:p w14:paraId="304AF4B2" w14:textId="4C8DFF88" w:rsidR="004D4B80" w:rsidRPr="008113DC" w:rsidRDefault="004D4B80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KO1I/00042308/7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4A077D" w14:textId="77777777" w:rsidR="004D4B80" w:rsidRPr="008113DC" w:rsidRDefault="004D4B80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0,4189 ha </w:t>
            </w:r>
          </w:p>
          <w:p w14:paraId="469A0CAE" w14:textId="7C448A3C" w:rsidR="004D4B80" w:rsidRPr="008113DC" w:rsidRDefault="004D4B80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55C02" w14:textId="6B1D11C5" w:rsidR="004D4B80" w:rsidRPr="008113DC" w:rsidRDefault="004D4B80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Obręb Barwice 03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788AC" w14:textId="00EE39BC" w:rsidR="004D4B80" w:rsidRPr="008113DC" w:rsidRDefault="004D4B80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87107A" w14:textId="77777777" w:rsidR="00351C1C" w:rsidRPr="008113DC" w:rsidRDefault="00351C1C" w:rsidP="00351C1C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23.09.2010r. – zgodnie z załącznikiem graficznym do Studium – tereny łąk i pastwisk</w:t>
            </w:r>
          </w:p>
          <w:p w14:paraId="21B94E7A" w14:textId="0E323DB3" w:rsidR="00D36AC2" w:rsidRPr="008113DC" w:rsidRDefault="00351C1C" w:rsidP="004D4513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  <w:u w:color="000000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="00D36AC2"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grunty orne, pastwiska trwałe, łąki trwałe (</w:t>
            </w:r>
            <w:proofErr w:type="spellStart"/>
            <w:r w:rsidR="00D36AC2"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PsIV,RIVb,ŁV</w:t>
            </w:r>
            <w:proofErr w:type="spellEnd"/>
            <w:r w:rsidR="00D36AC2"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),</w:t>
            </w:r>
          </w:p>
          <w:p w14:paraId="1C13276C" w14:textId="5D046F64" w:rsidR="004D4B80" w:rsidRPr="008113DC" w:rsidRDefault="004D4513" w:rsidP="004D4513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Przeznaczenie</w:t>
            </w:r>
            <w:r w:rsidR="00D20E00"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: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D20E00" w:rsidRPr="008113DC">
              <w:rPr>
                <w:rFonts w:ascii="Times New Roman" w:hAnsi="Times New Roman" w:cs="Times New Roman"/>
                <w:sz w:val="16"/>
                <w:szCs w:val="16"/>
              </w:rPr>
              <w:t>część nieruchomości na ogródki przydomowe oraz garaże</w:t>
            </w:r>
            <w:r w:rsidR="00485218" w:rsidRPr="008113DC">
              <w:rPr>
                <w:rFonts w:ascii="Times New Roman" w:hAnsi="Times New Roman" w:cs="Times New Roman"/>
                <w:sz w:val="16"/>
                <w:szCs w:val="16"/>
              </w:rPr>
              <w:br/>
            </w:r>
            <w:r w:rsidR="00D20E00" w:rsidRPr="008113DC">
              <w:rPr>
                <w:rFonts w:ascii="Times New Roman" w:hAnsi="Times New Roman" w:cs="Times New Roman"/>
                <w:sz w:val="16"/>
                <w:szCs w:val="16"/>
              </w:rPr>
              <w:t>o konstrukcji blaszanej.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C1428" w14:textId="0867BD39" w:rsidR="004D4B80" w:rsidRPr="008113DC" w:rsidRDefault="00485218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E05AC" w14:textId="46070186" w:rsidR="004D4B80" w:rsidRPr="008113DC" w:rsidRDefault="00485218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025C60" w14:textId="77777777" w:rsidR="00485218" w:rsidRPr="008113DC" w:rsidRDefault="00485218" w:rsidP="00E940D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58C30C37" w14:textId="353F7202" w:rsidR="00485218" w:rsidRPr="008113DC" w:rsidRDefault="00485218" w:rsidP="00E940D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0,30zł/m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br/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7,60zł/m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</w:p>
          <w:p w14:paraId="5A2C415E" w14:textId="77777777" w:rsidR="004D4B80" w:rsidRPr="008113DC" w:rsidRDefault="004D4B80" w:rsidP="004D4B8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D4A197" w14:textId="00A6B2F7" w:rsidR="004D4B80" w:rsidRPr="008113DC" w:rsidRDefault="004D4B80" w:rsidP="004D4B8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8B0D9C" w:rsidRPr="008113DC" w14:paraId="74B533A2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106527" w14:textId="724CCC14" w:rsidR="00665A23" w:rsidRPr="008113DC" w:rsidRDefault="00665A23" w:rsidP="004D4B80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CC1F95" w14:textId="77777777" w:rsidR="00665A23" w:rsidRPr="008113DC" w:rsidRDefault="00665A23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22/2</w:t>
            </w:r>
          </w:p>
          <w:p w14:paraId="6F0576DC" w14:textId="79E496BB" w:rsidR="00665A23" w:rsidRPr="008113DC" w:rsidRDefault="00665A23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KO1I/00042308/7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ADD321" w14:textId="620B2D1C" w:rsidR="00665A23" w:rsidRPr="008113DC" w:rsidRDefault="00665A23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1,3401 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9608C" w14:textId="67E25CE2" w:rsidR="00665A23" w:rsidRPr="008113DC" w:rsidRDefault="00665A23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Barwice 01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A03E" w14:textId="61504361" w:rsidR="00665A23" w:rsidRPr="008113DC" w:rsidRDefault="00665A23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E26DD0" w14:textId="6C8EA2EC" w:rsidR="00665A23" w:rsidRPr="008113DC" w:rsidRDefault="00665A23" w:rsidP="00D36A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br/>
              <w:t>i Kierunków Zagospodarowania Przestrzennego Gminy Barwice przyjętym uchwałą nr XLI/305/2010 przez Radę Miejską w Barwicach z dnia 23.09.2010 r. – zgodnie z załącznikiem graficznym do Studium –  jako tereny łąk i pastwisk.</w:t>
            </w:r>
          </w:p>
          <w:p w14:paraId="599B915D" w14:textId="27AEB1A1" w:rsidR="00665A23" w:rsidRPr="008113DC" w:rsidRDefault="00665A23" w:rsidP="00D36AC2">
            <w:pPr>
              <w:keepLines/>
              <w:spacing w:before="120" w:after="120"/>
              <w:rPr>
                <w:rFonts w:ascii="Times New Roman" w:hAnsi="Times New Roman" w:cs="Times New Roman"/>
                <w:sz w:val="16"/>
                <w:szCs w:val="16"/>
                <w:u w:color="000000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działka </w:t>
            </w:r>
            <w:bookmarkStart w:id="0" w:name="_Hlk209512086"/>
            <w:r w:rsidR="00D36AC2"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oznaczona </w:t>
            </w:r>
            <w:r w:rsidR="00D36AC2" w:rsidRPr="008113DC">
              <w:rPr>
                <w:rFonts w:ascii="Times New Roman" w:hAnsi="Times New Roman" w:cs="Times New Roman"/>
                <w:sz w:val="16"/>
                <w:szCs w:val="16"/>
                <w:u w:color="000000"/>
              </w:rPr>
              <w:t>jako grunty orne (</w:t>
            </w:r>
            <w:proofErr w:type="spellStart"/>
            <w:r w:rsidR="00D36AC2" w:rsidRPr="008113DC">
              <w:rPr>
                <w:rFonts w:ascii="Times New Roman" w:hAnsi="Times New Roman" w:cs="Times New Roman"/>
                <w:sz w:val="16"/>
                <w:szCs w:val="16"/>
              </w:rPr>
              <w:t>RIVa</w:t>
            </w:r>
            <w:proofErr w:type="spellEnd"/>
            <w:r w:rsidR="00D36AC2" w:rsidRPr="008113DC">
              <w:rPr>
                <w:rFonts w:ascii="Times New Roman" w:hAnsi="Times New Roman" w:cs="Times New Roman"/>
                <w:sz w:val="16"/>
                <w:szCs w:val="16"/>
              </w:rPr>
              <w:t>, RV)</w:t>
            </w:r>
            <w:bookmarkEnd w:id="0"/>
          </w:p>
          <w:p w14:paraId="4A954C01" w14:textId="0CFFA644" w:rsidR="00665A23" w:rsidRPr="008113DC" w:rsidRDefault="00665A23" w:rsidP="00665A2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Przeznaczenie : część nieruchomości</w:t>
            </w:r>
            <w:r w:rsidR="00D36AC2"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będzie wykorzystywana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na ogródki przydomowe,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1A844" w14:textId="102C82A5" w:rsidR="00665A23" w:rsidRPr="008113DC" w:rsidRDefault="00665A23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113BD" w14:textId="2A53ADA4" w:rsidR="00665A23" w:rsidRPr="008113DC" w:rsidRDefault="00665A23" w:rsidP="004D4B80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09D7B" w14:textId="77777777" w:rsidR="00665A23" w:rsidRPr="008113DC" w:rsidRDefault="00665A23" w:rsidP="00E940D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32F65D5D" w14:textId="77777777" w:rsidR="00665A23" w:rsidRPr="008113DC" w:rsidRDefault="00665A23" w:rsidP="00665A23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0,30zł/m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br/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7,60zł/m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</w:t>
            </w:r>
          </w:p>
          <w:p w14:paraId="6D8F2E19" w14:textId="77777777" w:rsidR="00665A23" w:rsidRPr="008113DC" w:rsidRDefault="00665A23" w:rsidP="00665A23">
            <w:pPr>
              <w:ind w:firstLine="708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E85943" w14:textId="33D9D7D0" w:rsidR="00665A23" w:rsidRPr="008113DC" w:rsidRDefault="00665A23" w:rsidP="004D4B80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8B0D9C" w:rsidRPr="008113DC" w14:paraId="7BB6050B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083E6475" w14:textId="59949D7C" w:rsidR="00665A23" w:rsidRPr="008113DC" w:rsidRDefault="00665A23" w:rsidP="00665A2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3AEF69" w14:textId="77777777" w:rsidR="00665A23" w:rsidRPr="008113DC" w:rsidRDefault="00665A23" w:rsidP="00665A2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38/3</w:t>
            </w:r>
          </w:p>
          <w:p w14:paraId="5CA0A0E9" w14:textId="3D324AEF" w:rsidR="00665A23" w:rsidRPr="008113DC" w:rsidRDefault="00665A23" w:rsidP="00665A2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KO1I/00022168/7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94A04A1" w14:textId="5A407FC4" w:rsidR="00665A23" w:rsidRPr="008113DC" w:rsidRDefault="00665A23" w:rsidP="00665A2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1,7008 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A0633D" w14:textId="2A0439B4" w:rsidR="00665A23" w:rsidRPr="008113DC" w:rsidRDefault="00665A23" w:rsidP="00665A2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Barwice 05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BF153" w14:textId="51DB6195" w:rsidR="00665A23" w:rsidRPr="008113DC" w:rsidRDefault="00665A23" w:rsidP="00665A2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8FEB192" w14:textId="77777777" w:rsidR="00351C1C" w:rsidRPr="008113DC" w:rsidRDefault="00351C1C" w:rsidP="00351C1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– zgodnie z załącznikiem graficznym nr 2 do Studium – działka oznaczona jako tereny łąk i pastwisk, w cz. tereny zieleni.</w:t>
            </w:r>
          </w:p>
          <w:p w14:paraId="05140B21" w14:textId="2AF545D3" w:rsidR="00351C1C" w:rsidRPr="008113DC" w:rsidRDefault="00351C1C" w:rsidP="00351C1C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br/>
              <w:t>W ewidencji gruntów działka oznaczona jest jako tereny rolne: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br/>
              <w:t>(ŁIV, N)</w:t>
            </w:r>
          </w:p>
          <w:p w14:paraId="3835F902" w14:textId="438B25A8" w:rsidR="00665A23" w:rsidRPr="008113DC" w:rsidRDefault="00351C1C" w:rsidP="00351C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przeznaczenie: do dzierżawy przeznacza się część działki o pow. </w:t>
            </w:r>
            <w:r w:rsidRPr="008113DC">
              <w:rPr>
                <w:rFonts w:ascii="Times New Roman" w:hAnsi="Times New Roman" w:cs="Times New Roman"/>
                <w:bCs/>
                <w:sz w:val="16"/>
                <w:szCs w:val="16"/>
              </w:rPr>
              <w:t>0,6950 ha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na cele rolne</w:t>
            </w:r>
            <w:r w:rsidR="00E940D4" w:rsidRPr="008113DC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99EA54F" w14:textId="0095D1F0" w:rsidR="00665A23" w:rsidRPr="008113DC" w:rsidRDefault="00665A23" w:rsidP="00665A2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388A8A" w14:textId="6C0C738C" w:rsidR="00665A23" w:rsidRPr="008113DC" w:rsidRDefault="00665A23" w:rsidP="00665A2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8A4DD8" w14:textId="77777777" w:rsidR="00665A23" w:rsidRPr="008113DC" w:rsidRDefault="00665A23" w:rsidP="00E940D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10ADBD77" w14:textId="70694809" w:rsidR="00E940D4" w:rsidRPr="008113DC" w:rsidRDefault="00E940D4" w:rsidP="00665A23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</w:t>
            </w:r>
            <w:r w:rsidR="00665A23"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br/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ŁV-155,00 zł/ha                                     N-0,00 zł/ha</w:t>
            </w:r>
          </w:p>
          <w:p w14:paraId="62278482" w14:textId="77777777" w:rsidR="00665A23" w:rsidRPr="008113DC" w:rsidRDefault="00665A23" w:rsidP="00665A23">
            <w:pPr>
              <w:spacing w:after="120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11347CB" w14:textId="55CAD516" w:rsidR="00665A23" w:rsidRPr="008113DC" w:rsidRDefault="00665A23" w:rsidP="00665A23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360373" w:rsidRPr="008113DC" w14:paraId="7C393285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48C0F5F" w14:textId="6965E1AF" w:rsidR="00360373" w:rsidRPr="008113DC" w:rsidRDefault="00360373" w:rsidP="00360373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7.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1053054" w14:textId="77777777" w:rsidR="00360373" w:rsidRPr="008113DC" w:rsidRDefault="00360373" w:rsidP="0036037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22/6</w:t>
            </w:r>
          </w:p>
          <w:p w14:paraId="7F1BEEF6" w14:textId="77777777" w:rsidR="00360373" w:rsidRPr="008113DC" w:rsidRDefault="00360373" w:rsidP="0036037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KO1I/00022722/9</w:t>
            </w:r>
          </w:p>
          <w:p w14:paraId="1C36975D" w14:textId="77777777" w:rsidR="00360373" w:rsidRPr="008113DC" w:rsidRDefault="00360373" w:rsidP="0036037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599B2E" w14:textId="6E8060FE" w:rsidR="00360373" w:rsidRPr="008113DC" w:rsidRDefault="00360373" w:rsidP="0036037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0,6041ha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D36028" w14:textId="77777777" w:rsidR="00360373" w:rsidRPr="008113DC" w:rsidRDefault="00360373" w:rsidP="00360373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Kaźmierzewo</w:t>
            </w:r>
          </w:p>
          <w:p w14:paraId="09A33018" w14:textId="7A1CC614" w:rsidR="00360373" w:rsidRPr="008113DC" w:rsidRDefault="00360373" w:rsidP="0036037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Obręb Sulikowo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478D046" w14:textId="7BF0735F" w:rsidR="00360373" w:rsidRPr="008113DC" w:rsidRDefault="00360373" w:rsidP="0036037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70415F" w14:textId="77777777" w:rsidR="00120FEC" w:rsidRPr="008113DC" w:rsidRDefault="00360373" w:rsidP="00360373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i Kierunków Zagospodarowania Przestrzennego Gminy Barwice przyjętym uchwałą nr XLI/305/2010 przez Radę Miejską w Barwicach z dnia 23.09.2010r. – zgodnie z załącznikiem graficznym do Studium –  jako </w:t>
            </w:r>
            <w:r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tereny łąk, pastwisk, w części lasy.</w:t>
            </w:r>
          </w:p>
          <w:p w14:paraId="30CB7403" w14:textId="67DDF897" w:rsidR="00360373" w:rsidRPr="008113DC" w:rsidRDefault="00360373" w:rsidP="00821918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br/>
              <w:t>W ewidencji gruntów działka oznaczona jest jako</w:t>
            </w:r>
            <w:r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tereny rolne</w:t>
            </w:r>
            <w:r w:rsidR="00821918"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: </w:t>
            </w:r>
            <w:proofErr w:type="spellStart"/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– 0,6041 ha</w:t>
            </w:r>
          </w:p>
          <w:p w14:paraId="082E677E" w14:textId="77777777" w:rsidR="00360373" w:rsidRPr="008113DC" w:rsidRDefault="00360373" w:rsidP="00360373">
            <w:pPr>
              <w:spacing w:after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  <w:p w14:paraId="39DAF92D" w14:textId="6C3E854E" w:rsidR="00360373" w:rsidRPr="008113DC" w:rsidRDefault="00360373" w:rsidP="0036037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przeznaczenie: do dzierżawy przeznacza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się część działki o pow. 216 m</w:t>
            </w:r>
            <w:r w:rsidRPr="008113DC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z przeznaczeniem na ogródek przydomowy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9614D5" w14:textId="7F0C9678" w:rsidR="00360373" w:rsidRPr="008113DC" w:rsidRDefault="00360373" w:rsidP="00360373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A9EEEB" w14:textId="6B00D6C4" w:rsidR="00360373" w:rsidRPr="008113DC" w:rsidRDefault="00360373" w:rsidP="00360373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69AC8C" w14:textId="77777777" w:rsidR="00360373" w:rsidRPr="008113DC" w:rsidRDefault="00360373" w:rsidP="00360373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770D5C76" w14:textId="56A10065" w:rsidR="00360373" w:rsidRPr="008113DC" w:rsidRDefault="00360373" w:rsidP="00360373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</w:t>
            </w:r>
          </w:p>
          <w:p w14:paraId="6A3F8868" w14:textId="0D9ABD00" w:rsidR="00360373" w:rsidRPr="008113DC" w:rsidRDefault="00360373" w:rsidP="00360373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0,30zł/m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260F239" w14:textId="7DD4B6CC" w:rsidR="00360373" w:rsidRPr="008113DC" w:rsidRDefault="00360373" w:rsidP="00360373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05666B" w:rsidRPr="008113DC" w14:paraId="29CEC156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46B28BFA" w14:textId="374822FB" w:rsidR="0005666B" w:rsidRPr="008113DC" w:rsidRDefault="0005666B" w:rsidP="0005666B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C63CB5" w14:textId="77777777" w:rsidR="0005666B" w:rsidRPr="008113DC" w:rsidRDefault="0005666B" w:rsidP="0005666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42/13</w:t>
            </w:r>
          </w:p>
          <w:p w14:paraId="4AB0D162" w14:textId="76DEFA67" w:rsidR="0005666B" w:rsidRPr="008113DC" w:rsidRDefault="0005666B" w:rsidP="0005666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KO1I/00036146/8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D7517" w14:textId="7E23F200" w:rsidR="0005666B" w:rsidRPr="008113DC" w:rsidRDefault="0005666B" w:rsidP="0005666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0,0476 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61E10D" w14:textId="7800F8A5" w:rsidR="0005666B" w:rsidRPr="008113DC" w:rsidRDefault="0005666B" w:rsidP="0005666B">
            <w:pP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 xml:space="preserve">Obręb Jeziorki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038690" w14:textId="77AFC854" w:rsidR="0005666B" w:rsidRPr="008113DC" w:rsidRDefault="0005666B" w:rsidP="0005666B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308E84" w14:textId="45F1DB0D" w:rsidR="0005666B" w:rsidRPr="008113DC" w:rsidRDefault="0005666B" w:rsidP="0005666B">
            <w:pPr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W opracowanym  Studium Uwarunkowań i Kierunków Zagospodarowania Przestrzennego Gminy Barwice przyjętym uchwałą nr XLI/305/2010 przez Radę Miejską w Barwicach z dnia 23.09.2010r. – zgodnie z załącznikiem graficznym do Studium –  jako </w:t>
            </w:r>
            <w:r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tereny zieleni cmentarnej (</w:t>
            </w:r>
            <w:proofErr w:type="spellStart"/>
            <w:r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zc</w:t>
            </w:r>
            <w:proofErr w:type="spellEnd"/>
            <w:r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)</w:t>
            </w:r>
            <w:r w:rsidR="008D510A"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br/>
            </w:r>
            <w:r w:rsidRPr="008113D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br/>
              <w:t>W ewidencji gruntów działka oznaczona jest jako</w:t>
            </w:r>
            <w:r w:rsidRPr="008113DC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droga (dr)</w:t>
            </w:r>
          </w:p>
          <w:p w14:paraId="6EA93585" w14:textId="77777777" w:rsidR="0005666B" w:rsidRPr="008113DC" w:rsidRDefault="0005666B" w:rsidP="0005666B">
            <w:pPr>
              <w:spacing w:after="0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</w:p>
          <w:p w14:paraId="784E3027" w14:textId="3DF0E202" w:rsidR="0005666B" w:rsidRPr="008113DC" w:rsidRDefault="0005666B" w:rsidP="0005666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hAnsi="Times New Roman" w:cs="Times New Roman"/>
                <w:color w:val="000000" w:themeColor="text1"/>
                <w:sz w:val="16"/>
                <w:szCs w:val="16"/>
              </w:rPr>
              <w:t xml:space="preserve">przeznaczenie: do dzierżawy przeznacza 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się część działki o pow. </w:t>
            </w:r>
            <w:r w:rsidR="00120FEC" w:rsidRPr="008113DC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>16 m</w:t>
            </w:r>
            <w:r w:rsidRPr="008113DC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8113DC">
              <w:rPr>
                <w:rFonts w:ascii="Times New Roman" w:hAnsi="Times New Roman" w:cs="Times New Roman"/>
                <w:sz w:val="16"/>
                <w:szCs w:val="16"/>
              </w:rPr>
              <w:t xml:space="preserve"> z przeznaczeniem na </w:t>
            </w:r>
            <w:r w:rsidR="00120FEC" w:rsidRPr="008113DC">
              <w:rPr>
                <w:rFonts w:ascii="Times New Roman" w:hAnsi="Times New Roman" w:cs="Times New Roman"/>
                <w:sz w:val="16"/>
                <w:szCs w:val="16"/>
              </w:rPr>
              <w:t>poprawę warunków zagospodarowania nieruchomości przyległej.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9A534F" w14:textId="14D2ED36" w:rsidR="0005666B" w:rsidRPr="008113DC" w:rsidRDefault="0005666B" w:rsidP="0005666B">
            <w:pPr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7AE361" w14:textId="3ECA5BD0" w:rsidR="0005666B" w:rsidRPr="008113DC" w:rsidRDefault="0005666B" w:rsidP="0005666B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3176C" w14:textId="77777777" w:rsidR="0005666B" w:rsidRPr="008113DC" w:rsidRDefault="0005666B" w:rsidP="0005666B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108656BD" w14:textId="77777777" w:rsidR="0005666B" w:rsidRPr="008113DC" w:rsidRDefault="0005666B" w:rsidP="0005666B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 </w:t>
            </w:r>
          </w:p>
          <w:p w14:paraId="2E71C65F" w14:textId="11C4F23D" w:rsidR="0005666B" w:rsidRPr="008113DC" w:rsidRDefault="0005666B" w:rsidP="0005666B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0,80zł/m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 xml:space="preserve">2 </w:t>
            </w: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+ 23%VAT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5DD404F3" w14:textId="2B046B6A" w:rsidR="0005666B" w:rsidRPr="008113DC" w:rsidRDefault="0005666B" w:rsidP="0005666B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8113DC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</w:tbl>
    <w:p w14:paraId="39F352E6" w14:textId="77777777" w:rsidR="00232965" w:rsidRPr="008113DC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8113DC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F0B35" w14:textId="77777777" w:rsidR="0022170F" w:rsidRDefault="0022170F" w:rsidP="002827C2">
      <w:pPr>
        <w:spacing w:after="0" w:line="240" w:lineRule="auto"/>
      </w:pPr>
      <w:r>
        <w:separator/>
      </w:r>
    </w:p>
  </w:endnote>
  <w:endnote w:type="continuationSeparator" w:id="0">
    <w:p w14:paraId="0988E14B" w14:textId="77777777" w:rsidR="0022170F" w:rsidRDefault="0022170F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6B2E3D29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>Wywieszono:</w:t>
    </w:r>
    <w:r w:rsidR="00D8153B">
      <w:rPr>
        <w:rFonts w:ascii="Times New Roman" w:eastAsia="Times New Roman" w:hAnsi="Times New Roman" w:cs="Times New Roman"/>
        <w:b/>
        <w:sz w:val="18"/>
      </w:rPr>
      <w:t xml:space="preserve"> </w:t>
    </w:r>
    <w:r w:rsidR="0005666B">
      <w:rPr>
        <w:rFonts w:ascii="Times New Roman" w:eastAsia="Times New Roman" w:hAnsi="Times New Roman" w:cs="Times New Roman"/>
        <w:b/>
        <w:sz w:val="18"/>
      </w:rPr>
      <w:t>23</w:t>
    </w:r>
    <w:r w:rsidR="0092665E" w:rsidRPr="00B43E59">
      <w:rPr>
        <w:rFonts w:ascii="Times New Roman" w:eastAsia="Times New Roman" w:hAnsi="Times New Roman" w:cs="Times New Roman"/>
        <w:b/>
        <w:sz w:val="18"/>
      </w:rPr>
      <w:t>.0</w:t>
    </w:r>
    <w:r w:rsidR="0005666B">
      <w:rPr>
        <w:rFonts w:ascii="Times New Roman" w:eastAsia="Times New Roman" w:hAnsi="Times New Roman" w:cs="Times New Roman"/>
        <w:b/>
        <w:sz w:val="18"/>
      </w:rPr>
      <w:t>9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  <w:r w:rsidR="000B4A97">
      <w:rPr>
        <w:rFonts w:ascii="Times New Roman" w:eastAsia="Times New Roman" w:hAnsi="Times New Roman" w:cs="Times New Roman"/>
        <w:b/>
        <w:sz w:val="18"/>
      </w:rPr>
      <w:t xml:space="preserve"> - </w:t>
    </w:r>
    <w:r w:rsidR="00120FEC">
      <w:rPr>
        <w:rFonts w:ascii="Times New Roman" w:eastAsia="Times New Roman" w:hAnsi="Times New Roman" w:cs="Times New Roman"/>
        <w:b/>
        <w:sz w:val="18"/>
      </w:rPr>
      <w:t>14</w:t>
    </w:r>
    <w:r w:rsidRPr="00B43E59">
      <w:rPr>
        <w:rFonts w:ascii="Times New Roman" w:eastAsia="Times New Roman" w:hAnsi="Times New Roman" w:cs="Times New Roman"/>
        <w:b/>
        <w:sz w:val="18"/>
      </w:rPr>
      <w:t>.</w:t>
    </w:r>
    <w:r w:rsidR="00120FEC">
      <w:rPr>
        <w:rFonts w:ascii="Times New Roman" w:eastAsia="Times New Roman" w:hAnsi="Times New Roman" w:cs="Times New Roman"/>
        <w:b/>
        <w:sz w:val="18"/>
      </w:rPr>
      <w:t>10</w:t>
    </w:r>
    <w:r w:rsidR="000B4A97">
      <w:rPr>
        <w:rFonts w:ascii="Times New Roman" w:eastAsia="Times New Roman" w:hAnsi="Times New Roman" w:cs="Times New Roman"/>
        <w:b/>
        <w:sz w:val="18"/>
      </w:rPr>
      <w:t>.</w:t>
    </w:r>
    <w:r w:rsidRPr="00B43E59">
      <w:rPr>
        <w:rFonts w:ascii="Times New Roman" w:eastAsia="Times New Roman" w:hAnsi="Times New Roman" w:cs="Times New Roman"/>
        <w:b/>
        <w:sz w:val="18"/>
      </w:rPr>
      <w:t>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2FA04" w14:textId="77777777" w:rsidR="0022170F" w:rsidRDefault="0022170F" w:rsidP="002827C2">
      <w:pPr>
        <w:spacing w:after="0" w:line="240" w:lineRule="auto"/>
      </w:pPr>
      <w:r>
        <w:separator/>
      </w:r>
    </w:p>
  </w:footnote>
  <w:footnote w:type="continuationSeparator" w:id="0">
    <w:p w14:paraId="46B9CBF2" w14:textId="77777777" w:rsidR="0022170F" w:rsidRDefault="0022170F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F2A"/>
    <w:rsid w:val="00016B73"/>
    <w:rsid w:val="0002280A"/>
    <w:rsid w:val="00024E95"/>
    <w:rsid w:val="00026F70"/>
    <w:rsid w:val="0002755C"/>
    <w:rsid w:val="00027BCA"/>
    <w:rsid w:val="000310C6"/>
    <w:rsid w:val="0003189A"/>
    <w:rsid w:val="00031EC8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70F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B81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35BC"/>
    <w:rsid w:val="00286B01"/>
    <w:rsid w:val="002902AB"/>
    <w:rsid w:val="00291CBB"/>
    <w:rsid w:val="00294612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D237F"/>
    <w:rsid w:val="002D408A"/>
    <w:rsid w:val="002D5D8B"/>
    <w:rsid w:val="002E42B6"/>
    <w:rsid w:val="002E49E2"/>
    <w:rsid w:val="002F2FB1"/>
    <w:rsid w:val="002F31C3"/>
    <w:rsid w:val="002F5E8F"/>
    <w:rsid w:val="002F5F95"/>
    <w:rsid w:val="002F7C71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60373"/>
    <w:rsid w:val="00361F0A"/>
    <w:rsid w:val="00364A37"/>
    <w:rsid w:val="00365228"/>
    <w:rsid w:val="00366C21"/>
    <w:rsid w:val="0037047E"/>
    <w:rsid w:val="003717E5"/>
    <w:rsid w:val="00377B4A"/>
    <w:rsid w:val="00380785"/>
    <w:rsid w:val="00382950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0C25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84913"/>
    <w:rsid w:val="00485218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06D5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4513"/>
    <w:rsid w:val="004D4B80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2158"/>
    <w:rsid w:val="00514759"/>
    <w:rsid w:val="00515D98"/>
    <w:rsid w:val="005215FC"/>
    <w:rsid w:val="00522EB6"/>
    <w:rsid w:val="0052407D"/>
    <w:rsid w:val="00524194"/>
    <w:rsid w:val="005275ED"/>
    <w:rsid w:val="005305B9"/>
    <w:rsid w:val="005313D9"/>
    <w:rsid w:val="0053154B"/>
    <w:rsid w:val="005316F3"/>
    <w:rsid w:val="00534455"/>
    <w:rsid w:val="0053459B"/>
    <w:rsid w:val="00537338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63F8"/>
    <w:rsid w:val="005D7F36"/>
    <w:rsid w:val="005E0FB5"/>
    <w:rsid w:val="005E159B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7F5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C2D"/>
    <w:rsid w:val="00684A8F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B12"/>
    <w:rsid w:val="00715F30"/>
    <w:rsid w:val="007201CF"/>
    <w:rsid w:val="007238E5"/>
    <w:rsid w:val="00726D60"/>
    <w:rsid w:val="00732509"/>
    <w:rsid w:val="00734F9A"/>
    <w:rsid w:val="00737986"/>
    <w:rsid w:val="007408D6"/>
    <w:rsid w:val="00740BDD"/>
    <w:rsid w:val="00740E84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2B9"/>
    <w:rsid w:val="007813D4"/>
    <w:rsid w:val="00781BB0"/>
    <w:rsid w:val="00781C62"/>
    <w:rsid w:val="007833AA"/>
    <w:rsid w:val="00787976"/>
    <w:rsid w:val="00791833"/>
    <w:rsid w:val="00792E97"/>
    <w:rsid w:val="00796F7B"/>
    <w:rsid w:val="00797204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05A5"/>
    <w:rsid w:val="0080129F"/>
    <w:rsid w:val="008019A5"/>
    <w:rsid w:val="008045B1"/>
    <w:rsid w:val="00810B76"/>
    <w:rsid w:val="008113DC"/>
    <w:rsid w:val="00812230"/>
    <w:rsid w:val="00815230"/>
    <w:rsid w:val="00815969"/>
    <w:rsid w:val="00815B1C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1F3C"/>
    <w:rsid w:val="00A347DC"/>
    <w:rsid w:val="00A34ADD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73D"/>
    <w:rsid w:val="00D830BB"/>
    <w:rsid w:val="00D832C2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D5669"/>
    <w:rsid w:val="00DE0CA1"/>
    <w:rsid w:val="00DE0F4E"/>
    <w:rsid w:val="00DE1B1F"/>
    <w:rsid w:val="00DE442E"/>
    <w:rsid w:val="00DE7663"/>
    <w:rsid w:val="00DF0382"/>
    <w:rsid w:val="00DF157C"/>
    <w:rsid w:val="00DF3783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50615"/>
    <w:rsid w:val="00E51671"/>
    <w:rsid w:val="00E51712"/>
    <w:rsid w:val="00E528D0"/>
    <w:rsid w:val="00E529ED"/>
    <w:rsid w:val="00E53ECE"/>
    <w:rsid w:val="00E55E65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0D4"/>
    <w:rsid w:val="00E9476C"/>
    <w:rsid w:val="00E96221"/>
    <w:rsid w:val="00E962F6"/>
    <w:rsid w:val="00E96628"/>
    <w:rsid w:val="00E96790"/>
    <w:rsid w:val="00E978B7"/>
    <w:rsid w:val="00EA12F6"/>
    <w:rsid w:val="00EA2EE3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B5CD1"/>
    <w:rsid w:val="00FC2899"/>
    <w:rsid w:val="00FC4E98"/>
    <w:rsid w:val="00FC7E2E"/>
    <w:rsid w:val="00FD0841"/>
    <w:rsid w:val="00FD16B9"/>
    <w:rsid w:val="00FD2DD5"/>
    <w:rsid w:val="00FD3EFC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1202</TotalTime>
  <Pages>1</Pages>
  <Words>1011</Words>
  <Characters>6066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26</cp:revision>
  <cp:lastPrinted>2025-09-23T11:04:00Z</cp:lastPrinted>
  <dcterms:created xsi:type="dcterms:W3CDTF">2025-08-06T09:57:00Z</dcterms:created>
  <dcterms:modified xsi:type="dcterms:W3CDTF">2025-09-23T11:37:00Z</dcterms:modified>
</cp:coreProperties>
</file>