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9A7ABB1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95116B">
        <w:t>18</w:t>
      </w:r>
      <w:r w:rsidR="00E00C8C" w:rsidRPr="00146E6A">
        <w:t>.0</w:t>
      </w:r>
      <w:r w:rsidR="00F204CD">
        <w:t>9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12FA5FF6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95116B">
        <w:t>1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34F12A40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F204CD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300AC242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95116B">
        <w:t>18</w:t>
      </w:r>
      <w:r w:rsidR="00E00C8C">
        <w:t>.0</w:t>
      </w:r>
      <w:r w:rsidR="00F204CD">
        <w:t>9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95116B">
        <w:rPr>
          <w:i/>
          <w:iCs/>
        </w:rPr>
        <w:t>b</w:t>
      </w:r>
      <w:r w:rsidR="0095116B" w:rsidRPr="00FF7575">
        <w:rPr>
          <w:i/>
          <w:iCs/>
        </w:rPr>
        <w:t>udow</w:t>
      </w:r>
      <w:r w:rsidR="0095116B">
        <w:rPr>
          <w:i/>
          <w:iCs/>
        </w:rPr>
        <w:t>ie</w:t>
      </w:r>
      <w:r w:rsidR="0095116B" w:rsidRPr="00FF7575">
        <w:rPr>
          <w:i/>
          <w:iCs/>
        </w:rPr>
        <w:t xml:space="preserve"> remizy OSP wraz z niezbędną infrastrukturą techniczną – </w:t>
      </w:r>
      <w:r w:rsidR="0095116B" w:rsidRPr="00FF7575">
        <w:rPr>
          <w:i/>
          <w:iCs/>
          <w:color w:val="222222"/>
          <w:shd w:val="clear" w:color="auto" w:fill="FFFFFF"/>
        </w:rPr>
        <w:t>na działce nr: 124, obręb Sulikowo – gmina Barwice</w:t>
      </w:r>
      <w:r w:rsidR="0095116B">
        <w:rPr>
          <w:i/>
          <w:iCs/>
          <w:color w:val="222222"/>
          <w:shd w:val="clear" w:color="auto" w:fill="FFFFFF"/>
        </w:rPr>
        <w:t>.</w:t>
      </w:r>
    </w:p>
    <w:p w14:paraId="642C6E8C" w14:textId="77777777" w:rsidR="002A62E0" w:rsidRDefault="002A62E0" w:rsidP="002A62E0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1799E91F" w14:textId="77777777" w:rsidR="002A62E0" w:rsidRDefault="002A62E0" w:rsidP="002A62E0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3649E229" w14:textId="77777777" w:rsidR="002A62E0" w:rsidRDefault="002A62E0" w:rsidP="00D55829">
      <w:pPr>
        <w:pStyle w:val="Standard"/>
        <w:spacing w:line="360" w:lineRule="auto"/>
        <w:rPr>
          <w:color w:val="FFFFFF" w:themeColor="background1"/>
        </w:rPr>
      </w:pPr>
    </w:p>
    <w:p w14:paraId="09BCF736" w14:textId="77777777" w:rsidR="002A62E0" w:rsidRDefault="002A62E0" w:rsidP="00D55829">
      <w:pPr>
        <w:pStyle w:val="Standard"/>
        <w:spacing w:line="360" w:lineRule="auto"/>
        <w:rPr>
          <w:color w:val="FFFFFF" w:themeColor="background1"/>
        </w:rPr>
      </w:pPr>
    </w:p>
    <w:p w14:paraId="76261328" w14:textId="77777777" w:rsidR="002A62E0" w:rsidRDefault="002A62E0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2C257108" w14:textId="77777777" w:rsidR="002A62E0" w:rsidRPr="004D1AC5" w:rsidRDefault="002A62E0" w:rsidP="002A62E0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336E0F42" w14:textId="77777777" w:rsidR="002A62E0" w:rsidRPr="009C005B" w:rsidRDefault="002A62E0" w:rsidP="002A62E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9C005B">
        <w:rPr>
          <w:rFonts w:eastAsia="Times New Roman" w:cs="Times New Roman"/>
        </w:rPr>
        <w:t>Gmina Barwice, ul. Zwycięzców 22, 78-460 Barwice,</w:t>
      </w:r>
    </w:p>
    <w:p w14:paraId="204C182B" w14:textId="21430F09" w:rsidR="002A62E0" w:rsidRPr="00575A50" w:rsidRDefault="002A62E0" w:rsidP="002A62E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75A50">
        <w:rPr>
          <w:rFonts w:eastAsia="Times New Roman" w:cs="Times New Roman"/>
        </w:rPr>
        <w:t xml:space="preserve">Krajowy Ośrodek Wsparcia Rolnictwa, Oddział Terenowy w Koszalinie, </w:t>
      </w:r>
      <w:r>
        <w:rPr>
          <w:rFonts w:eastAsia="Times New Roman" w:cs="Times New Roman"/>
        </w:rPr>
        <w:br/>
      </w:r>
      <w:r w:rsidRPr="00575A50">
        <w:rPr>
          <w:rFonts w:eastAsia="Times New Roman" w:cs="Times New Roman"/>
        </w:rPr>
        <w:t>ul. Partyzantów 15A, 75-411 Koszalin,</w:t>
      </w:r>
    </w:p>
    <w:p w14:paraId="2247DE26" w14:textId="24A49361" w:rsidR="002A62E0" w:rsidRPr="00DB65C7" w:rsidRDefault="002A62E0" w:rsidP="002A62E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</w:rPr>
      </w:pPr>
      <w:r w:rsidRPr="009C005B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575A50">
        <w:rPr>
          <w:rFonts w:eastAsia="Times New Roman" w:cs="Times New Roman"/>
        </w:rPr>
        <w:t xml:space="preserve"> obwieszczenie na tablicy ogłoszeń w Urzędzie Miejskim w Barwicach,</w:t>
      </w:r>
      <w:r w:rsidRPr="00DB65C7">
        <w:rPr>
          <w:rFonts w:eastAsia="Times New Roman" w:cs="Times New Roman"/>
        </w:rPr>
        <w:t xml:space="preserve"> </w:t>
      </w:r>
      <w:r w:rsidRPr="009C005B">
        <w:rPr>
          <w:rFonts w:eastAsia="Times New Roman" w:cs="Times New Roman"/>
          <w:u w:val="single"/>
        </w:rPr>
        <w:t>Biuletyn Informacji Publicznej (</w:t>
      </w:r>
      <w:hyperlink r:id="rId6" w:history="1">
        <w:r w:rsidRPr="009C005B">
          <w:rPr>
            <w:rStyle w:val="Hipercze"/>
            <w:rFonts w:cs="Times New Roman"/>
          </w:rPr>
          <w:t>http://bip.barwice.pl/public/?id=259602</w:t>
        </w:r>
      </w:hyperlink>
      <w:r w:rsidRPr="009C005B">
        <w:rPr>
          <w:rFonts w:eastAsia="Times New Roman" w:cs="Times New Roman"/>
          <w:u w:val="single"/>
        </w:rPr>
        <w:t>),</w:t>
      </w:r>
    </w:p>
    <w:p w14:paraId="3A2217F2" w14:textId="77777777" w:rsidR="002A62E0" w:rsidRPr="00575A50" w:rsidRDefault="002A62E0" w:rsidP="002A62E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575A50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31520"/>
    <w:rsid w:val="00261EFE"/>
    <w:rsid w:val="002645DD"/>
    <w:rsid w:val="00276017"/>
    <w:rsid w:val="002A261A"/>
    <w:rsid w:val="002A4AE9"/>
    <w:rsid w:val="002A62E0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116B"/>
    <w:rsid w:val="00953254"/>
    <w:rsid w:val="00963BEE"/>
    <w:rsid w:val="009719D3"/>
    <w:rsid w:val="009726CC"/>
    <w:rsid w:val="00974340"/>
    <w:rsid w:val="009A01E6"/>
    <w:rsid w:val="009A44B7"/>
    <w:rsid w:val="009A6EBC"/>
    <w:rsid w:val="009C005B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8782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242</cp:revision>
  <cp:lastPrinted>2025-03-26T07:05:00Z</cp:lastPrinted>
  <dcterms:created xsi:type="dcterms:W3CDTF">2013-06-06T08:27:00Z</dcterms:created>
  <dcterms:modified xsi:type="dcterms:W3CDTF">2025-09-18T07:49:00Z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