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62C0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XXI/123/2025</w:t>
      </w:r>
      <w:r>
        <w:rPr>
          <w:b/>
          <w:caps/>
        </w:rPr>
        <w:br/>
        <w:t>Rady Miejskiej w Barwicach</w:t>
      </w:r>
    </w:p>
    <w:p w14:paraId="5034609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2025 r.</w:t>
      </w:r>
    </w:p>
    <w:p w14:paraId="0469417E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XV/94/2025 Rady Miejskiej w Barwicach z dnia 27 marca 2025 r. w sprawie uchwalenia Regulaminu określającego zasady udzielania i rozliczania dotacji celowej w 2025 roku na dofinansowanie budowy przydomowych oczyszczalni ścieków lub szczelnych zbiorników bezodpływowych na ścieki bytowo-gospodarcze w celu uporządkowania gospodarki wodno-ściekowej na terenie gminy Barwice</w:t>
      </w:r>
    </w:p>
    <w:p w14:paraId="550235B2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art. 403 ust. 4 i 5 ustawy  z dnia  27 kwietnia  2001 r. Prawo   ochrony   środowiska   (</w:t>
      </w:r>
      <w:proofErr w:type="spellStart"/>
      <w:r>
        <w:t>t.j</w:t>
      </w:r>
      <w:proofErr w:type="spellEnd"/>
      <w:r>
        <w:t>. Dz.U. z 2025 r. poz. 647 z </w:t>
      </w:r>
      <w:proofErr w:type="spellStart"/>
      <w:r>
        <w:t>późn</w:t>
      </w:r>
      <w:proofErr w:type="spellEnd"/>
      <w:r>
        <w:t>. zm.), art. 221 ust. l i 4 ustawy  z dnia  27 sierpnia  2009 r. o finansach  publicznych  (</w:t>
      </w:r>
      <w:proofErr w:type="spellStart"/>
      <w:r>
        <w:t>t.j</w:t>
      </w:r>
      <w:proofErr w:type="spellEnd"/>
      <w:r>
        <w:t xml:space="preserve"> Dz.  U.  z 2024 r.,  poz. 1530 z </w:t>
      </w:r>
      <w:proofErr w:type="spellStart"/>
      <w:r>
        <w:t>późn</w:t>
      </w:r>
      <w:proofErr w:type="spellEnd"/>
      <w:r>
        <w:t>. zm.) oraz Uchwały Nr XII/65/2024 Rady Miejskiej w Barwicach z dnia 30 grudnia 2024 r. w sprawie uchwalenia budżetu Gminy Barwice na rok 2025 (Dz. Urz. Woj. Zachodniopomorskiego z 2025 r., poz. 266) zmienionej Uchwałą Nr …/2025 Rady Miejskiej w Barwicach z dnia 30 lipca 2025 r. w sprawie zmian w budżecie Gminy Barwice na rok 2025, Rada Miejska w Barwicach uchwala, co następuje:</w:t>
      </w:r>
    </w:p>
    <w:p w14:paraId="50D2CCF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XV/94/2025 Rady Miejskiej w Barwicach z dnia 27 marca 2025 r. w sprawie uchwalenia Regulaminu określającego zasady udzielania i rozliczania dotacji celowej w 2025 roku na dofinansowanie budowy przydomowych oczyszczalni ścieków lub szczelnych zbiorników bezodpływowych na ścieki bytowo-gospodarcze w celu uporządkowania gospodarki wodno-ściekowej na terenie gminy Barwice (Dz. Urz. Woj. Zachodniopomorskiego z 2025 r., poz. 1643) wprowadza się następujące zmiany :</w:t>
      </w:r>
    </w:p>
    <w:p w14:paraId="420E4818" w14:textId="77777777" w:rsidR="00A77B3E" w:rsidRDefault="00000000">
      <w:pPr>
        <w:keepLines/>
        <w:spacing w:before="120" w:after="120"/>
        <w:ind w:firstLine="340"/>
      </w:pPr>
      <w:r>
        <w:t>1. § 11. otrzymuje brzmienie :</w:t>
      </w:r>
    </w:p>
    <w:p w14:paraId="38F0A02E" w14:textId="77777777" w:rsidR="00A77B3E" w:rsidRDefault="00000000">
      <w:pPr>
        <w:spacing w:before="120" w:after="120"/>
        <w:ind w:left="680" w:firstLine="114"/>
      </w:pPr>
      <w:r>
        <w:t>„Całkowitą ilość środków pochodzącą z budżetu Gminy Barwice w kwocie 76 000,00 zł brutto, przeznaczoną na dofinansowanie do budowy przydomowych oczyszczalni ścieków lub szczelnych zbiorników bezodpływowych określa Uchwała Nr XII/65/2024 Rady Miejskiej w Barwicach z dnia 30 grudnia 2024 r. w sprawie uchwalenia budżetu Gminy Barwice na rok 2025 (Dz. Urz. Woj. Zachodniopomorskiego z 2025 r., poz. 266) zmieniona Uchwałą Nr XXI/121/2025 Rady Miejskiej w Barwicach z dnia 30 lipca 2025 r. w sprawie zmian w budżecie Gminy Barwice na rok 2025”.</w:t>
      </w:r>
    </w:p>
    <w:p w14:paraId="023DC7E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172B7FF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7AD8779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5D71361F" w14:textId="77777777" w:rsidR="00A77B3E" w:rsidRDefault="00A77B3E">
      <w:pPr>
        <w:keepNext/>
        <w:keepLines/>
        <w:spacing w:before="120" w:after="120"/>
        <w:ind w:firstLine="340"/>
      </w:pPr>
    </w:p>
    <w:p w14:paraId="5B3621B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70692" w14:paraId="65E189A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B97819" w14:textId="77777777" w:rsidR="00770692" w:rsidRDefault="0077069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413D82" w14:textId="77777777" w:rsidR="0077069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186BAFCE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48DD"/>
    <w:rsid w:val="00770692"/>
    <w:rsid w:val="00A77B3E"/>
    <w:rsid w:val="00C71AA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2D891D"/>
  <w15:docId w15:val="{8EAEC7AD-1774-4A41-A888-14A214925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XXI/123/2025 z dnia 30 lipca 2025 r.</dc:title>
  <dc:subject>w sprawie zmiany Uchwały Nr XV/94/2025 Rady Miejskiej w^Barwicach z^dnia 27^marca 2025^r. w^sprawie uchwalenia Regulaminu określającego zasady udzielania i^rozliczania dotacji celowej w^2025 roku na dofinansowanie budowy przydomowych oczyszczalni ścieków lub szczelnych zbiorników bezodpływowych na ścieki bytowo-gospodarcze w^celu uporządkowania gospodarki wodno-ściekowej na terenie gminy Barwice</dc:subject>
  <dc:creator>Lorkiewicz_J</dc:creator>
  <cp:lastModifiedBy>Justyna Lorkiewicz</cp:lastModifiedBy>
  <cp:revision>2</cp:revision>
  <dcterms:created xsi:type="dcterms:W3CDTF">2025-07-31T06:09:00Z</dcterms:created>
  <dcterms:modified xsi:type="dcterms:W3CDTF">2025-07-31T06:09:00Z</dcterms:modified>
  <cp:category>Akt prawny</cp:category>
</cp:coreProperties>
</file>