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3D4E5265" w:rsidR="00AD58C3" w:rsidRPr="00324C4F" w:rsidRDefault="006F1515" w:rsidP="007C5566">
      <w:pPr>
        <w:pStyle w:val="NormalnyWeb"/>
        <w:spacing w:before="0"/>
        <w:ind w:left="-142"/>
        <w:jc w:val="right"/>
      </w:pPr>
      <w:r w:rsidRPr="00324C4F">
        <w:rPr>
          <w:rFonts w:cs="Arial"/>
          <w:bCs/>
        </w:rPr>
        <w:t>Barwice,</w:t>
      </w:r>
      <w:r w:rsidR="005263EE" w:rsidRPr="00324C4F">
        <w:rPr>
          <w:rFonts w:cs="Arial"/>
          <w:bCs/>
        </w:rPr>
        <w:t xml:space="preserve"> dn.</w:t>
      </w:r>
      <w:r w:rsidRPr="00324C4F">
        <w:rPr>
          <w:rFonts w:cs="Arial"/>
          <w:bCs/>
        </w:rPr>
        <w:t xml:space="preserve"> </w:t>
      </w:r>
      <w:r w:rsidR="000A5CA5">
        <w:rPr>
          <w:rFonts w:cs="Arial"/>
          <w:bCs/>
        </w:rPr>
        <w:t>1</w:t>
      </w:r>
      <w:r w:rsidR="00C60E78">
        <w:rPr>
          <w:rFonts w:cs="Arial"/>
          <w:bCs/>
        </w:rPr>
        <w:t>4</w:t>
      </w:r>
      <w:r w:rsidR="007B41E7" w:rsidRPr="00324C4F">
        <w:rPr>
          <w:rFonts w:cs="Arial"/>
          <w:bCs/>
        </w:rPr>
        <w:t>.</w:t>
      </w:r>
      <w:r w:rsidR="000829CF" w:rsidRPr="00324C4F">
        <w:rPr>
          <w:rFonts w:cs="Arial"/>
          <w:bCs/>
        </w:rPr>
        <w:t>0</w:t>
      </w:r>
      <w:r w:rsidR="000A5CA5">
        <w:rPr>
          <w:rFonts w:cs="Arial"/>
          <w:bCs/>
        </w:rPr>
        <w:t>7</w:t>
      </w:r>
      <w:r w:rsidR="00B05202" w:rsidRPr="00324C4F">
        <w:rPr>
          <w:rFonts w:cs="Arial"/>
          <w:bCs/>
        </w:rPr>
        <w:t>.202</w:t>
      </w:r>
      <w:r w:rsidR="000829CF" w:rsidRPr="00324C4F">
        <w:rPr>
          <w:rFonts w:cs="Arial"/>
          <w:bCs/>
        </w:rPr>
        <w:t>5</w:t>
      </w:r>
      <w:r w:rsidR="00BA08A9" w:rsidRPr="00324C4F">
        <w:rPr>
          <w:rFonts w:cs="Arial"/>
          <w:bCs/>
        </w:rPr>
        <w:t xml:space="preserve"> r.</w:t>
      </w:r>
    </w:p>
    <w:p w14:paraId="0C387EDA" w14:textId="3E602538" w:rsidR="000351BF" w:rsidRDefault="000F4C2E" w:rsidP="001B5760">
      <w:pPr>
        <w:pStyle w:val="NormalnyWeb"/>
        <w:rPr>
          <w:rFonts w:cs="Arial"/>
          <w:bCs/>
        </w:rPr>
      </w:pPr>
      <w:r w:rsidRPr="00324C4F">
        <w:rPr>
          <w:rFonts w:cs="Arial"/>
          <w:bCs/>
        </w:rPr>
        <w:t>IN</w:t>
      </w:r>
      <w:r w:rsidR="00A43862" w:rsidRPr="00324C4F">
        <w:rPr>
          <w:rFonts w:cs="Arial"/>
          <w:bCs/>
        </w:rPr>
        <w:t>.6733.</w:t>
      </w:r>
      <w:r w:rsidR="00C60E78">
        <w:rPr>
          <w:rFonts w:cs="Arial"/>
          <w:bCs/>
        </w:rPr>
        <w:t>5</w:t>
      </w:r>
      <w:r w:rsidR="004D182D" w:rsidRPr="00324C4F">
        <w:rPr>
          <w:rFonts w:cs="Arial"/>
          <w:bCs/>
        </w:rPr>
        <w:t>.202</w:t>
      </w:r>
      <w:r w:rsidR="00105B3C" w:rsidRPr="00324C4F">
        <w:rPr>
          <w:rFonts w:cs="Arial"/>
          <w:bCs/>
        </w:rPr>
        <w:t>5</w:t>
      </w:r>
      <w:r w:rsidR="008B3E02" w:rsidRPr="00324C4F">
        <w:rPr>
          <w:rFonts w:cs="Arial"/>
          <w:bCs/>
        </w:rPr>
        <w:t>.</w:t>
      </w:r>
      <w:r w:rsidR="007F0E6C" w:rsidRPr="00324C4F">
        <w:rPr>
          <w:rFonts w:cs="Arial"/>
          <w:bCs/>
        </w:rPr>
        <w:t>OS</w:t>
      </w:r>
    </w:p>
    <w:p w14:paraId="0D7F1BB3" w14:textId="77777777" w:rsidR="00107B98" w:rsidRPr="00324C4F" w:rsidRDefault="00107B98" w:rsidP="001B5760">
      <w:pPr>
        <w:pStyle w:val="NormalnyWeb"/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3DDC0199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 xml:space="preserve">(t.j.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 w:rsidR="00CC060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(t.j.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3F22F716" w:rsidR="00B02D00" w:rsidRPr="002F0B00" w:rsidRDefault="007C5566" w:rsidP="005A1950">
      <w:pPr>
        <w:spacing w:after="240" w:line="360" w:lineRule="auto"/>
        <w:jc w:val="both"/>
        <w:rPr>
          <w:b/>
        </w:rPr>
      </w:pPr>
      <w:r>
        <w:t xml:space="preserve">że w dniu </w:t>
      </w:r>
      <w:r w:rsidR="00CC0603">
        <w:t>14</w:t>
      </w:r>
      <w:r w:rsidR="007B41E7">
        <w:t>.</w:t>
      </w:r>
      <w:r w:rsidR="000829CF">
        <w:t>0</w:t>
      </w:r>
      <w:r w:rsidR="00192649">
        <w:t>7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CC0603">
        <w:rPr>
          <w:rFonts w:cs="Arial"/>
          <w:bCs/>
        </w:rPr>
        <w:t>5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105B3C">
        <w:rPr>
          <w:rFonts w:cs="Arial"/>
          <w:bCs/>
        </w:rPr>
        <w:t>5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CC0603">
        <w:rPr>
          <w:b/>
          <w:bCs/>
        </w:rPr>
        <w:t>B</w:t>
      </w:r>
      <w:r w:rsidR="00CC0603" w:rsidRPr="00CC0603">
        <w:rPr>
          <w:b/>
          <w:bCs/>
        </w:rPr>
        <w:t>udow</w:t>
      </w:r>
      <w:r w:rsidR="00CA131C">
        <w:rPr>
          <w:b/>
          <w:bCs/>
        </w:rPr>
        <w:t>ie</w:t>
      </w:r>
      <w:r w:rsidR="00CC0603" w:rsidRPr="00CC0603">
        <w:rPr>
          <w:b/>
          <w:bCs/>
        </w:rPr>
        <w:t xml:space="preserve"> sieci kanalizacji sanitarnej grawitacyjnej </w:t>
      </w:r>
      <w:r w:rsidR="00CC0603" w:rsidRPr="00CC0603">
        <w:rPr>
          <w:b/>
          <w:bCs/>
        </w:rPr>
        <w:br/>
        <w:t xml:space="preserve">i tłocznej wraz z przepompownią ścieków – </w:t>
      </w:r>
      <w:r w:rsidR="00CC0603" w:rsidRPr="00CC0603">
        <w:rPr>
          <w:b/>
          <w:bCs/>
          <w:color w:val="222222"/>
          <w:shd w:val="clear" w:color="auto" w:fill="FFFFFF"/>
        </w:rPr>
        <w:t xml:space="preserve">na działce nr: 49/14, 462/3, 462/1 i 36, obręb </w:t>
      </w:r>
      <w:r w:rsidR="00CC0603" w:rsidRPr="00CC0603">
        <w:rPr>
          <w:b/>
          <w:bCs/>
        </w:rPr>
        <w:t xml:space="preserve">Gwiazdowo </w:t>
      </w:r>
      <w:r w:rsidR="00CC0603" w:rsidRPr="00CC0603">
        <w:rPr>
          <w:b/>
          <w:bCs/>
          <w:color w:val="222222"/>
          <w:shd w:val="clear" w:color="auto" w:fill="FFFFFF"/>
        </w:rPr>
        <w:t>– gmina Barwice.</w:t>
      </w:r>
    </w:p>
    <w:p w14:paraId="53036B74" w14:textId="77777777" w:rsidR="00192649" w:rsidRPr="005F3BF5" w:rsidRDefault="00192649" w:rsidP="00192649">
      <w:pPr>
        <w:spacing w:line="360" w:lineRule="auto"/>
        <w:jc w:val="center"/>
        <w:rPr>
          <w:b/>
          <w:bCs/>
        </w:rPr>
      </w:pPr>
      <w:r w:rsidRPr="005F3BF5">
        <w:rPr>
          <w:b/>
          <w:bCs/>
        </w:rPr>
        <w:t xml:space="preserve">Inwestorem przedsięwzięcia jest </w:t>
      </w:r>
      <w:bookmarkStart w:id="1" w:name="_Hlk146802244"/>
    </w:p>
    <w:p w14:paraId="453E1B3E" w14:textId="77777777" w:rsidR="00192649" w:rsidRPr="005F3BF5" w:rsidRDefault="00192649" w:rsidP="00192649">
      <w:pPr>
        <w:spacing w:line="360" w:lineRule="auto"/>
        <w:jc w:val="center"/>
        <w:rPr>
          <w:b/>
          <w:bCs/>
        </w:rPr>
      </w:pPr>
      <w:r w:rsidRPr="005F3BF5">
        <w:rPr>
          <w:b/>
          <w:bCs/>
        </w:rPr>
        <w:t xml:space="preserve">Gmina Barwice, </w:t>
      </w:r>
      <w:bookmarkEnd w:id="1"/>
      <w:r w:rsidRPr="005F3BF5">
        <w:rPr>
          <w:b/>
          <w:bCs/>
        </w:rPr>
        <w:t>ul. Zwycięzców 22, 78-460 Barwice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1F08DAE5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CA131C">
        <w:t>04</w:t>
      </w:r>
      <w:r w:rsidR="00A76B63">
        <w:t>.</w:t>
      </w:r>
      <w:r w:rsidR="00D814A4">
        <w:t>0</w:t>
      </w:r>
      <w:r w:rsidR="00CA131C">
        <w:t>8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7CE7B997" w14:textId="77777777" w:rsidR="008C64DF" w:rsidRPr="00BD2A75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F3F5DA0" w14:textId="77777777" w:rsidR="00426191" w:rsidRPr="00426191" w:rsidRDefault="00426191" w:rsidP="00426191">
      <w:pPr>
        <w:rPr>
          <w:color w:val="auto"/>
          <w:sz w:val="22"/>
          <w:szCs w:val="22"/>
          <w:u w:val="single"/>
        </w:rPr>
      </w:pPr>
      <w:r w:rsidRPr="00426191">
        <w:rPr>
          <w:color w:val="auto"/>
          <w:sz w:val="22"/>
          <w:szCs w:val="22"/>
          <w:u w:val="single"/>
        </w:rPr>
        <w:lastRenderedPageBreak/>
        <w:t>Otrzymują:</w:t>
      </w:r>
    </w:p>
    <w:p w14:paraId="4CF7A2E2" w14:textId="77777777" w:rsidR="00426191" w:rsidRPr="008C64DF" w:rsidRDefault="00426191" w:rsidP="0042619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Cs w:val="22"/>
          <w:lang w:val="pl-PL"/>
        </w:rPr>
      </w:pPr>
      <w:r w:rsidRPr="008C64DF">
        <w:rPr>
          <w:rFonts w:ascii="Times New Roman" w:eastAsia="Times New Roman" w:hAnsi="Times New Roman" w:cs="Times New Roman"/>
          <w:szCs w:val="22"/>
          <w:lang w:val="pl-PL"/>
        </w:rPr>
        <w:t>Gmina Barwice, ul. Zwycięzców 22, 78-460 Barwice,</w:t>
      </w:r>
    </w:p>
    <w:p w14:paraId="5330972F" w14:textId="77777777" w:rsidR="00426191" w:rsidRPr="008C64DF" w:rsidRDefault="00426191" w:rsidP="00426191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8C64DF">
        <w:rPr>
          <w:sz w:val="22"/>
          <w:szCs w:val="22"/>
        </w:rPr>
        <w:t xml:space="preserve">Krajowy Ośrodek Wsparcia Rolnictwa Oddział Terenowy w Koszalinie, </w:t>
      </w:r>
    </w:p>
    <w:p w14:paraId="0A24D32C" w14:textId="77777777" w:rsidR="00426191" w:rsidRPr="008C64DF" w:rsidRDefault="00426191" w:rsidP="00426191">
      <w:pPr>
        <w:tabs>
          <w:tab w:val="left" w:pos="0"/>
        </w:tabs>
        <w:spacing w:line="276" w:lineRule="auto"/>
        <w:ind w:left="360"/>
        <w:jc w:val="both"/>
        <w:rPr>
          <w:sz w:val="22"/>
          <w:szCs w:val="22"/>
        </w:rPr>
      </w:pPr>
      <w:r w:rsidRPr="008C64DF">
        <w:rPr>
          <w:sz w:val="22"/>
          <w:szCs w:val="22"/>
        </w:rPr>
        <w:t>ul. Partyzantów 15A, 75-411 Koszalin,</w:t>
      </w:r>
    </w:p>
    <w:p w14:paraId="41C60471" w14:textId="77777777" w:rsidR="00426191" w:rsidRPr="008C64DF" w:rsidRDefault="00426191" w:rsidP="00426191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8C64DF">
        <w:rPr>
          <w:sz w:val="22"/>
          <w:szCs w:val="22"/>
        </w:rPr>
        <w:t>Zachodniopomorski Zarząd Dróg Wojewódzkich, ul. Szczecińska 31, 75-122 Koszalin,</w:t>
      </w:r>
    </w:p>
    <w:p w14:paraId="64A54B80" w14:textId="77777777" w:rsidR="00426191" w:rsidRPr="008C64DF" w:rsidRDefault="00426191" w:rsidP="00426191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8C64DF">
        <w:rPr>
          <w:sz w:val="22"/>
          <w:szCs w:val="22"/>
        </w:rPr>
        <w:t xml:space="preserve">Państwowe Gospodarstwo Leśne Lasy Państwowe Nadleśnictwo Czaplinek, </w:t>
      </w:r>
    </w:p>
    <w:p w14:paraId="344E4F48" w14:textId="77777777" w:rsidR="00426191" w:rsidRPr="008C64DF" w:rsidRDefault="00426191" w:rsidP="00426191">
      <w:pPr>
        <w:tabs>
          <w:tab w:val="left" w:pos="0"/>
        </w:tabs>
        <w:spacing w:line="276" w:lineRule="auto"/>
        <w:ind w:left="360"/>
        <w:jc w:val="both"/>
        <w:rPr>
          <w:sz w:val="22"/>
          <w:szCs w:val="22"/>
        </w:rPr>
      </w:pPr>
      <w:r w:rsidRPr="008C64DF">
        <w:rPr>
          <w:sz w:val="22"/>
          <w:szCs w:val="22"/>
        </w:rPr>
        <w:t>ul. Kalinowa 1, 78-550 Czaplinek,</w:t>
      </w:r>
    </w:p>
    <w:p w14:paraId="3B445892" w14:textId="77777777" w:rsidR="00426191" w:rsidRPr="00D9380F" w:rsidRDefault="00426191" w:rsidP="00426191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  <w:u w:val="single"/>
        </w:rPr>
      </w:pPr>
      <w:r w:rsidRPr="00D9380F">
        <w:rPr>
          <w:sz w:val="22"/>
          <w:szCs w:val="22"/>
          <w:u w:val="single"/>
        </w:rPr>
        <w:t>Strony postępowania</w:t>
      </w:r>
      <w:r w:rsidRPr="008C64DF">
        <w:rPr>
          <w:sz w:val="22"/>
          <w:szCs w:val="22"/>
        </w:rPr>
        <w:t xml:space="preserve"> (zgodnie z art. 28 Kpa stroną jest każdy, czyjego interesu prawnego lub obowiązku dotyczy postępowanie albo kto żąda czynności organu ze względu na swój interes prawny lub obowiązek poprzez obwieszczenie na tablicy ogłoszeń w Urzędzie Miejskim w Barwicach,</w:t>
      </w:r>
      <w:r w:rsidRPr="00426191">
        <w:rPr>
          <w:sz w:val="22"/>
          <w:szCs w:val="22"/>
        </w:rPr>
        <w:t xml:space="preserve"> </w:t>
      </w:r>
      <w:r w:rsidRPr="00D9380F">
        <w:rPr>
          <w:sz w:val="22"/>
          <w:szCs w:val="22"/>
          <w:u w:val="single"/>
        </w:rPr>
        <w:t>Biuletyn Informacji Publicznej (</w:t>
      </w:r>
      <w:hyperlink r:id="rId5" w:history="1">
        <w:r w:rsidRPr="00D9380F">
          <w:rPr>
            <w:rStyle w:val="Hipercze"/>
            <w:sz w:val="22"/>
            <w:szCs w:val="22"/>
          </w:rPr>
          <w:t>http://bip.barwice.pl/public/catalog/?id=259602&amp;idCatalog=458400</w:t>
        </w:r>
      </w:hyperlink>
      <w:r w:rsidRPr="00D9380F">
        <w:rPr>
          <w:sz w:val="22"/>
          <w:szCs w:val="22"/>
          <w:u w:val="single"/>
        </w:rPr>
        <w:t>),</w:t>
      </w:r>
    </w:p>
    <w:p w14:paraId="4806A398" w14:textId="77777777" w:rsidR="00426191" w:rsidRPr="008C64DF" w:rsidRDefault="00426191" w:rsidP="00426191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8C64DF">
        <w:rPr>
          <w:sz w:val="22"/>
          <w:szCs w:val="22"/>
        </w:rPr>
        <w:t>A/a</w:t>
      </w:r>
    </w:p>
    <w:p w14:paraId="19BA20AA" w14:textId="0F532D53" w:rsidR="00C92FB7" w:rsidRPr="00107B98" w:rsidRDefault="00C92FB7" w:rsidP="00192649">
      <w:pPr>
        <w:spacing w:line="276" w:lineRule="auto"/>
        <w:jc w:val="both"/>
        <w:rPr>
          <w:color w:val="auto"/>
        </w:rPr>
      </w:pPr>
    </w:p>
    <w:sectPr w:rsidR="00C92FB7" w:rsidRPr="00107B98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C23B8"/>
    <w:rsid w:val="003D0363"/>
    <w:rsid w:val="003F335D"/>
    <w:rsid w:val="003F64D6"/>
    <w:rsid w:val="00426191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94ECA"/>
    <w:rsid w:val="006C041D"/>
    <w:rsid w:val="006E332F"/>
    <w:rsid w:val="006F1515"/>
    <w:rsid w:val="006F7070"/>
    <w:rsid w:val="00712B55"/>
    <w:rsid w:val="00713B98"/>
    <w:rsid w:val="00732BDB"/>
    <w:rsid w:val="00734F2C"/>
    <w:rsid w:val="00741FB9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822BF"/>
    <w:rsid w:val="008979AD"/>
    <w:rsid w:val="008B3E02"/>
    <w:rsid w:val="008C5EC4"/>
    <w:rsid w:val="008C64DF"/>
    <w:rsid w:val="008E01E8"/>
    <w:rsid w:val="00902440"/>
    <w:rsid w:val="00914727"/>
    <w:rsid w:val="009217F1"/>
    <w:rsid w:val="0092767F"/>
    <w:rsid w:val="00934EDF"/>
    <w:rsid w:val="009857CC"/>
    <w:rsid w:val="00986000"/>
    <w:rsid w:val="0099000C"/>
    <w:rsid w:val="009B0A88"/>
    <w:rsid w:val="009C37C9"/>
    <w:rsid w:val="009D10F6"/>
    <w:rsid w:val="009E7E78"/>
    <w:rsid w:val="009F46E8"/>
    <w:rsid w:val="009F60C1"/>
    <w:rsid w:val="00A22C46"/>
    <w:rsid w:val="00A2566F"/>
    <w:rsid w:val="00A3198D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9602&amp;idCatalog=4584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5</cp:revision>
  <cp:lastPrinted>2025-07-14T06:06:00Z</cp:lastPrinted>
  <dcterms:created xsi:type="dcterms:W3CDTF">2023-11-21T07:36:00Z</dcterms:created>
  <dcterms:modified xsi:type="dcterms:W3CDTF">2025-07-14T07:01:00Z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