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6C187D" w:rsidR="000E2DBD" w:rsidRDefault="007154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8D44BE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154B9">
              <w:rPr>
                <w:sz w:val="24"/>
                <w:szCs w:val="24"/>
              </w:rPr>
              <w:t>14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7154B9">
              <w:rPr>
                <w:sz w:val="24"/>
                <w:szCs w:val="24"/>
              </w:rPr>
              <w:t>iglastych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7154B9">
              <w:rPr>
                <w:sz w:val="24"/>
                <w:szCs w:val="24"/>
              </w:rPr>
              <w:t>50/1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8A74EB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C658D6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154B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DED4913" w:rsidR="000E2DBD" w:rsidRDefault="007154B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7B6A462" w:rsidR="000E2DBD" w:rsidRDefault="007154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7169A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A74EB"/>
    <w:rsid w:val="008D70EE"/>
    <w:rsid w:val="00906DDD"/>
    <w:rsid w:val="00920B06"/>
    <w:rsid w:val="00991452"/>
    <w:rsid w:val="009D2A4C"/>
    <w:rsid w:val="009F7105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2025-06-04T11:21:00Z</dcterms:created>
  <dcterms:modified xsi:type="dcterms:W3CDTF">2025-06-04T11:24:00Z</dcterms:modified>
</cp:coreProperties>
</file>