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34FBB" w14:textId="77777777" w:rsidR="002C7A3B" w:rsidRPr="00AC6599" w:rsidRDefault="002C7A3B" w:rsidP="002C7A3B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6599">
        <w:rPr>
          <w:rFonts w:ascii="Times New Roman" w:hAnsi="Times New Roman" w:cs="Times New Roman"/>
          <w:b/>
          <w:sz w:val="28"/>
          <w:szCs w:val="28"/>
          <w:u w:val="single"/>
        </w:rPr>
        <w:t>INFORMACJA O WYNIKU PRZETARGU</w:t>
      </w:r>
    </w:p>
    <w:p w14:paraId="5426A368" w14:textId="03DD3FEA" w:rsidR="002C7A3B" w:rsidRPr="00BF4C9E" w:rsidRDefault="002C7A3B" w:rsidP="00BF4C9E">
      <w:pPr>
        <w:pStyle w:val="Tekstpodstawowy2"/>
        <w:spacing w:after="120" w:line="360" w:lineRule="auto"/>
        <w:ind w:firstLine="708"/>
        <w:rPr>
          <w:b w:val="0"/>
          <w:sz w:val="20"/>
          <w:szCs w:val="18"/>
        </w:rPr>
      </w:pPr>
      <w:r w:rsidRPr="00172D1A">
        <w:rPr>
          <w:b w:val="0"/>
          <w:sz w:val="20"/>
          <w:szCs w:val="18"/>
        </w:rPr>
        <w:t>Zgodnie z § 12 Rozporządzenia Rady Ministrów z dnia 14 września 2004r. w sprawie sposobu i trybu przeprowadzania przetargów oraz rokowań na zbycie nierucho</w:t>
      </w:r>
      <w:r w:rsidR="00C228F3" w:rsidRPr="00172D1A">
        <w:rPr>
          <w:b w:val="0"/>
          <w:sz w:val="20"/>
          <w:szCs w:val="18"/>
        </w:rPr>
        <w:t xml:space="preserve">mości (Dz. U. 2021r., poz. </w:t>
      </w:r>
      <w:r w:rsidR="00C6399A" w:rsidRPr="00172D1A">
        <w:rPr>
          <w:b w:val="0"/>
          <w:sz w:val="20"/>
          <w:szCs w:val="18"/>
        </w:rPr>
        <w:t>2213</w:t>
      </w:r>
      <w:r w:rsidRPr="00172D1A">
        <w:rPr>
          <w:b w:val="0"/>
          <w:sz w:val="20"/>
          <w:szCs w:val="18"/>
        </w:rPr>
        <w:t>) Burmistrz Barwic informuje o wyni</w:t>
      </w:r>
      <w:r w:rsidR="00AC771F" w:rsidRPr="00172D1A">
        <w:rPr>
          <w:b w:val="0"/>
          <w:sz w:val="20"/>
          <w:szCs w:val="18"/>
        </w:rPr>
        <w:t xml:space="preserve">kach przeprowadzonych  w dniu </w:t>
      </w:r>
      <w:r w:rsidR="005B4C03">
        <w:rPr>
          <w:b w:val="0"/>
          <w:sz w:val="20"/>
          <w:szCs w:val="18"/>
        </w:rPr>
        <w:t>13</w:t>
      </w:r>
      <w:r w:rsidR="00AC771F" w:rsidRPr="00172D1A">
        <w:rPr>
          <w:b w:val="0"/>
          <w:sz w:val="20"/>
          <w:szCs w:val="18"/>
        </w:rPr>
        <w:t>.</w:t>
      </w:r>
      <w:r w:rsidR="005B4C03">
        <w:rPr>
          <w:b w:val="0"/>
          <w:sz w:val="20"/>
          <w:szCs w:val="18"/>
        </w:rPr>
        <w:t>05</w:t>
      </w:r>
      <w:r w:rsidR="00AC771F" w:rsidRPr="00172D1A">
        <w:rPr>
          <w:b w:val="0"/>
          <w:sz w:val="20"/>
          <w:szCs w:val="18"/>
        </w:rPr>
        <w:t>.202</w:t>
      </w:r>
      <w:r w:rsidR="005B4C03">
        <w:rPr>
          <w:b w:val="0"/>
          <w:sz w:val="20"/>
          <w:szCs w:val="18"/>
        </w:rPr>
        <w:t xml:space="preserve">5 </w:t>
      </w:r>
      <w:r w:rsidRPr="00172D1A">
        <w:rPr>
          <w:b w:val="0"/>
          <w:sz w:val="20"/>
          <w:szCs w:val="18"/>
        </w:rPr>
        <w:t>r.</w:t>
      </w:r>
      <w:r w:rsidR="00167008" w:rsidRPr="00172D1A">
        <w:rPr>
          <w:b w:val="0"/>
          <w:sz w:val="20"/>
          <w:szCs w:val="18"/>
        </w:rPr>
        <w:t xml:space="preserve">  </w:t>
      </w:r>
      <w:r w:rsidRPr="00172D1A">
        <w:rPr>
          <w:b w:val="0"/>
          <w:sz w:val="20"/>
          <w:szCs w:val="22"/>
        </w:rPr>
        <w:t xml:space="preserve">I ustnych przetargów nieograniczonych na sprzedaż nieruchomości stanowiących własność Gminy Barwice, w  Sali Posiedzeń na 1 piętrze budynku Urzędu Miejskiego w Barwicach w Barwicach przy ul. Zwycięzców 22, 78-460 Barwice </w:t>
      </w:r>
    </w:p>
    <w:p w14:paraId="6957AAE4" w14:textId="77777777" w:rsidR="002C7A3B" w:rsidRPr="00172D1A" w:rsidRDefault="002C7A3B" w:rsidP="002C7A3B">
      <w:pPr>
        <w:shd w:val="clear" w:color="auto" w:fill="FFFFFF"/>
        <w:tabs>
          <w:tab w:val="left" w:pos="0"/>
        </w:tabs>
        <w:spacing w:before="240" w:line="360" w:lineRule="auto"/>
        <w:jc w:val="both"/>
        <w:rPr>
          <w:rFonts w:ascii="Times New Roman" w:hAnsi="Times New Roman" w:cs="Times New Roman"/>
          <w:spacing w:val="-7"/>
          <w:sz w:val="20"/>
        </w:rPr>
      </w:pPr>
      <w:r w:rsidRPr="00172D1A">
        <w:rPr>
          <w:rFonts w:ascii="Times New Roman" w:hAnsi="Times New Roman" w:cs="Times New Roman"/>
          <w:spacing w:val="-7"/>
          <w:sz w:val="20"/>
        </w:rPr>
        <w:t>I. Przetarg  przeprowadziła komisja w składzie:</w:t>
      </w:r>
    </w:p>
    <w:p w14:paraId="6343CC0F" w14:textId="129ED232" w:rsidR="002C7A3B" w:rsidRPr="00172D1A" w:rsidRDefault="002C7A3B" w:rsidP="002C7A3B">
      <w:pPr>
        <w:spacing w:after="0" w:line="360" w:lineRule="auto"/>
        <w:rPr>
          <w:rFonts w:ascii="Times New Roman" w:hAnsi="Times New Roman" w:cs="Times New Roman"/>
          <w:sz w:val="20"/>
        </w:rPr>
      </w:pPr>
      <w:r w:rsidRPr="00172D1A">
        <w:rPr>
          <w:rFonts w:ascii="Times New Roman" w:hAnsi="Times New Roman" w:cs="Times New Roman"/>
          <w:sz w:val="20"/>
        </w:rPr>
        <w:t>1</w:t>
      </w:r>
      <w:r w:rsidR="005B4C03" w:rsidRPr="005B4C03">
        <w:rPr>
          <w:rFonts w:ascii="Times New Roman" w:hAnsi="Times New Roman" w:cs="Times New Roman"/>
          <w:sz w:val="20"/>
        </w:rPr>
        <w:t xml:space="preserve"> </w:t>
      </w:r>
      <w:r w:rsidR="005B4C03" w:rsidRPr="00172D1A">
        <w:rPr>
          <w:rFonts w:ascii="Times New Roman" w:hAnsi="Times New Roman" w:cs="Times New Roman"/>
          <w:sz w:val="20"/>
        </w:rPr>
        <w:t xml:space="preserve">Piotr </w:t>
      </w:r>
      <w:proofErr w:type="spellStart"/>
      <w:r w:rsidR="005B4C03" w:rsidRPr="00172D1A">
        <w:rPr>
          <w:rFonts w:ascii="Times New Roman" w:hAnsi="Times New Roman" w:cs="Times New Roman"/>
          <w:sz w:val="20"/>
        </w:rPr>
        <w:t>Kikun</w:t>
      </w:r>
      <w:proofErr w:type="spellEnd"/>
      <w:r w:rsidRPr="00172D1A">
        <w:rPr>
          <w:rFonts w:ascii="Times New Roman" w:hAnsi="Times New Roman" w:cs="Times New Roman"/>
          <w:sz w:val="20"/>
        </w:rPr>
        <w:t>.– Przewodniczący Komisji</w:t>
      </w:r>
    </w:p>
    <w:p w14:paraId="3AF8567B" w14:textId="0810E0CA" w:rsidR="002C7A3B" w:rsidRPr="00172D1A" w:rsidRDefault="002C7A3B" w:rsidP="002C7A3B">
      <w:pPr>
        <w:spacing w:after="0" w:line="360" w:lineRule="auto"/>
        <w:rPr>
          <w:rFonts w:ascii="Times New Roman" w:hAnsi="Times New Roman" w:cs="Times New Roman"/>
          <w:sz w:val="20"/>
        </w:rPr>
      </w:pPr>
      <w:r w:rsidRPr="00172D1A">
        <w:rPr>
          <w:rFonts w:ascii="Times New Roman" w:hAnsi="Times New Roman" w:cs="Times New Roman"/>
          <w:sz w:val="20"/>
        </w:rPr>
        <w:t>2.</w:t>
      </w:r>
      <w:r w:rsidR="005B4C03">
        <w:rPr>
          <w:rFonts w:ascii="Times New Roman" w:hAnsi="Times New Roman" w:cs="Times New Roman"/>
          <w:sz w:val="20"/>
        </w:rPr>
        <w:t xml:space="preserve">Paulina Fangrat </w:t>
      </w:r>
      <w:r w:rsidRPr="00172D1A">
        <w:rPr>
          <w:rFonts w:ascii="Times New Roman" w:hAnsi="Times New Roman" w:cs="Times New Roman"/>
          <w:sz w:val="20"/>
        </w:rPr>
        <w:t>– Członek Komisji</w:t>
      </w:r>
      <w:r w:rsidRPr="00172D1A">
        <w:rPr>
          <w:rFonts w:ascii="Times New Roman" w:hAnsi="Times New Roman" w:cs="Times New Roman"/>
          <w:sz w:val="20"/>
        </w:rPr>
        <w:br/>
        <w:t>3.</w:t>
      </w:r>
      <w:r w:rsidR="005B4C03">
        <w:rPr>
          <w:rFonts w:ascii="Times New Roman" w:hAnsi="Times New Roman" w:cs="Times New Roman"/>
          <w:sz w:val="20"/>
        </w:rPr>
        <w:t xml:space="preserve">Alicja </w:t>
      </w:r>
      <w:proofErr w:type="spellStart"/>
      <w:r w:rsidR="005B4C03">
        <w:rPr>
          <w:rFonts w:ascii="Times New Roman" w:hAnsi="Times New Roman" w:cs="Times New Roman"/>
          <w:sz w:val="20"/>
        </w:rPr>
        <w:t>Zasztoft</w:t>
      </w:r>
      <w:proofErr w:type="spellEnd"/>
      <w:r w:rsidR="005B4C03">
        <w:rPr>
          <w:rFonts w:ascii="Times New Roman" w:hAnsi="Times New Roman" w:cs="Times New Roman"/>
          <w:sz w:val="20"/>
        </w:rPr>
        <w:t xml:space="preserve"> </w:t>
      </w:r>
      <w:r w:rsidRPr="00172D1A">
        <w:rPr>
          <w:rFonts w:ascii="Times New Roman" w:hAnsi="Times New Roman" w:cs="Times New Roman"/>
          <w:sz w:val="20"/>
        </w:rPr>
        <w:t xml:space="preserve">– Członek Komisji </w:t>
      </w:r>
    </w:p>
    <w:p w14:paraId="641A9043" w14:textId="6D4841CA" w:rsidR="002C7A3B" w:rsidRDefault="002C7A3B" w:rsidP="002C7A3B">
      <w:pPr>
        <w:spacing w:after="0" w:line="360" w:lineRule="auto"/>
        <w:rPr>
          <w:rFonts w:ascii="Times New Roman" w:hAnsi="Times New Roman" w:cs="Times New Roman"/>
          <w:sz w:val="20"/>
        </w:rPr>
      </w:pPr>
      <w:r w:rsidRPr="00172D1A">
        <w:rPr>
          <w:rFonts w:ascii="Times New Roman" w:hAnsi="Times New Roman" w:cs="Times New Roman"/>
          <w:sz w:val="20"/>
        </w:rPr>
        <w:t>4.</w:t>
      </w:r>
      <w:r w:rsidR="005B4C03">
        <w:rPr>
          <w:rFonts w:ascii="Times New Roman" w:hAnsi="Times New Roman" w:cs="Times New Roman"/>
          <w:sz w:val="20"/>
        </w:rPr>
        <w:t xml:space="preserve">Oskar Stefański </w:t>
      </w:r>
      <w:r w:rsidRPr="00172D1A">
        <w:rPr>
          <w:rFonts w:ascii="Times New Roman" w:hAnsi="Times New Roman" w:cs="Times New Roman"/>
          <w:sz w:val="20"/>
        </w:rPr>
        <w:t>–</w:t>
      </w:r>
      <w:r w:rsidR="00514CDC">
        <w:rPr>
          <w:rFonts w:ascii="Times New Roman" w:hAnsi="Times New Roman" w:cs="Times New Roman"/>
          <w:sz w:val="20"/>
        </w:rPr>
        <w:t xml:space="preserve"> </w:t>
      </w:r>
      <w:r w:rsidRPr="00172D1A">
        <w:rPr>
          <w:rFonts w:ascii="Times New Roman" w:hAnsi="Times New Roman" w:cs="Times New Roman"/>
          <w:sz w:val="20"/>
        </w:rPr>
        <w:t>Członek Komisji</w:t>
      </w:r>
    </w:p>
    <w:p w14:paraId="6A1D4389" w14:textId="77777777" w:rsidR="002C7A3B" w:rsidRPr="00172D1A" w:rsidRDefault="002C7A3B" w:rsidP="002C7A3B">
      <w:pPr>
        <w:keepNext/>
        <w:spacing w:after="0" w:line="360" w:lineRule="auto"/>
        <w:jc w:val="both"/>
        <w:outlineLvl w:val="1"/>
        <w:rPr>
          <w:rFonts w:ascii="Times New Roman" w:hAnsi="Times New Roman" w:cs="Times New Roman"/>
          <w:b/>
          <w:color w:val="FF0000"/>
          <w:sz w:val="20"/>
          <w:szCs w:val="20"/>
        </w:rPr>
      </w:pPr>
      <w:r w:rsidRPr="00172D1A">
        <w:rPr>
          <w:rFonts w:ascii="Times New Roman" w:hAnsi="Times New Roman" w:cs="Times New Roman"/>
          <w:b/>
        </w:rPr>
        <w:t>Sprzedażą objęto następujące nieruchomości:</w:t>
      </w:r>
    </w:p>
    <w:tbl>
      <w:tblPr>
        <w:tblStyle w:val="Tabela-Siatka"/>
        <w:tblW w:w="8755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993"/>
        <w:gridCol w:w="1134"/>
        <w:gridCol w:w="1701"/>
        <w:gridCol w:w="1984"/>
      </w:tblGrid>
      <w:tr w:rsidR="002C7A3B" w:rsidRPr="00AC6599" w14:paraId="2F3ECF28" w14:textId="77777777" w:rsidTr="005B4C03">
        <w:trPr>
          <w:trHeight w:val="947"/>
        </w:trPr>
        <w:tc>
          <w:tcPr>
            <w:tcW w:w="1809" w:type="dxa"/>
            <w:shd w:val="clear" w:color="auto" w:fill="D9D9D9" w:themeFill="background1" w:themeFillShade="D9"/>
            <w:vAlign w:val="center"/>
          </w:tcPr>
          <w:p w14:paraId="7FB4DFDE" w14:textId="77777777" w:rsidR="002C7A3B" w:rsidRPr="00172D1A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Oznaczenie nieruchomości wg KW oraz katastru nieruchomości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8FD4693" w14:textId="77777777" w:rsidR="002C7A3B" w:rsidRPr="00172D1A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Liczba osób dopuszczona do uczestnictwa w przetargu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07896A38" w14:textId="77777777" w:rsidR="002C7A3B" w:rsidRPr="00172D1A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Liczba osób niedopuszczona do uczestnictwa w przetargu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3DBCA0A3" w14:textId="77777777" w:rsidR="002C7A3B" w:rsidRPr="00172D1A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Cena wywoławcza nieruchomości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086B7332" w14:textId="77777777" w:rsidR="002C7A3B" w:rsidRPr="00172D1A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Najwyższa cena osiągnięta w przetargu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1D2F00CF" w14:textId="77777777" w:rsidR="002C7A3B" w:rsidRPr="00172D1A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Imię i nazwisko nabywcy nieruchomości</w:t>
            </w:r>
          </w:p>
        </w:tc>
      </w:tr>
      <w:tr w:rsidR="002C7A3B" w:rsidRPr="00AC6599" w14:paraId="593D6563" w14:textId="77777777" w:rsidTr="005B4C03">
        <w:trPr>
          <w:trHeight w:val="1749"/>
        </w:trPr>
        <w:tc>
          <w:tcPr>
            <w:tcW w:w="1809" w:type="dxa"/>
            <w:vAlign w:val="center"/>
          </w:tcPr>
          <w:p w14:paraId="552F5FD0" w14:textId="133FC482" w:rsidR="00514CDC" w:rsidRDefault="00514CDC" w:rsidP="00514CDC">
            <w:pPr>
              <w:tabs>
                <w:tab w:val="left" w:pos="4678"/>
              </w:tabs>
              <w:spacing w:line="259" w:lineRule="auto"/>
              <w:rPr>
                <w:rFonts w:eastAsia="Times New Roman"/>
                <w:b/>
                <w:bCs/>
                <w:sz w:val="20"/>
              </w:rPr>
            </w:pPr>
            <w:bookmarkStart w:id="0" w:name="_Hlk198879993"/>
            <w:r w:rsidRPr="00514CDC">
              <w:rPr>
                <w:rFonts w:eastAsia="Times New Roman"/>
                <w:sz w:val="20"/>
              </w:rPr>
              <w:t>Nieruchomości niezabudowanej, oznaczonej numerem działki</w:t>
            </w:r>
            <w:r w:rsidRPr="00514CDC">
              <w:rPr>
                <w:rFonts w:eastAsia="Times New Roman"/>
                <w:b/>
                <w:sz w:val="20"/>
              </w:rPr>
              <w:t xml:space="preserve"> 13/</w:t>
            </w:r>
            <w:r w:rsidR="005B4C03">
              <w:rPr>
                <w:rFonts w:eastAsia="Times New Roman"/>
                <w:b/>
                <w:sz w:val="20"/>
              </w:rPr>
              <w:t>10</w:t>
            </w:r>
            <w:r w:rsidRPr="00514CDC">
              <w:rPr>
                <w:rFonts w:eastAsia="Times New Roman"/>
                <w:b/>
                <w:sz w:val="20"/>
              </w:rPr>
              <w:t xml:space="preserve"> </w:t>
            </w:r>
            <w:r w:rsidRPr="00514CDC">
              <w:rPr>
                <w:rFonts w:eastAsia="Times New Roman"/>
                <w:sz w:val="20"/>
              </w:rPr>
              <w:t>o pow.</w:t>
            </w:r>
            <w:r>
              <w:rPr>
                <w:rFonts w:eastAsia="Times New Roman"/>
                <w:sz w:val="20"/>
              </w:rPr>
              <w:t xml:space="preserve"> </w:t>
            </w:r>
            <w:r w:rsidRPr="00514CDC">
              <w:rPr>
                <w:rFonts w:eastAsia="Times New Roman"/>
                <w:b/>
                <w:bCs/>
                <w:sz w:val="20"/>
              </w:rPr>
              <w:t>0,0021 ha,</w:t>
            </w:r>
            <w:r>
              <w:rPr>
                <w:rFonts w:eastAsia="Times New Roman"/>
                <w:b/>
                <w:bCs/>
                <w:sz w:val="20"/>
              </w:rPr>
              <w:t xml:space="preserve"> </w:t>
            </w:r>
            <w:r w:rsidRPr="00514CDC">
              <w:rPr>
                <w:rFonts w:eastAsia="Times New Roman"/>
                <w:sz w:val="20"/>
              </w:rPr>
              <w:t xml:space="preserve">położonej w Barwicach, </w:t>
            </w:r>
            <w:r w:rsidRPr="00514CDC">
              <w:rPr>
                <w:rFonts w:eastAsia="Times New Roman"/>
                <w:b/>
                <w:bCs/>
                <w:sz w:val="20"/>
              </w:rPr>
              <w:t>obręb Barwice 03,</w:t>
            </w:r>
            <w:r w:rsidRPr="00514CDC">
              <w:rPr>
                <w:rFonts w:eastAsia="Times New Roman"/>
                <w:sz w:val="20"/>
              </w:rPr>
              <w:t xml:space="preserve"> na którą założona jest księga wieczysta nr </w:t>
            </w:r>
            <w:r w:rsidRPr="00514CDC">
              <w:rPr>
                <w:rFonts w:eastAsia="Times New Roman"/>
                <w:b/>
                <w:bCs/>
                <w:sz w:val="20"/>
              </w:rPr>
              <w:t>KO1I/00023634/2</w:t>
            </w:r>
            <w:r>
              <w:rPr>
                <w:rFonts w:eastAsia="Times New Roman"/>
                <w:b/>
                <w:bCs/>
                <w:sz w:val="20"/>
              </w:rPr>
              <w:t xml:space="preserve"> </w:t>
            </w:r>
          </w:p>
          <w:p w14:paraId="0C4FFF8A" w14:textId="541C9355" w:rsidR="00514CDC" w:rsidRPr="00514CDC" w:rsidRDefault="00514CDC" w:rsidP="00514CDC">
            <w:pPr>
              <w:tabs>
                <w:tab w:val="left" w:pos="4678"/>
              </w:tabs>
              <w:rPr>
                <w:rFonts w:eastAsia="Times New Roman"/>
                <w:sz w:val="20"/>
              </w:rPr>
            </w:pPr>
            <w:r w:rsidRPr="00514CDC">
              <w:rPr>
                <w:rFonts w:eastAsia="Times New Roman"/>
                <w:bCs/>
                <w:color w:val="000000"/>
                <w:sz w:val="20"/>
              </w:rPr>
              <w:t>wraz z</w:t>
            </w:r>
            <w:r>
              <w:rPr>
                <w:rFonts w:eastAsia="Times New Roman"/>
                <w:bCs/>
                <w:color w:val="000000"/>
                <w:sz w:val="20"/>
              </w:rPr>
              <w:t xml:space="preserve"> u</w:t>
            </w:r>
            <w:r w:rsidRPr="00514CDC">
              <w:rPr>
                <w:rFonts w:eastAsia="Times New Roman"/>
                <w:bCs/>
                <w:color w:val="000000"/>
                <w:sz w:val="20"/>
              </w:rPr>
              <w:t xml:space="preserve">działem </w:t>
            </w:r>
            <w:r w:rsidRPr="00514CDC">
              <w:rPr>
                <w:rFonts w:eastAsia="Times New Roman"/>
                <w:b/>
                <w:color w:val="000000"/>
                <w:sz w:val="20"/>
              </w:rPr>
              <w:t>1/53</w:t>
            </w:r>
            <w:r w:rsidRPr="00514CDC">
              <w:rPr>
                <w:rFonts w:eastAsia="Times New Roman"/>
                <w:bCs/>
                <w:color w:val="000000"/>
                <w:sz w:val="20"/>
              </w:rPr>
              <w:t xml:space="preserve"> w gruncie  działka o nr ewidencyjnym </w:t>
            </w:r>
            <w:r w:rsidRPr="00514CDC">
              <w:rPr>
                <w:rFonts w:eastAsia="Times New Roman"/>
                <w:b/>
                <w:bCs/>
                <w:color w:val="000000"/>
                <w:sz w:val="20"/>
              </w:rPr>
              <w:t>13/56</w:t>
            </w:r>
            <w:r w:rsidRPr="00514CDC">
              <w:rPr>
                <w:rFonts w:eastAsia="Times New Roman"/>
                <w:bCs/>
                <w:color w:val="000000"/>
                <w:sz w:val="20"/>
              </w:rPr>
              <w:t xml:space="preserve"> o pow. </w:t>
            </w:r>
            <w:r w:rsidRPr="00514CDC">
              <w:rPr>
                <w:rFonts w:eastAsia="Times New Roman"/>
                <w:b/>
                <w:color w:val="000000"/>
                <w:sz w:val="20"/>
              </w:rPr>
              <w:t>0,4255 ha</w:t>
            </w:r>
            <w:r w:rsidRPr="00514CDC">
              <w:rPr>
                <w:rFonts w:eastAsia="Times New Roman"/>
                <w:bCs/>
                <w:color w:val="000000"/>
                <w:sz w:val="20"/>
              </w:rPr>
              <w:t xml:space="preserve"> położonej w Barwicach, obręb 03 Barwice, na którą założona jest księga wieczysta nr </w:t>
            </w:r>
            <w:r w:rsidRPr="00514CDC">
              <w:rPr>
                <w:rFonts w:eastAsia="Times New Roman"/>
                <w:b/>
                <w:color w:val="000000"/>
                <w:sz w:val="20"/>
              </w:rPr>
              <w:t>KO1I/00025844/1</w:t>
            </w:r>
          </w:p>
          <w:p w14:paraId="060051C0" w14:textId="647E1D1A" w:rsidR="002C7A3B" w:rsidRPr="00172D1A" w:rsidRDefault="002C7A3B" w:rsidP="002C7A3B">
            <w:pPr>
              <w:pStyle w:val="Tekstpodstawowy"/>
              <w:tabs>
                <w:tab w:val="left" w:pos="4678"/>
              </w:tabs>
              <w:spacing w:after="240" w:line="276" w:lineRule="auto"/>
            </w:pPr>
          </w:p>
        </w:tc>
        <w:tc>
          <w:tcPr>
            <w:tcW w:w="1134" w:type="dxa"/>
            <w:vAlign w:val="center"/>
          </w:tcPr>
          <w:p w14:paraId="554CDC7C" w14:textId="67481160" w:rsidR="002C7A3B" w:rsidRPr="00172D1A" w:rsidRDefault="00514CDC" w:rsidP="00B33E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993" w:type="dxa"/>
            <w:vAlign w:val="center"/>
          </w:tcPr>
          <w:p w14:paraId="00B3618F" w14:textId="77777777" w:rsidR="002C7A3B" w:rsidRPr="00172D1A" w:rsidRDefault="002C7A3B" w:rsidP="00B33EC1">
            <w:pPr>
              <w:jc w:val="center"/>
              <w:rPr>
                <w:b/>
                <w:sz w:val="20"/>
                <w:szCs w:val="20"/>
              </w:rPr>
            </w:pPr>
            <w:r w:rsidRPr="00172D1A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14:paraId="7CB25CA0" w14:textId="0843F979" w:rsidR="002C7A3B" w:rsidRPr="00172D1A" w:rsidRDefault="005B4C03" w:rsidP="00B33E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8 2</w:t>
            </w:r>
            <w:r w:rsidR="00514CDC">
              <w:rPr>
                <w:b/>
                <w:sz w:val="20"/>
                <w:szCs w:val="20"/>
              </w:rPr>
              <w:t>00</w:t>
            </w:r>
            <w:r w:rsidR="002C7A3B" w:rsidRPr="00172D1A">
              <w:rPr>
                <w:b/>
                <w:sz w:val="20"/>
                <w:szCs w:val="20"/>
              </w:rPr>
              <w:t>,00 zł</w:t>
            </w:r>
          </w:p>
        </w:tc>
        <w:tc>
          <w:tcPr>
            <w:tcW w:w="1701" w:type="dxa"/>
            <w:vAlign w:val="center"/>
          </w:tcPr>
          <w:p w14:paraId="17EE03C3" w14:textId="10AF63CD" w:rsidR="00514CDC" w:rsidRDefault="005B4C03" w:rsidP="00514CD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10 196,70 </w:t>
            </w:r>
            <w:r w:rsidR="00514CDC">
              <w:rPr>
                <w:b/>
                <w:sz w:val="20"/>
                <w:szCs w:val="20"/>
              </w:rPr>
              <w:t>zł</w:t>
            </w:r>
          </w:p>
          <w:p w14:paraId="30181D92" w14:textId="5D4E17A5" w:rsidR="00514CDC" w:rsidRDefault="00514CDC" w:rsidP="00514CD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</w:p>
          <w:p w14:paraId="6198505F" w14:textId="481813AB" w:rsidR="002C7A3B" w:rsidRPr="00172D1A" w:rsidRDefault="00514CDC" w:rsidP="00514CD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="005B4C03">
              <w:rPr>
                <w:b/>
                <w:sz w:val="20"/>
                <w:szCs w:val="20"/>
              </w:rPr>
              <w:t>8 290</w:t>
            </w:r>
            <w:r>
              <w:rPr>
                <w:b/>
                <w:sz w:val="20"/>
                <w:szCs w:val="20"/>
              </w:rPr>
              <w:t xml:space="preserve">,00zł </w:t>
            </w:r>
            <w:r w:rsidRPr="00172D1A">
              <w:rPr>
                <w:b/>
                <w:sz w:val="20"/>
                <w:szCs w:val="20"/>
              </w:rPr>
              <w:t>+</w:t>
            </w:r>
            <w:r w:rsidR="005B4C03">
              <w:rPr>
                <w:b/>
                <w:sz w:val="20"/>
                <w:szCs w:val="20"/>
              </w:rPr>
              <w:br/>
              <w:t>1 906,70</w:t>
            </w:r>
            <w:r>
              <w:rPr>
                <w:b/>
                <w:sz w:val="20"/>
                <w:szCs w:val="20"/>
              </w:rPr>
              <w:t xml:space="preserve"> tj. </w:t>
            </w:r>
            <w:r w:rsidRPr="00172D1A">
              <w:rPr>
                <w:b/>
                <w:sz w:val="20"/>
                <w:szCs w:val="20"/>
              </w:rPr>
              <w:t xml:space="preserve"> 23% VAT</w:t>
            </w:r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vAlign w:val="center"/>
          </w:tcPr>
          <w:p w14:paraId="47560F6E" w14:textId="77777777" w:rsidR="00514CDC" w:rsidRPr="00172D1A" w:rsidRDefault="00514CDC" w:rsidP="00514CDC">
            <w:pPr>
              <w:jc w:val="center"/>
              <w:rPr>
                <w:sz w:val="20"/>
                <w:szCs w:val="20"/>
              </w:rPr>
            </w:pPr>
            <w:r w:rsidRPr="00172D1A">
              <w:rPr>
                <w:sz w:val="20"/>
                <w:szCs w:val="20"/>
              </w:rPr>
              <w:t>Przetarg zakończony wynikiem</w:t>
            </w:r>
          </w:p>
          <w:p w14:paraId="4B9AD071" w14:textId="4545FE1E" w:rsidR="00514CDC" w:rsidRPr="00172D1A" w:rsidRDefault="00514CDC" w:rsidP="00514CDC">
            <w:pPr>
              <w:jc w:val="center"/>
              <w:rPr>
                <w:sz w:val="20"/>
                <w:szCs w:val="20"/>
              </w:rPr>
            </w:pPr>
            <w:r w:rsidRPr="00172D1A">
              <w:rPr>
                <w:sz w:val="20"/>
                <w:szCs w:val="20"/>
              </w:rPr>
              <w:t>pozytywnym kandydat</w:t>
            </w:r>
            <w:r w:rsidR="00296476">
              <w:rPr>
                <w:sz w:val="20"/>
                <w:szCs w:val="20"/>
              </w:rPr>
              <w:t xml:space="preserve">ami </w:t>
            </w:r>
            <w:r w:rsidRPr="00172D1A">
              <w:rPr>
                <w:sz w:val="20"/>
                <w:szCs w:val="20"/>
              </w:rPr>
              <w:t xml:space="preserve">  </w:t>
            </w:r>
          </w:p>
          <w:p w14:paraId="0D3B64F5" w14:textId="2AD4F266" w:rsidR="00514CDC" w:rsidRPr="00172D1A" w:rsidRDefault="00514CDC" w:rsidP="00514CDC">
            <w:pPr>
              <w:jc w:val="center"/>
              <w:rPr>
                <w:sz w:val="20"/>
                <w:szCs w:val="20"/>
              </w:rPr>
            </w:pPr>
            <w:r w:rsidRPr="00172D1A">
              <w:rPr>
                <w:sz w:val="20"/>
                <w:szCs w:val="20"/>
              </w:rPr>
              <w:t>na nabywc</w:t>
            </w:r>
            <w:r w:rsidR="00296476">
              <w:rPr>
                <w:sz w:val="20"/>
                <w:szCs w:val="20"/>
              </w:rPr>
              <w:t xml:space="preserve">ów </w:t>
            </w:r>
            <w:r w:rsidRPr="00172D1A">
              <w:rPr>
                <w:sz w:val="20"/>
                <w:szCs w:val="20"/>
              </w:rPr>
              <w:t xml:space="preserve"> zosta</w:t>
            </w:r>
            <w:r w:rsidR="00296476">
              <w:rPr>
                <w:sz w:val="20"/>
                <w:szCs w:val="20"/>
              </w:rPr>
              <w:t>li</w:t>
            </w:r>
            <w:r w:rsidRPr="00172D1A">
              <w:rPr>
                <w:sz w:val="20"/>
                <w:szCs w:val="20"/>
              </w:rPr>
              <w:t>:</w:t>
            </w:r>
          </w:p>
          <w:p w14:paraId="6FCF8A34" w14:textId="082ACCCF" w:rsidR="00296476" w:rsidRDefault="00296476" w:rsidP="00514C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Państwo Renata i Czesław Ćwik </w:t>
            </w:r>
          </w:p>
          <w:p w14:paraId="2558C2FF" w14:textId="1C4A774D" w:rsidR="002C7A3B" w:rsidRPr="00172D1A" w:rsidRDefault="00514CDC" w:rsidP="00514CD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zam. Barwice </w:t>
            </w:r>
          </w:p>
        </w:tc>
      </w:tr>
      <w:bookmarkEnd w:id="0"/>
      <w:tr w:rsidR="002C7A3B" w:rsidRPr="00AC6599" w14:paraId="0379CAD7" w14:textId="77777777" w:rsidTr="005B4C03">
        <w:trPr>
          <w:trHeight w:val="1749"/>
        </w:trPr>
        <w:tc>
          <w:tcPr>
            <w:tcW w:w="1809" w:type="dxa"/>
            <w:vAlign w:val="center"/>
          </w:tcPr>
          <w:p w14:paraId="187F8E90" w14:textId="3257F689" w:rsidR="0086568B" w:rsidRPr="0086568B" w:rsidRDefault="0086568B" w:rsidP="0086568B">
            <w:pPr>
              <w:tabs>
                <w:tab w:val="left" w:pos="4678"/>
              </w:tabs>
              <w:spacing w:line="259" w:lineRule="auto"/>
              <w:rPr>
                <w:rFonts w:eastAsia="Times New Roman"/>
                <w:sz w:val="20"/>
              </w:rPr>
            </w:pPr>
            <w:r w:rsidRPr="0086568B">
              <w:rPr>
                <w:rFonts w:eastAsia="Times New Roman"/>
                <w:sz w:val="20"/>
              </w:rPr>
              <w:lastRenderedPageBreak/>
              <w:t>Nieruchomości niezabudowanej, oznaczonej  numerem  działki</w:t>
            </w:r>
            <w:r w:rsidRPr="0086568B">
              <w:rPr>
                <w:rFonts w:eastAsia="Times New Roman"/>
                <w:b/>
                <w:sz w:val="20"/>
              </w:rPr>
              <w:t xml:space="preserve"> 13/</w:t>
            </w:r>
            <w:r w:rsidR="005B4C03">
              <w:rPr>
                <w:rFonts w:eastAsia="Times New Roman"/>
                <w:b/>
                <w:sz w:val="20"/>
              </w:rPr>
              <w:t>11</w:t>
            </w:r>
            <w:r w:rsidRPr="0086568B">
              <w:rPr>
                <w:rFonts w:eastAsia="Times New Roman"/>
                <w:b/>
                <w:sz w:val="20"/>
              </w:rPr>
              <w:t xml:space="preserve"> </w:t>
            </w:r>
            <w:r w:rsidRPr="0086568B">
              <w:rPr>
                <w:rFonts w:eastAsia="Times New Roman"/>
                <w:sz w:val="20"/>
              </w:rPr>
              <w:t xml:space="preserve">o pow. </w:t>
            </w:r>
            <w:r w:rsidRPr="0086568B">
              <w:rPr>
                <w:rFonts w:eastAsia="Times New Roman"/>
                <w:b/>
                <w:bCs/>
                <w:sz w:val="20"/>
              </w:rPr>
              <w:t>0,0019 ha,</w:t>
            </w:r>
            <w:r w:rsidRPr="0086568B">
              <w:rPr>
                <w:rFonts w:eastAsia="Times New Roman"/>
                <w:sz w:val="20"/>
              </w:rPr>
              <w:t xml:space="preserve"> położonej </w:t>
            </w:r>
            <w:r w:rsidRPr="0086568B">
              <w:rPr>
                <w:rFonts w:eastAsia="Times New Roman"/>
                <w:sz w:val="20"/>
              </w:rPr>
              <w:br/>
              <w:t xml:space="preserve">w Barwicach, </w:t>
            </w:r>
            <w:r w:rsidRPr="0086568B">
              <w:rPr>
                <w:rFonts w:eastAsia="Times New Roman"/>
                <w:b/>
                <w:bCs/>
                <w:sz w:val="20"/>
              </w:rPr>
              <w:t>obręb Barwice 03,</w:t>
            </w:r>
            <w:r w:rsidRPr="0086568B">
              <w:rPr>
                <w:rFonts w:eastAsia="Times New Roman"/>
                <w:sz w:val="20"/>
              </w:rPr>
              <w:t xml:space="preserve"> na którą założona jest księga wieczysta nr </w:t>
            </w:r>
            <w:r w:rsidRPr="0086568B">
              <w:rPr>
                <w:rFonts w:eastAsia="Times New Roman"/>
                <w:b/>
                <w:bCs/>
                <w:sz w:val="20"/>
              </w:rPr>
              <w:t>KO1I/00023634/2,</w:t>
            </w:r>
          </w:p>
          <w:p w14:paraId="78995136" w14:textId="2A5AC555" w:rsidR="00514CDC" w:rsidRPr="00514CDC" w:rsidRDefault="00514CDC" w:rsidP="0086568B">
            <w:pPr>
              <w:tabs>
                <w:tab w:val="left" w:pos="4678"/>
              </w:tabs>
              <w:rPr>
                <w:rFonts w:eastAsia="Times New Roman"/>
                <w:bCs/>
                <w:color w:val="000000"/>
                <w:sz w:val="20"/>
              </w:rPr>
            </w:pPr>
            <w:r w:rsidRPr="00514CDC">
              <w:rPr>
                <w:rFonts w:eastAsia="Times New Roman"/>
                <w:bCs/>
                <w:color w:val="000000"/>
                <w:sz w:val="20"/>
              </w:rPr>
              <w:t xml:space="preserve">wraz </w:t>
            </w:r>
            <w:r w:rsidR="0086568B">
              <w:rPr>
                <w:rFonts w:eastAsia="Times New Roman"/>
                <w:bCs/>
                <w:color w:val="000000"/>
                <w:sz w:val="20"/>
              </w:rPr>
              <w:t xml:space="preserve"> z u</w:t>
            </w:r>
            <w:r w:rsidRPr="00514CDC">
              <w:rPr>
                <w:rFonts w:eastAsia="Times New Roman"/>
                <w:bCs/>
                <w:color w:val="000000"/>
                <w:sz w:val="20"/>
              </w:rPr>
              <w:t xml:space="preserve">działem </w:t>
            </w:r>
            <w:r w:rsidRPr="00514CDC">
              <w:rPr>
                <w:rFonts w:eastAsia="Times New Roman"/>
                <w:b/>
                <w:color w:val="000000"/>
                <w:sz w:val="20"/>
              </w:rPr>
              <w:t>1/53</w:t>
            </w:r>
            <w:r w:rsidRPr="00514CDC">
              <w:rPr>
                <w:rFonts w:eastAsia="Times New Roman"/>
                <w:bCs/>
                <w:color w:val="000000"/>
                <w:sz w:val="20"/>
              </w:rPr>
              <w:t xml:space="preserve"> w gruncie  działka o nr ewidencyjnym </w:t>
            </w:r>
            <w:r w:rsidRPr="00514CDC">
              <w:rPr>
                <w:rFonts w:eastAsia="Times New Roman"/>
                <w:b/>
                <w:bCs/>
                <w:color w:val="000000"/>
                <w:sz w:val="20"/>
              </w:rPr>
              <w:t>13/56</w:t>
            </w:r>
            <w:r w:rsidRPr="00514CDC">
              <w:rPr>
                <w:rFonts w:eastAsia="Times New Roman"/>
                <w:bCs/>
                <w:color w:val="000000"/>
                <w:sz w:val="20"/>
              </w:rPr>
              <w:t xml:space="preserve"> o pow. </w:t>
            </w:r>
            <w:r w:rsidRPr="00514CDC">
              <w:rPr>
                <w:rFonts w:eastAsia="Times New Roman"/>
                <w:b/>
                <w:color w:val="000000"/>
                <w:sz w:val="20"/>
              </w:rPr>
              <w:t>0,4255 ha</w:t>
            </w:r>
            <w:r w:rsidRPr="00514CDC">
              <w:rPr>
                <w:rFonts w:eastAsia="Times New Roman"/>
                <w:bCs/>
                <w:color w:val="000000"/>
                <w:sz w:val="20"/>
              </w:rPr>
              <w:t xml:space="preserve"> położonej w Barwicach, obręb 03 Barwice, na którą założona jest księga wieczysta nr </w:t>
            </w:r>
            <w:r w:rsidRPr="00514CDC">
              <w:rPr>
                <w:rFonts w:eastAsia="Times New Roman"/>
                <w:b/>
                <w:color w:val="000000"/>
                <w:sz w:val="20"/>
              </w:rPr>
              <w:t>KO1I/00025844/1</w:t>
            </w:r>
          </w:p>
          <w:p w14:paraId="4F4198C9" w14:textId="7751174E" w:rsidR="002C7A3B" w:rsidRPr="00172D1A" w:rsidRDefault="00514CDC" w:rsidP="00514CDC">
            <w:pPr>
              <w:pStyle w:val="Tekstpodstawowy"/>
              <w:tabs>
                <w:tab w:val="left" w:pos="4678"/>
              </w:tabs>
              <w:spacing w:after="240" w:line="276" w:lineRule="auto"/>
            </w:pPr>
            <w:r>
              <w:tab/>
              <w:t>Udziałem 1/53 w gruncie  działka o nr ewidencyjnym 13/56 o pow. 0,4255 ha położonej w Barwicach, obręb 03 Barwice, na którą założona jest księga wieczysta nr KO1I/00025844/1</w:t>
            </w:r>
          </w:p>
        </w:tc>
        <w:tc>
          <w:tcPr>
            <w:tcW w:w="1134" w:type="dxa"/>
            <w:vAlign w:val="center"/>
          </w:tcPr>
          <w:p w14:paraId="228F2B9E" w14:textId="49018C3F" w:rsidR="002C7A3B" w:rsidRPr="00172D1A" w:rsidRDefault="002E3E58" w:rsidP="00B33E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993" w:type="dxa"/>
            <w:vAlign w:val="center"/>
          </w:tcPr>
          <w:p w14:paraId="698902A5" w14:textId="77777777" w:rsidR="002C7A3B" w:rsidRPr="00172D1A" w:rsidRDefault="002C7A3B" w:rsidP="00B33EC1">
            <w:pPr>
              <w:jc w:val="center"/>
              <w:rPr>
                <w:b/>
                <w:sz w:val="20"/>
                <w:szCs w:val="20"/>
              </w:rPr>
            </w:pPr>
            <w:r w:rsidRPr="00172D1A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14:paraId="63013E68" w14:textId="2A2D0EAC" w:rsidR="002C7A3B" w:rsidRPr="00172D1A" w:rsidRDefault="00296476" w:rsidP="00B33E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7 800</w:t>
            </w:r>
            <w:r w:rsidR="005753BC" w:rsidRPr="00172D1A">
              <w:rPr>
                <w:b/>
                <w:sz w:val="20"/>
                <w:szCs w:val="20"/>
              </w:rPr>
              <w:t>,00zł</w:t>
            </w:r>
            <w:r w:rsidR="002C7A3B" w:rsidRPr="00172D1A">
              <w:rPr>
                <w:b/>
                <w:sz w:val="20"/>
                <w:szCs w:val="20"/>
              </w:rPr>
              <w:t xml:space="preserve"> </w:t>
            </w:r>
          </w:p>
          <w:p w14:paraId="48376143" w14:textId="115849B1" w:rsidR="000A5D30" w:rsidRPr="00172D1A" w:rsidRDefault="000A5D30" w:rsidP="00B33EC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786287A" w14:textId="57411242" w:rsidR="00872C10" w:rsidRDefault="00872C10" w:rsidP="00B33E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 w:rsidR="00296476">
              <w:rPr>
                <w:b/>
                <w:sz w:val="20"/>
                <w:szCs w:val="20"/>
              </w:rPr>
              <w:t>9 692,40</w:t>
            </w:r>
            <w:r>
              <w:rPr>
                <w:b/>
                <w:sz w:val="20"/>
                <w:szCs w:val="20"/>
              </w:rPr>
              <w:t xml:space="preserve"> zł</w:t>
            </w:r>
          </w:p>
          <w:p w14:paraId="6116BCA0" w14:textId="77777777" w:rsidR="00872C10" w:rsidRDefault="00872C10" w:rsidP="00B33EC1">
            <w:pPr>
              <w:jc w:val="center"/>
              <w:rPr>
                <w:b/>
                <w:sz w:val="20"/>
                <w:szCs w:val="20"/>
              </w:rPr>
            </w:pPr>
          </w:p>
          <w:p w14:paraId="0F9B21B5" w14:textId="55F71BE3" w:rsidR="002C7A3B" w:rsidRPr="00172D1A" w:rsidRDefault="00296476" w:rsidP="00B33EC1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(7 880</w:t>
            </w:r>
            <w:r w:rsidR="0086568B">
              <w:rPr>
                <w:b/>
                <w:sz w:val="20"/>
                <w:szCs w:val="20"/>
              </w:rPr>
              <w:t xml:space="preserve">,00zł + </w:t>
            </w:r>
            <w:r>
              <w:rPr>
                <w:b/>
                <w:sz w:val="20"/>
                <w:szCs w:val="20"/>
              </w:rPr>
              <w:br/>
            </w:r>
            <w:r w:rsidR="0086568B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 xml:space="preserve"> 812</w:t>
            </w:r>
            <w:r w:rsidR="0086568B">
              <w:rPr>
                <w:b/>
                <w:sz w:val="20"/>
                <w:szCs w:val="20"/>
              </w:rPr>
              <w:t>,</w:t>
            </w:r>
            <w:r>
              <w:rPr>
                <w:b/>
                <w:sz w:val="20"/>
                <w:szCs w:val="20"/>
              </w:rPr>
              <w:t>4</w:t>
            </w:r>
            <w:r w:rsidR="0086568B">
              <w:rPr>
                <w:b/>
                <w:sz w:val="20"/>
                <w:szCs w:val="20"/>
              </w:rPr>
              <w:t>0zł</w:t>
            </w:r>
            <w:r w:rsidR="00872C10">
              <w:rPr>
                <w:b/>
                <w:sz w:val="20"/>
                <w:szCs w:val="20"/>
              </w:rPr>
              <w:t xml:space="preserve"> tj. 23% VAT</w:t>
            </w:r>
            <w:r w:rsidR="0086568B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vAlign w:val="center"/>
          </w:tcPr>
          <w:p w14:paraId="534087DA" w14:textId="77777777" w:rsidR="00296476" w:rsidRPr="00296476" w:rsidRDefault="00296476" w:rsidP="00296476">
            <w:pPr>
              <w:jc w:val="center"/>
              <w:rPr>
                <w:bCs/>
                <w:sz w:val="20"/>
                <w:szCs w:val="20"/>
              </w:rPr>
            </w:pPr>
            <w:r w:rsidRPr="00296476">
              <w:rPr>
                <w:bCs/>
                <w:sz w:val="20"/>
                <w:szCs w:val="20"/>
              </w:rPr>
              <w:t>Przetarg zakończony wynikiem</w:t>
            </w:r>
          </w:p>
          <w:p w14:paraId="6DA894D4" w14:textId="77777777" w:rsidR="00296476" w:rsidRPr="00296476" w:rsidRDefault="00296476" w:rsidP="00296476">
            <w:pPr>
              <w:jc w:val="center"/>
              <w:rPr>
                <w:bCs/>
                <w:sz w:val="20"/>
                <w:szCs w:val="20"/>
              </w:rPr>
            </w:pPr>
            <w:r w:rsidRPr="00296476">
              <w:rPr>
                <w:bCs/>
                <w:sz w:val="20"/>
                <w:szCs w:val="20"/>
              </w:rPr>
              <w:t xml:space="preserve">pozytywnym kandydatami   </w:t>
            </w:r>
          </w:p>
          <w:p w14:paraId="776272A9" w14:textId="77777777" w:rsidR="00296476" w:rsidRPr="00296476" w:rsidRDefault="00296476" w:rsidP="00296476">
            <w:pPr>
              <w:jc w:val="center"/>
              <w:rPr>
                <w:bCs/>
                <w:sz w:val="20"/>
                <w:szCs w:val="20"/>
              </w:rPr>
            </w:pPr>
            <w:r w:rsidRPr="00296476">
              <w:rPr>
                <w:bCs/>
                <w:sz w:val="20"/>
                <w:szCs w:val="20"/>
              </w:rPr>
              <w:t>na nabywców  zostali:</w:t>
            </w:r>
          </w:p>
          <w:p w14:paraId="16D5C218" w14:textId="5B4B1050" w:rsidR="00296476" w:rsidRPr="00296476" w:rsidRDefault="00296476" w:rsidP="00296476">
            <w:pPr>
              <w:jc w:val="center"/>
              <w:rPr>
                <w:bCs/>
                <w:sz w:val="20"/>
                <w:szCs w:val="20"/>
              </w:rPr>
            </w:pPr>
            <w:r w:rsidRPr="00296476">
              <w:rPr>
                <w:bCs/>
                <w:sz w:val="20"/>
                <w:szCs w:val="20"/>
              </w:rPr>
              <w:t xml:space="preserve">Państwo Renata </w:t>
            </w:r>
            <w:r>
              <w:rPr>
                <w:bCs/>
                <w:sz w:val="20"/>
                <w:szCs w:val="20"/>
              </w:rPr>
              <w:br/>
            </w:r>
            <w:r w:rsidRPr="00296476">
              <w:rPr>
                <w:bCs/>
                <w:sz w:val="20"/>
                <w:szCs w:val="20"/>
              </w:rPr>
              <w:t xml:space="preserve">i Czesław Ćwik </w:t>
            </w:r>
          </w:p>
          <w:p w14:paraId="6E2102EA" w14:textId="2183E092" w:rsidR="002C7A3B" w:rsidRPr="00296476" w:rsidRDefault="00296476" w:rsidP="00296476">
            <w:pPr>
              <w:jc w:val="center"/>
              <w:rPr>
                <w:bCs/>
                <w:sz w:val="20"/>
                <w:szCs w:val="20"/>
              </w:rPr>
            </w:pPr>
            <w:r w:rsidRPr="00296476">
              <w:rPr>
                <w:bCs/>
                <w:sz w:val="20"/>
                <w:szCs w:val="20"/>
              </w:rPr>
              <w:t>zam. Barwice</w:t>
            </w:r>
          </w:p>
        </w:tc>
      </w:tr>
    </w:tbl>
    <w:p w14:paraId="72674915" w14:textId="77777777" w:rsidR="002C7A3B" w:rsidRPr="00AC6599" w:rsidRDefault="002C7A3B" w:rsidP="002C7A3B">
      <w:pPr>
        <w:ind w:firstLine="708"/>
        <w:rPr>
          <w:rFonts w:ascii="Times New Roman" w:hAnsi="Times New Roman" w:cs="Times New Roman"/>
        </w:rPr>
      </w:pPr>
    </w:p>
    <w:p w14:paraId="7F6BA68F" w14:textId="5B51F92F" w:rsidR="002C7A3B" w:rsidRDefault="002C7A3B" w:rsidP="002C7A3B">
      <w:pPr>
        <w:rPr>
          <w:rFonts w:ascii="Times New Roman" w:hAnsi="Times New Roman" w:cs="Times New Roman"/>
          <w:b/>
        </w:rPr>
      </w:pPr>
      <w:r w:rsidRPr="00AC6599">
        <w:rPr>
          <w:rFonts w:ascii="Times New Roman" w:hAnsi="Times New Roman" w:cs="Times New Roman"/>
          <w:b/>
        </w:rPr>
        <w:t xml:space="preserve">Informację </w:t>
      </w:r>
      <w:r>
        <w:rPr>
          <w:rFonts w:ascii="Times New Roman" w:hAnsi="Times New Roman" w:cs="Times New Roman"/>
          <w:b/>
        </w:rPr>
        <w:t xml:space="preserve">wywiesza się na okres od dnia </w:t>
      </w:r>
      <w:r w:rsidR="00872C10">
        <w:rPr>
          <w:rFonts w:ascii="Times New Roman" w:hAnsi="Times New Roman" w:cs="Times New Roman"/>
          <w:b/>
        </w:rPr>
        <w:t>2</w:t>
      </w:r>
      <w:r w:rsidR="00296476">
        <w:rPr>
          <w:rFonts w:ascii="Times New Roman" w:hAnsi="Times New Roman" w:cs="Times New Roman"/>
          <w:b/>
        </w:rPr>
        <w:t>3</w:t>
      </w:r>
      <w:r w:rsidR="00301069">
        <w:rPr>
          <w:rFonts w:ascii="Times New Roman" w:hAnsi="Times New Roman" w:cs="Times New Roman"/>
          <w:b/>
        </w:rPr>
        <w:t>.</w:t>
      </w:r>
      <w:r w:rsidR="00296476">
        <w:rPr>
          <w:rFonts w:ascii="Times New Roman" w:hAnsi="Times New Roman" w:cs="Times New Roman"/>
          <w:b/>
        </w:rPr>
        <w:t>05</w:t>
      </w:r>
      <w:r w:rsidR="00301069">
        <w:rPr>
          <w:rFonts w:ascii="Times New Roman" w:hAnsi="Times New Roman" w:cs="Times New Roman"/>
          <w:b/>
        </w:rPr>
        <w:t>.202</w:t>
      </w:r>
      <w:r w:rsidR="00296476">
        <w:rPr>
          <w:rFonts w:ascii="Times New Roman" w:hAnsi="Times New Roman" w:cs="Times New Roman"/>
          <w:b/>
        </w:rPr>
        <w:t xml:space="preserve">5 </w:t>
      </w:r>
      <w:r w:rsidR="00C31E9C">
        <w:rPr>
          <w:rFonts w:ascii="Times New Roman" w:hAnsi="Times New Roman" w:cs="Times New Roman"/>
          <w:b/>
        </w:rPr>
        <w:t xml:space="preserve">r. do dnia </w:t>
      </w:r>
      <w:r w:rsidR="00296476">
        <w:rPr>
          <w:rFonts w:ascii="Times New Roman" w:hAnsi="Times New Roman" w:cs="Times New Roman"/>
          <w:b/>
        </w:rPr>
        <w:t>30</w:t>
      </w:r>
      <w:r w:rsidR="00C31E9C">
        <w:rPr>
          <w:rFonts w:ascii="Times New Roman" w:hAnsi="Times New Roman" w:cs="Times New Roman"/>
          <w:b/>
        </w:rPr>
        <w:t>.</w:t>
      </w:r>
      <w:r w:rsidR="00296476">
        <w:rPr>
          <w:rFonts w:ascii="Times New Roman" w:hAnsi="Times New Roman" w:cs="Times New Roman"/>
          <w:b/>
        </w:rPr>
        <w:t>05</w:t>
      </w:r>
      <w:r w:rsidR="00C31E9C">
        <w:rPr>
          <w:rFonts w:ascii="Times New Roman" w:hAnsi="Times New Roman" w:cs="Times New Roman"/>
          <w:b/>
        </w:rPr>
        <w:t>.202</w:t>
      </w:r>
      <w:r w:rsidR="00296476">
        <w:rPr>
          <w:rFonts w:ascii="Times New Roman" w:hAnsi="Times New Roman" w:cs="Times New Roman"/>
          <w:b/>
        </w:rPr>
        <w:t xml:space="preserve">5 </w:t>
      </w:r>
      <w:r w:rsidRPr="00AC6599">
        <w:rPr>
          <w:rFonts w:ascii="Times New Roman" w:hAnsi="Times New Roman" w:cs="Times New Roman"/>
          <w:b/>
        </w:rPr>
        <w:t>r.</w:t>
      </w:r>
    </w:p>
    <w:p w14:paraId="5FE1A692" w14:textId="77777777" w:rsidR="002C7A3B" w:rsidRDefault="002C7A3B" w:rsidP="002C7A3B">
      <w:pPr>
        <w:rPr>
          <w:rFonts w:ascii="Times New Roman" w:hAnsi="Times New Roman" w:cs="Times New Roman"/>
          <w:b/>
        </w:rPr>
      </w:pPr>
    </w:p>
    <w:p w14:paraId="6EC01B28" w14:textId="77777777" w:rsidR="002C7A3B" w:rsidRDefault="002C7A3B" w:rsidP="002C7A3B">
      <w:pPr>
        <w:rPr>
          <w:rFonts w:ascii="Times New Roman" w:hAnsi="Times New Roman" w:cs="Times New Roman"/>
          <w:b/>
        </w:rPr>
      </w:pPr>
    </w:p>
    <w:p w14:paraId="5ADED1DA" w14:textId="133EBCEF" w:rsidR="002C7A3B" w:rsidRPr="00670B7F" w:rsidRDefault="00670B7F" w:rsidP="00670B7F">
      <w:pPr>
        <w:spacing w:after="0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670B7F">
        <w:rPr>
          <w:rFonts w:ascii="Times New Roman" w:hAnsi="Times New Roman" w:cs="Times New Roman"/>
          <w:bCs/>
        </w:rPr>
        <w:t>Burmistrz Barwic</w:t>
      </w:r>
    </w:p>
    <w:p w14:paraId="47DC5947" w14:textId="3CEF6044" w:rsidR="00670B7F" w:rsidRPr="00670B7F" w:rsidRDefault="00670B7F" w:rsidP="00670B7F">
      <w:pPr>
        <w:spacing w:after="0"/>
        <w:ind w:left="4956" w:firstLine="708"/>
        <w:jc w:val="center"/>
        <w:rPr>
          <w:rFonts w:ascii="Times New Roman" w:hAnsi="Times New Roman" w:cs="Times New Roman"/>
          <w:bCs/>
        </w:rPr>
      </w:pPr>
      <w:r w:rsidRPr="00670B7F">
        <w:rPr>
          <w:rFonts w:ascii="Times New Roman" w:hAnsi="Times New Roman" w:cs="Times New Roman"/>
          <w:bCs/>
        </w:rPr>
        <w:t>Robert Zborowski</w:t>
      </w:r>
    </w:p>
    <w:p w14:paraId="31259002" w14:textId="77777777" w:rsidR="002C7A3B" w:rsidRDefault="002C7A3B" w:rsidP="002C7A3B">
      <w:pPr>
        <w:rPr>
          <w:rFonts w:ascii="Times New Roman" w:hAnsi="Times New Roman" w:cs="Times New Roman"/>
          <w:b/>
        </w:rPr>
      </w:pPr>
    </w:p>
    <w:p w14:paraId="09126137" w14:textId="77777777" w:rsidR="002C7A3B" w:rsidRDefault="002C7A3B" w:rsidP="002C7A3B">
      <w:pPr>
        <w:rPr>
          <w:rFonts w:ascii="Times New Roman" w:hAnsi="Times New Roman" w:cs="Times New Roman"/>
          <w:b/>
        </w:rPr>
      </w:pPr>
    </w:p>
    <w:p w14:paraId="21282F35" w14:textId="77777777" w:rsidR="002C7A3B" w:rsidRDefault="002C7A3B" w:rsidP="002C7A3B">
      <w:pPr>
        <w:rPr>
          <w:rFonts w:ascii="Times New Roman" w:hAnsi="Times New Roman" w:cs="Times New Roman"/>
          <w:b/>
        </w:rPr>
      </w:pPr>
    </w:p>
    <w:p w14:paraId="1DA7CEE3" w14:textId="77777777" w:rsidR="002C7A3B" w:rsidRDefault="002C7A3B" w:rsidP="002C7A3B">
      <w:pPr>
        <w:rPr>
          <w:rFonts w:ascii="Times New Roman" w:hAnsi="Times New Roman" w:cs="Times New Roman"/>
          <w:b/>
        </w:rPr>
      </w:pPr>
    </w:p>
    <w:p w14:paraId="49B88AA5" w14:textId="77777777" w:rsidR="002C7A3B" w:rsidRDefault="002C7A3B" w:rsidP="002C7A3B">
      <w:pPr>
        <w:rPr>
          <w:rFonts w:ascii="Times New Roman" w:hAnsi="Times New Roman" w:cs="Times New Roman"/>
          <w:b/>
        </w:rPr>
      </w:pPr>
    </w:p>
    <w:p w14:paraId="47ABADEA" w14:textId="77777777" w:rsidR="002C7A3B" w:rsidRDefault="002C7A3B" w:rsidP="002C7A3B">
      <w:pPr>
        <w:rPr>
          <w:rFonts w:ascii="Times New Roman" w:hAnsi="Times New Roman" w:cs="Times New Roman"/>
          <w:b/>
        </w:rPr>
      </w:pPr>
    </w:p>
    <w:p w14:paraId="203BB8E9" w14:textId="77777777" w:rsidR="002C7A3B" w:rsidRDefault="002C7A3B" w:rsidP="002C7A3B">
      <w:pPr>
        <w:rPr>
          <w:rFonts w:ascii="Times New Roman" w:hAnsi="Times New Roman" w:cs="Times New Roman"/>
          <w:b/>
        </w:rPr>
      </w:pPr>
    </w:p>
    <w:p w14:paraId="1955F96B" w14:textId="77777777" w:rsidR="00C1224A" w:rsidRDefault="00C1224A"/>
    <w:sectPr w:rsidR="00C1224A" w:rsidSect="00167008">
      <w:footerReference w:type="default" r:id="rId7"/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CDEED" w14:textId="77777777" w:rsidR="00B41A82" w:rsidRDefault="00B41A82" w:rsidP="002C7A3B">
      <w:pPr>
        <w:spacing w:after="0" w:line="240" w:lineRule="auto"/>
      </w:pPr>
      <w:r>
        <w:separator/>
      </w:r>
    </w:p>
  </w:endnote>
  <w:endnote w:type="continuationSeparator" w:id="0">
    <w:p w14:paraId="0379CC18" w14:textId="77777777" w:rsidR="00B41A82" w:rsidRDefault="00B41A82" w:rsidP="002C7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8991657"/>
      <w:docPartObj>
        <w:docPartGallery w:val="Page Numbers (Bottom of Page)"/>
        <w:docPartUnique/>
      </w:docPartObj>
    </w:sdtPr>
    <w:sdtContent>
      <w:p w14:paraId="6C5A6E6D" w14:textId="77777777" w:rsidR="002C7A3B" w:rsidRDefault="00000000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6B7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44B4A01" w14:textId="77777777" w:rsidR="002C7A3B" w:rsidRDefault="002C7A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13EF0C" w14:textId="77777777" w:rsidR="00B41A82" w:rsidRDefault="00B41A82" w:rsidP="002C7A3B">
      <w:pPr>
        <w:spacing w:after="0" w:line="240" w:lineRule="auto"/>
      </w:pPr>
      <w:r>
        <w:separator/>
      </w:r>
    </w:p>
  </w:footnote>
  <w:footnote w:type="continuationSeparator" w:id="0">
    <w:p w14:paraId="2D38E151" w14:textId="77777777" w:rsidR="00B41A82" w:rsidRDefault="00B41A82" w:rsidP="002C7A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F4A50"/>
    <w:multiLevelType w:val="hybridMultilevel"/>
    <w:tmpl w:val="6C16189E"/>
    <w:lvl w:ilvl="0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8F34799"/>
    <w:multiLevelType w:val="hybridMultilevel"/>
    <w:tmpl w:val="6C16189E"/>
    <w:lvl w:ilvl="0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5867553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11630616">
    <w:abstractNumId w:val="1"/>
  </w:num>
  <w:num w:numId="3" w16cid:durableId="208391555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7A3B"/>
    <w:rsid w:val="000547E1"/>
    <w:rsid w:val="0007125A"/>
    <w:rsid w:val="000A5D30"/>
    <w:rsid w:val="00167008"/>
    <w:rsid w:val="00172D1A"/>
    <w:rsid w:val="001748F5"/>
    <w:rsid w:val="001F491A"/>
    <w:rsid w:val="00203EA6"/>
    <w:rsid w:val="00277532"/>
    <w:rsid w:val="00296476"/>
    <w:rsid w:val="002A3D1B"/>
    <w:rsid w:val="002C7A3B"/>
    <w:rsid w:val="002E3E58"/>
    <w:rsid w:val="00301069"/>
    <w:rsid w:val="00342270"/>
    <w:rsid w:val="003474BE"/>
    <w:rsid w:val="004C69B7"/>
    <w:rsid w:val="00514CDC"/>
    <w:rsid w:val="005753BC"/>
    <w:rsid w:val="005B4C03"/>
    <w:rsid w:val="005E62BA"/>
    <w:rsid w:val="00670B7F"/>
    <w:rsid w:val="00732FC9"/>
    <w:rsid w:val="007B7052"/>
    <w:rsid w:val="007E5490"/>
    <w:rsid w:val="008651F9"/>
    <w:rsid w:val="0086568B"/>
    <w:rsid w:val="00872C10"/>
    <w:rsid w:val="008A32BC"/>
    <w:rsid w:val="008F2CC9"/>
    <w:rsid w:val="0093754F"/>
    <w:rsid w:val="00A110D5"/>
    <w:rsid w:val="00AB08C0"/>
    <w:rsid w:val="00AC771F"/>
    <w:rsid w:val="00B41A82"/>
    <w:rsid w:val="00B61FB7"/>
    <w:rsid w:val="00B964A7"/>
    <w:rsid w:val="00BA3E03"/>
    <w:rsid w:val="00BF4C9E"/>
    <w:rsid w:val="00BF628C"/>
    <w:rsid w:val="00C1224A"/>
    <w:rsid w:val="00C228F3"/>
    <w:rsid w:val="00C31E9C"/>
    <w:rsid w:val="00C6399A"/>
    <w:rsid w:val="00D97763"/>
    <w:rsid w:val="00E247FD"/>
    <w:rsid w:val="00E94D38"/>
    <w:rsid w:val="00ED6B74"/>
    <w:rsid w:val="00F13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CA975"/>
  <w15:docId w15:val="{7EA89648-2FF9-4F88-BFD7-526F489E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47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2C7A3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C7A3B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2C7A3B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C7A3B"/>
    <w:rPr>
      <w:rFonts w:ascii="Times New Roman" w:eastAsia="Times New Roman" w:hAnsi="Times New Roman" w:cs="Times New Roman"/>
      <w:b/>
      <w:sz w:val="24"/>
      <w:szCs w:val="20"/>
    </w:rPr>
  </w:style>
  <w:style w:type="table" w:styleId="Tabela-Siatka">
    <w:name w:val="Table Grid"/>
    <w:basedOn w:val="Standardowy"/>
    <w:uiPriority w:val="59"/>
    <w:rsid w:val="002C7A3B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C7A3B"/>
  </w:style>
  <w:style w:type="paragraph" w:styleId="Stopka">
    <w:name w:val="footer"/>
    <w:basedOn w:val="Normalny"/>
    <w:link w:val="StopkaZnak"/>
    <w:uiPriority w:val="99"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7A3B"/>
  </w:style>
  <w:style w:type="character" w:styleId="Odwoaniedokomentarza">
    <w:name w:val="annotation reference"/>
    <w:basedOn w:val="Domylnaczcionkaakapitu"/>
    <w:uiPriority w:val="99"/>
    <w:semiHidden/>
    <w:unhideWhenUsed/>
    <w:rsid w:val="002964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64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647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64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647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2</Pages>
  <Words>350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AlicjaZ</cp:lastModifiedBy>
  <cp:revision>15</cp:revision>
  <cp:lastPrinted>2025-05-23T06:09:00Z</cp:lastPrinted>
  <dcterms:created xsi:type="dcterms:W3CDTF">2021-12-09T10:59:00Z</dcterms:created>
  <dcterms:modified xsi:type="dcterms:W3CDTF">2025-05-23T06:10:00Z</dcterms:modified>
</cp:coreProperties>
</file>