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3C15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46FD5005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4602053D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39DB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75844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247C9877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FDB8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50F1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0279D" w14:textId="3DB46237" w:rsidR="000E2DBD" w:rsidRDefault="00F11EF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BD6F6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1CC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83D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7990A" w14:textId="3290ADE2" w:rsidR="000E2DBD" w:rsidRDefault="003F570E" w:rsidP="003F570E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  <w:r w:rsidRPr="003F570E">
              <w:rPr>
                <w:rFonts w:cs="Tahoma"/>
                <w:b/>
                <w:bCs/>
                <w:sz w:val="24"/>
                <w:szCs w:val="24"/>
              </w:rPr>
              <w:t>Decyzja o środowiskowych uwarunkowaniach zgody na realizacje przedsięwzięcia bez przeprowadzenia oceny oddziaływania przedsięwzięcia na środowisko</w:t>
            </w:r>
          </w:p>
        </w:tc>
      </w:tr>
      <w:tr w:rsidR="000E2DBD" w14:paraId="343A8A5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DDB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0CB1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41DC" w14:textId="255A109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Inne</w:t>
            </w:r>
          </w:p>
        </w:tc>
      </w:tr>
      <w:tr w:rsidR="000E2DBD" w14:paraId="4FAEC8B0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9D0E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0B2B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0807" w14:textId="510165D9" w:rsidR="000E2DBD" w:rsidRDefault="008333BE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Budowa sieci kanalizacji sanitarnej grawitacyjno-tłoczonej w m. Uradz, gm. Barwice, dz. nr geod. 49/14, 462/3, 462/1, 36 obręb Gwiazdowo</w:t>
            </w:r>
          </w:p>
        </w:tc>
      </w:tr>
      <w:tr w:rsidR="000E2DBD" w14:paraId="38972A89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5E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9822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2042E" w14:textId="7B6E3EE3" w:rsidR="000E2DBD" w:rsidRDefault="003F570E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  <w:r>
              <w:rPr>
                <w:rFonts w:cs="Tahoma"/>
                <w:b/>
                <w:bCs/>
                <w:sz w:val="24"/>
                <w:szCs w:val="24"/>
              </w:rPr>
              <w:t>decyzja</w:t>
            </w:r>
          </w:p>
        </w:tc>
      </w:tr>
      <w:tr w:rsidR="000E2DBD" w14:paraId="34014A5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78A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2144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0DAA8" w14:textId="387A0AFA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Województwo: Zachodniopomorskie, Powiat: Szczecinek, Gmina: Barwice</w:t>
            </w:r>
          </w:p>
        </w:tc>
      </w:tr>
      <w:tr w:rsidR="000E2DBD" w14:paraId="0EF97ABC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D56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E377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38F34" w14:textId="59876D6C" w:rsidR="000E2DBD" w:rsidRDefault="0088681F" w:rsidP="0088681F">
            <w:pPr>
              <w:pStyle w:val="Bezodstpw"/>
              <w:tabs>
                <w:tab w:val="left" w:pos="1230"/>
              </w:tabs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OŚ.6220.1.202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</w:p>
        </w:tc>
      </w:tr>
      <w:tr w:rsidR="000E2DBD" w14:paraId="1DDFD791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644A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4AA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B0BC7" w14:textId="61973E42" w:rsidR="000E2DBD" w:rsidRDefault="0088681F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88681F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Gmina Barwice, ul. Zwycięzców 22, 78-460 Barwice</w:t>
            </w:r>
          </w:p>
        </w:tc>
      </w:tr>
      <w:tr w:rsidR="000E2DBD" w14:paraId="019C954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D9C5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34D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9EB81" w14:textId="5D2FF047" w:rsidR="000E2DBD" w:rsidRDefault="003F570E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25.03.2025 r.</w:t>
            </w:r>
          </w:p>
        </w:tc>
      </w:tr>
      <w:tr w:rsidR="000E2DBD" w14:paraId="7DD70F1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756F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17A2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85023" w14:textId="2D83C9DD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25FC56F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A4D3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197B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5312D" w14:textId="6BD525C6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2B962C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08CA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1D85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52F02" w14:textId="373334DD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Urząd Miejski w Barwicach, ul. Zwycięzców 22, 78-460 Barwice</w:t>
            </w:r>
          </w:p>
        </w:tc>
      </w:tr>
      <w:tr w:rsidR="000E2DBD" w14:paraId="36A322A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F3A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C2C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273D9" w14:textId="427FC3D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020C9D5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60E5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091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2CFD9" w14:textId="48700687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1775762F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DB10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E4F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5D47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1F57342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3BA7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48B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09AF4" w14:textId="3B94D10F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3A76B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69066AE1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3851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6971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EC98A" w14:textId="0ABB88D7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2D26CC17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F18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DD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F835" w14:textId="577D644A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44706919" w14:textId="77777777" w:rsidR="000E2DBD" w:rsidRDefault="000E2DBD">
      <w:pPr>
        <w:rPr>
          <w:rFonts w:hint="eastAsia"/>
        </w:rPr>
      </w:pPr>
    </w:p>
    <w:sectPr w:rsidR="000E2DBD" w:rsidSect="008333BE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E2DBD"/>
    <w:rsid w:val="000F1175"/>
    <w:rsid w:val="003A76B7"/>
    <w:rsid w:val="003F570E"/>
    <w:rsid w:val="0050680A"/>
    <w:rsid w:val="0065423F"/>
    <w:rsid w:val="006D0B62"/>
    <w:rsid w:val="008333BE"/>
    <w:rsid w:val="0088681F"/>
    <w:rsid w:val="00906DDD"/>
    <w:rsid w:val="00F1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11372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1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Karolina ĆwiekG</cp:lastModifiedBy>
  <cp:revision>5</cp:revision>
  <dcterms:created xsi:type="dcterms:W3CDTF">2025-04-14T09:57:00Z</dcterms:created>
  <dcterms:modified xsi:type="dcterms:W3CDTF">2025-04-24T05:28:00Z</dcterms:modified>
</cp:coreProperties>
</file>