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BF98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XV/93/2025</w:t>
      </w:r>
      <w:r>
        <w:rPr>
          <w:b/>
          <w:caps/>
        </w:rPr>
        <w:br/>
        <w:t>Rady Miejskiej w Barwicach</w:t>
      </w:r>
    </w:p>
    <w:p w14:paraId="421FB35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5530C70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LXVIII/560/2024 Rady Miejskiej w Barwicach z dnia 20 lutego 2024 r. w sprawie przyjęcia Programu Usuwania Barszczu Sosnowskiego  (Heracleum Sosnowskyi) na terenie gminy Barwice</w:t>
      </w:r>
    </w:p>
    <w:p w14:paraId="4B506C5A" w14:textId="77777777" w:rsidR="00A77B3E" w:rsidRDefault="00000000">
      <w:pPr>
        <w:keepLines/>
        <w:spacing w:before="120" w:after="120"/>
        <w:ind w:firstLine="227"/>
      </w:pPr>
      <w:r>
        <w:t>Na podstawie art. 18 ust. 1 w związku z art. 7 ust. 1 pkt 1 i 5 ustawy z dnia 8 marca 1990 roku</w:t>
      </w:r>
      <w:r>
        <w:br/>
        <w:t>o samorządzie gminnym (t.j. Dz. U. z 2024 r., poz. 1465 z późn. zm.) Rada Miejska w Barwicach uchwala, co następuje:</w:t>
      </w:r>
    </w:p>
    <w:p w14:paraId="6759887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LXVIII/560/2024 Rady Miejskiej w Barwicach z dnia 20 lutego 2024 r. w sprawie przyjęcia Programu Usuwania Barszczu Sosnowskiego  (Heracleum Sosnowskyi) na terenie gminy Barwice wprowadza się następujące zmiany :</w:t>
      </w:r>
    </w:p>
    <w:p w14:paraId="70D634C5" w14:textId="77777777" w:rsidR="00A77B3E" w:rsidRDefault="00000000">
      <w:pPr>
        <w:keepLines/>
        <w:spacing w:before="120" w:after="120"/>
        <w:ind w:firstLine="340"/>
      </w:pPr>
      <w:r>
        <w:t>1. Załącznik do uchwały otrzymuje brzmienie jak załącznik do niniejszej uchwały.</w:t>
      </w:r>
    </w:p>
    <w:p w14:paraId="64B3521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4E6125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powietrza się Burmistrzowi Barwic.</w:t>
      </w:r>
    </w:p>
    <w:p w14:paraId="7FDC33F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3DC29E44" w14:textId="77777777" w:rsidR="00A77B3E" w:rsidRDefault="00A77B3E">
      <w:pPr>
        <w:keepNext/>
        <w:keepLines/>
        <w:spacing w:before="120" w:after="120"/>
        <w:ind w:firstLine="340"/>
      </w:pPr>
    </w:p>
    <w:p w14:paraId="6E3E633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879C0" w14:paraId="40D342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70AD30" w14:textId="77777777" w:rsidR="004879C0" w:rsidRDefault="004879C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B0E878" w14:textId="77777777" w:rsidR="004879C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3A05DA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A357415" w14:textId="74F138F0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XV/93/2025</w:t>
      </w:r>
      <w:r>
        <w:br/>
        <w:t>Rady Miejskiej w Barwicach</w:t>
      </w:r>
      <w:r>
        <w:br/>
        <w:t>z dnia 27 marca 2025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879C0"/>
    <w:rsid w:val="00934949"/>
    <w:rsid w:val="00A77B3E"/>
    <w:rsid w:val="00CA2A55"/>
    <w:rsid w:val="00D4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1BA92"/>
  <w15:docId w15:val="{9AA7AA7F-EDAF-4125-B0D1-36FF5798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A5639DD5-85AD-4136-A8F1-AF8768F2FD4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XV/93/2025 z dnia 27 marca 2025 r.</dc:title>
  <dc:subject>w sprawie zmiany Uchwały Nr LXVIII/560/2024 Rady Miejskiej w^Barwicach z^dnia 20^lutego 2024^r. w^sprawie przyjęcia Programu Usuwania Barszczu Sosnowskiego  (Heracleum Sosnowskyi) na terenie gminy Barwice</dc:subject>
  <dc:creator>Lorkiewicz_J</dc:creator>
  <cp:lastModifiedBy>Justyna Lorkiewicz</cp:lastModifiedBy>
  <cp:revision>2</cp:revision>
  <dcterms:created xsi:type="dcterms:W3CDTF">2025-03-28T09:19:00Z</dcterms:created>
  <dcterms:modified xsi:type="dcterms:W3CDTF">2025-03-28T09:19:00Z</dcterms:modified>
  <cp:category>Akt prawny</cp:category>
</cp:coreProperties>
</file>