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B16AB" w14:textId="03268840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bookmarkStart w:id="0" w:name="_Hlk173754563"/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Zarządzenie nr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59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/2025</w:t>
      </w:r>
    </w:p>
    <w:p w14:paraId="42A17D35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Burmistrza Barwic</w:t>
      </w:r>
    </w:p>
    <w:p w14:paraId="484D20FC" w14:textId="06936E2D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z dnia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31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  <w:r w:rsidR="004D085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marca </w:t>
      </w:r>
      <w:r w:rsidRPr="009168B0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2025 roku</w:t>
      </w:r>
    </w:p>
    <w:p w14:paraId="51F74F5E" w14:textId="77777777" w:rsidR="009168B0" w:rsidRPr="009168B0" w:rsidRDefault="009168B0" w:rsidP="009168B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7ACB19A" w14:textId="77777777" w:rsidR="009168B0" w:rsidRPr="009168B0" w:rsidRDefault="009168B0" w:rsidP="009168B0">
      <w:pPr>
        <w:autoSpaceDE w:val="0"/>
        <w:autoSpaceDN w:val="0"/>
        <w:adjustRightInd w:val="0"/>
        <w:spacing w:after="0" w:line="240" w:lineRule="auto"/>
        <w:ind w:left="284" w:firstLine="424"/>
        <w:jc w:val="center"/>
        <w:rPr>
          <w:rFonts w:ascii="Times New Roman" w:eastAsiaTheme="minorEastAsia" w:hAnsi="Times New Roman"/>
          <w:b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b/>
          <w:bCs/>
          <w:kern w:val="0"/>
          <w:lang w:eastAsia="pl-PL"/>
          <w14:ligatures w14:val="none"/>
        </w:rPr>
        <w:t>w sprawie powołania Komisji Rekrutacyjnej do przeprowadzenia                    procedury naboru na wolne stanowisko urzędnicze w Urzędzie Miejskim</w:t>
      </w:r>
      <w:r w:rsidRPr="009168B0">
        <w:rPr>
          <w:rFonts w:ascii="Times New Roman" w:eastAsiaTheme="minorEastAsia" w:hAnsi="Times New Roman"/>
          <w:b/>
          <w:kern w:val="0"/>
          <w:lang w:eastAsia="pl-PL"/>
          <w14:ligatures w14:val="none"/>
        </w:rPr>
        <w:t xml:space="preserve"> Barwicach</w:t>
      </w:r>
    </w:p>
    <w:p w14:paraId="57261C5D" w14:textId="77777777" w:rsidR="009168B0" w:rsidRPr="009168B0" w:rsidRDefault="009168B0" w:rsidP="009168B0">
      <w:pPr>
        <w:spacing w:before="100" w:beforeAutospacing="1" w:after="100" w:afterAutospacing="1" w:line="240" w:lineRule="auto"/>
        <w:jc w:val="both"/>
        <w:outlineLvl w:val="3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Na podstawie art.33 ust. 3 ustawy z dnia 8 marca 1990r. o samorządzie gminnym                                 (tj. Dz.U. z 2024r. poz. 1465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. zm.) oraz na podstawie art.11 ust.1 i art.12 ust.1 ustawy                z dnia 21 listopada 2008r. o pracownikach samorządowych (tj. Dz.U. z 2024r. poz. 1135                   z </w:t>
      </w:r>
      <w:proofErr w:type="spellStart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późn</w:t>
      </w:r>
      <w:proofErr w:type="spellEnd"/>
      <w:r w:rsidRPr="009168B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 zm.), zarządza się co następuje:</w:t>
      </w:r>
    </w:p>
    <w:p w14:paraId="6C1AF732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100" w:afterAutospacing="1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1. W celu przeprowadzenia naboru na wolne stanowisko urzędnicze ds. inwestycji komunalnych w Referacie Inwestycji, powołuje się Komisję Rekrutacyjną w następującym składzie: </w:t>
      </w:r>
    </w:p>
    <w:p w14:paraId="0C7D3748" w14:textId="5AD2D829" w:rsidR="009168B0" w:rsidRPr="009168B0" w:rsidRDefault="0002611C" w:rsidP="0002611C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Aleksandra Kuśmierek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-  Przewodnicząc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>a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Komisji,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Sekretarz Gminy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</w:t>
      </w:r>
    </w:p>
    <w:p w14:paraId="3ABE7BDB" w14:textId="65BB8917" w:rsidR="009168B0" w:rsidRPr="009168B0" w:rsidRDefault="009168B0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 xml:space="preserve">Piotr </w:t>
      </w:r>
      <w:proofErr w:type="spellStart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Kikun</w:t>
      </w:r>
      <w:proofErr w:type="spellEnd"/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ab/>
        <w:t xml:space="preserve">                                      </w:t>
      </w: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-  </w:t>
      </w:r>
      <w:r w:rsidRPr="009168B0">
        <w:rPr>
          <w:rFonts w:ascii="Times New Roman" w:eastAsiaTheme="minorEastAsia" w:hAnsi="Times New Roman"/>
          <w:kern w:val="0"/>
          <w:sz w:val="23"/>
          <w:szCs w:val="23"/>
          <w:lang w:eastAsia="pl-PL"/>
          <w14:ligatures w14:val="none"/>
        </w:rPr>
        <w:t>Kierownik Referatu Inwestycji</w:t>
      </w:r>
    </w:p>
    <w:p w14:paraId="38A24AF7" w14:textId="66871C48" w:rsidR="009168B0" w:rsidRPr="009168B0" w:rsidRDefault="004D0851" w:rsidP="009168B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851" w:hanging="284"/>
        <w:contextualSpacing/>
        <w:rPr>
          <w:rFonts w:ascii="Times New Roman" w:eastAsiaTheme="minorEastAsia" w:hAnsi="Times New Roman"/>
          <w:kern w:val="0"/>
          <w:lang w:eastAsia="pl-PL"/>
          <w14:ligatures w14:val="none"/>
        </w:rPr>
      </w:pPr>
      <w:r>
        <w:rPr>
          <w:rFonts w:ascii="Times New Roman" w:eastAsiaTheme="minorEastAsia" w:hAnsi="Times New Roman"/>
          <w:kern w:val="0"/>
          <w:lang w:eastAsia="pl-PL"/>
          <w14:ligatures w14:val="none"/>
        </w:rPr>
        <w:t>Ewelina Widerska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</w:t>
      </w:r>
      <w:r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                      </w:t>
      </w:r>
      <w:r w:rsidR="009168B0"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>-  Sekretarz Komisji</w:t>
      </w:r>
    </w:p>
    <w:p w14:paraId="4522A75E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</w:p>
    <w:p w14:paraId="5D7B9F7B" w14:textId="77777777" w:rsidR="009168B0" w:rsidRPr="009168B0" w:rsidRDefault="009168B0" w:rsidP="009168B0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/>
          <w:kern w:val="0"/>
          <w:lang w:eastAsia="pl-PL"/>
          <w14:ligatures w14:val="none"/>
        </w:rPr>
        <w:t xml:space="preserve">§ 2.  Zarządzenie wchodzi w życie z dniem podpisania.  </w:t>
      </w:r>
    </w:p>
    <w:p w14:paraId="6AA225D2" w14:textId="77777777" w:rsidR="009168B0" w:rsidRPr="009168B0" w:rsidRDefault="009168B0" w:rsidP="009168B0">
      <w:pPr>
        <w:spacing w:after="200" w:line="276" w:lineRule="auto"/>
        <w:rPr>
          <w:rFonts w:eastAsiaTheme="minorEastAsia"/>
          <w:kern w:val="0"/>
          <w:sz w:val="22"/>
          <w:szCs w:val="22"/>
          <w:lang w:eastAsia="pl-PL"/>
          <w14:ligatures w14:val="none"/>
        </w:rPr>
      </w:pPr>
    </w:p>
    <w:p w14:paraId="6991D7F5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1B16B6B6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16C1C63" w14:textId="40B51ECD" w:rsidR="009168B0" w:rsidRPr="009168B0" w:rsidRDefault="006E0732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 xml:space="preserve"> </w:t>
      </w:r>
    </w:p>
    <w:p w14:paraId="3B89EB9D" w14:textId="6854E9B2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 xml:space="preserve">            Burmistrz</w:t>
      </w:r>
    </w:p>
    <w:p w14:paraId="3520C439" w14:textId="77777777" w:rsidR="009168B0" w:rsidRPr="009168B0" w:rsidRDefault="009168B0" w:rsidP="009168B0">
      <w:pPr>
        <w:spacing w:after="200" w:line="276" w:lineRule="auto"/>
        <w:ind w:left="4956"/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</w:pPr>
      <w:r w:rsidRPr="009168B0">
        <w:rPr>
          <w:rFonts w:ascii="Times New Roman" w:eastAsiaTheme="minorEastAsia" w:hAnsi="Times New Roman" w:cs="Times New Roman"/>
          <w:kern w:val="0"/>
          <w:lang w:eastAsia="pl-PL"/>
          <w14:ligatures w14:val="none"/>
        </w:rPr>
        <w:t>mgr inż. Robert Zborowski</w:t>
      </w:r>
    </w:p>
    <w:bookmarkEnd w:id="0"/>
    <w:p w14:paraId="45147E8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3E479168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5AA226BC" w14:textId="77777777" w:rsidR="009168B0" w:rsidRPr="009168B0" w:rsidRDefault="009168B0" w:rsidP="009168B0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</w:p>
    <w:p w14:paraId="26E37E01" w14:textId="77777777" w:rsidR="009168B0" w:rsidRDefault="009168B0"/>
    <w:sectPr w:rsidR="009168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862529"/>
    <w:multiLevelType w:val="hybridMultilevel"/>
    <w:tmpl w:val="D694A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27268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68B0"/>
    <w:rsid w:val="0002611C"/>
    <w:rsid w:val="000A0199"/>
    <w:rsid w:val="003D7530"/>
    <w:rsid w:val="003F52FA"/>
    <w:rsid w:val="00475C4A"/>
    <w:rsid w:val="004D0851"/>
    <w:rsid w:val="006E0732"/>
    <w:rsid w:val="008046EB"/>
    <w:rsid w:val="009168B0"/>
    <w:rsid w:val="00F1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6839"/>
  <w15:chartTrackingRefBased/>
  <w15:docId w15:val="{1757A4E5-BF26-427A-B2B7-458BB6CCB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168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168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168B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168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168B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168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168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168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168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168B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168B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168B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168B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168B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168B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168B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168B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168B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168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168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168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168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168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168B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168B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168B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168B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168B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168B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Widerska</dc:creator>
  <cp:keywords/>
  <dc:description/>
  <cp:lastModifiedBy>gminabarwice@outlook.com</cp:lastModifiedBy>
  <cp:revision>2</cp:revision>
  <dcterms:created xsi:type="dcterms:W3CDTF">2025-04-01T12:02:00Z</dcterms:created>
  <dcterms:modified xsi:type="dcterms:W3CDTF">2025-04-01T12:02:00Z</dcterms:modified>
</cp:coreProperties>
</file>