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819E" w14:textId="204AF16C" w:rsidR="0080588D" w:rsidRPr="0086611B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bookmarkStart w:id="0" w:name="_Hlk126217740"/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DD35F1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51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DD35F1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5</w:t>
      </w:r>
    </w:p>
    <w:p w14:paraId="509078EB" w14:textId="77777777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517BA636" w14:textId="5BDEC0EB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DD35F1"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marca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</w:t>
      </w:r>
      <w:r w:rsidR="00DD35F1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bookmarkEnd w:id="0"/>
    <w:p w14:paraId="0FA45377" w14:textId="77777777" w:rsidR="0080588D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49A09B60" w14:textId="075DC78F" w:rsidR="00DD35F1" w:rsidRPr="00DD35F1" w:rsidRDefault="0080588D" w:rsidP="00DD35F1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 sprawie zmiany </w:t>
      </w:r>
      <w:bookmarkStart w:id="1" w:name="_Hlk126152081"/>
      <w:r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Zarządzenia Nr </w:t>
      </w:r>
      <w:r w:rsidR="00DD35F1"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125/2023 </w:t>
      </w:r>
      <w:r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Burmistrza Barwic </w:t>
      </w:r>
      <w:r w:rsidR="00DD35F1"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>z dnia 3 listopada 2023r.</w:t>
      </w:r>
      <w:r w:rsidR="00DC239B"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bookmarkEnd w:id="1"/>
      <w:r w:rsidR="00DD35F1"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>w sprawie powołania Gminnej Komisji Urbanistyczno-Architektonicznej i ustalenia</w:t>
      </w:r>
    </w:p>
    <w:p w14:paraId="2E22BAA6" w14:textId="3175983A" w:rsidR="0080588D" w:rsidRPr="00DD35F1" w:rsidRDefault="00DD35F1" w:rsidP="00DD35F1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D35F1">
        <w:rPr>
          <w:rFonts w:ascii="Times New Roman" w:hAnsi="Times New Roman" w:cs="Times New Roman"/>
          <w:b/>
          <w:bCs/>
          <w:color w:val="auto"/>
          <w:sz w:val="22"/>
          <w:szCs w:val="22"/>
        </w:rPr>
        <w:t>regulaminu organizacyjnego tej Komisji</w:t>
      </w:r>
    </w:p>
    <w:p w14:paraId="055F318C" w14:textId="77777777" w:rsidR="0080588D" w:rsidRDefault="0080588D" w:rsidP="0080588D">
      <w:pPr>
        <w:pStyle w:val="Teksttreci40"/>
        <w:shd w:val="clear" w:color="auto" w:fill="auto"/>
        <w:spacing w:before="0" w:line="360" w:lineRule="auto"/>
        <w:ind w:left="220" w:right="20"/>
        <w:rPr>
          <w:sz w:val="24"/>
          <w:szCs w:val="24"/>
        </w:rPr>
      </w:pPr>
    </w:p>
    <w:p w14:paraId="06813EB0" w14:textId="0C12263F" w:rsidR="00DD35F1" w:rsidRPr="00DD35F1" w:rsidRDefault="00DD35F1" w:rsidP="00DD35F1">
      <w:pPr>
        <w:spacing w:after="160" w:line="276" w:lineRule="auto"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Na podstawie art. 30 ust. 1 ustawy z dnia 8 marca 1990 r. o samorządzie gminnym </w:t>
      </w:r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br/>
        <w:t>(</w:t>
      </w:r>
      <w:proofErr w:type="spellStart"/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t.j.Dz.U</w:t>
      </w:r>
      <w:proofErr w:type="spellEnd"/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. z 2024 r. poz. 1465</w:t>
      </w:r>
      <w:r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ze zmianami) oraz art. 8 ust. </w:t>
      </w:r>
      <w:r w:rsidR="007F130B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3</w:t>
      </w:r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i 6 ustawy z dnia 27 marca 2003 r. </w:t>
      </w:r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br/>
        <w:t>o planowaniu i zagospodarowaniu przestrzennym (</w:t>
      </w:r>
      <w:proofErr w:type="spellStart"/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t.j</w:t>
      </w:r>
      <w:proofErr w:type="spellEnd"/>
      <w:r w:rsidRPr="00DD35F1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. Dz.U. z 2023 r. poz. 977 ze zmianami) zarządzam, co następuje:</w:t>
      </w:r>
    </w:p>
    <w:p w14:paraId="72F38D65" w14:textId="221E6DAD" w:rsidR="0063079E" w:rsidRPr="0080588D" w:rsidRDefault="0063079E" w:rsidP="00DD35F1">
      <w:pPr>
        <w:pStyle w:val="Nagwek2"/>
        <w:spacing w:line="276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C5A28F3" w14:textId="408C167A" w:rsidR="0080588D" w:rsidRPr="00194FCA" w:rsidRDefault="006C4ECE" w:rsidP="00194FCA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1. 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 xml:space="preserve">W Zarządzeniu </w:t>
      </w:r>
      <w:r w:rsidR="00194FCA" w:rsidRPr="00194FCA">
        <w:rPr>
          <w:rFonts w:ascii="Times New Roman" w:hAnsi="Times New Roman" w:cs="Times New Roman"/>
          <w:color w:val="auto"/>
          <w:sz w:val="24"/>
          <w:szCs w:val="24"/>
        </w:rPr>
        <w:t>Nr 125/2023 Burmistrza Barwic z dnia 3 listopada 2023r.</w:t>
      </w:r>
      <w:r w:rsidR="00194FC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94FCA" w:rsidRPr="00194FCA">
        <w:rPr>
          <w:rFonts w:ascii="Times New Roman" w:hAnsi="Times New Roman" w:cs="Times New Roman"/>
          <w:color w:val="auto"/>
          <w:sz w:val="24"/>
          <w:szCs w:val="24"/>
        </w:rPr>
        <w:t>w sprawie powołania Gminnej Komisji Urbanistyczno-Architektonicznej i ustalenia</w:t>
      </w:r>
      <w:r w:rsidR="00194FC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94FCA" w:rsidRPr="00194FCA">
        <w:rPr>
          <w:rFonts w:ascii="Times New Roman" w:hAnsi="Times New Roman" w:cs="Times New Roman"/>
          <w:color w:val="auto"/>
          <w:sz w:val="24"/>
          <w:szCs w:val="24"/>
        </w:rPr>
        <w:t xml:space="preserve">regulaminu organizacyjnego tej Komisji 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>wprowadza się następujące zmiany:</w:t>
      </w:r>
    </w:p>
    <w:p w14:paraId="68983DD9" w14:textId="076DF045" w:rsidR="001D42FD" w:rsidRDefault="00DC239B" w:rsidP="00DD35F1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91334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194FCA">
        <w:rPr>
          <w:rFonts w:ascii="Times New Roman" w:hAnsi="Times New Roman" w:cs="Times New Roman"/>
          <w:sz w:val="24"/>
          <w:szCs w:val="24"/>
        </w:rPr>
        <w:t>dotychczasową treść zastępuje się treścią</w:t>
      </w:r>
      <w:r w:rsidR="001D42FD">
        <w:rPr>
          <w:rFonts w:ascii="Times New Roman" w:hAnsi="Times New Roman" w:cs="Times New Roman"/>
          <w:sz w:val="24"/>
          <w:szCs w:val="24"/>
        </w:rPr>
        <w:t>:</w:t>
      </w:r>
    </w:p>
    <w:p w14:paraId="6957FF21" w14:textId="75F74D1D" w:rsidR="00194FCA" w:rsidRPr="00194FCA" w:rsidRDefault="00EF646B" w:rsidP="00194FCA">
      <w:pPr>
        <w:spacing w:line="276" w:lineRule="auto"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194FCA"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Powołuję Gminną Komisję Urbanistyczno-Architektoniczną w Barwicach, zwaną dalej GKUA, jako organ doradczy Burmistrza w sprawach planowania i zagospodarowania przestrzennego, w następującym składzie:</w:t>
      </w:r>
    </w:p>
    <w:p w14:paraId="6FE39603" w14:textId="77777777" w:rsidR="00194FCA" w:rsidRPr="00194FCA" w:rsidRDefault="00194FCA" w:rsidP="00194FCA">
      <w:pPr>
        <w:numPr>
          <w:ilvl w:val="0"/>
          <w:numId w:val="8"/>
        </w:numPr>
        <w:spacing w:after="160" w:line="276" w:lineRule="auto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Ewa Jańczak – przewodnicząca komisji,</w:t>
      </w:r>
    </w:p>
    <w:p w14:paraId="08FEE90E" w14:textId="77777777" w:rsidR="00194FCA" w:rsidRPr="00194FCA" w:rsidRDefault="00194FCA" w:rsidP="00194FCA">
      <w:pPr>
        <w:numPr>
          <w:ilvl w:val="0"/>
          <w:numId w:val="8"/>
        </w:numPr>
        <w:spacing w:after="160" w:line="276" w:lineRule="auto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Agnieszka Niziołek – zastępca przewodniczącego,</w:t>
      </w:r>
    </w:p>
    <w:p w14:paraId="363F6A38" w14:textId="77777777" w:rsidR="00194FCA" w:rsidRPr="00194FCA" w:rsidRDefault="00194FCA" w:rsidP="00194FCA">
      <w:pPr>
        <w:numPr>
          <w:ilvl w:val="0"/>
          <w:numId w:val="8"/>
        </w:numPr>
        <w:spacing w:after="160" w:line="276" w:lineRule="auto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Maria Wiśniewska – członek komisji,</w:t>
      </w:r>
    </w:p>
    <w:p w14:paraId="39DABFA9" w14:textId="77777777" w:rsidR="00194FCA" w:rsidRPr="00194FCA" w:rsidRDefault="00194FCA" w:rsidP="00194FCA">
      <w:pPr>
        <w:numPr>
          <w:ilvl w:val="0"/>
          <w:numId w:val="8"/>
        </w:numPr>
        <w:spacing w:after="160" w:line="276" w:lineRule="auto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Piotr Kikun – członek komisji,</w:t>
      </w:r>
    </w:p>
    <w:p w14:paraId="17F77DA7" w14:textId="020A105F" w:rsidR="00194FCA" w:rsidRPr="00194FCA" w:rsidRDefault="00194FCA" w:rsidP="00194FCA">
      <w:pPr>
        <w:numPr>
          <w:ilvl w:val="0"/>
          <w:numId w:val="8"/>
        </w:numPr>
        <w:spacing w:after="160" w:line="276" w:lineRule="auto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>Oskar Stefański</w:t>
      </w:r>
      <w:r w:rsidRPr="00194FCA">
        <w:rPr>
          <w:rFonts w:ascii="Times New Roman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– sekretarz.</w:t>
      </w:r>
    </w:p>
    <w:p w14:paraId="3E8F9AD3" w14:textId="67564D64" w:rsidR="00194FCA" w:rsidRDefault="007F130B" w:rsidP="00194FC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Uchyla się </w:t>
      </w:r>
      <w:r w:rsidR="00194FCA">
        <w:rPr>
          <w:rFonts w:ascii="Times New Roman" w:hAnsi="Times New Roman" w:cs="Times New Roman"/>
          <w:sz w:val="24"/>
          <w:szCs w:val="24"/>
        </w:rPr>
        <w:t>§</w:t>
      </w:r>
      <w:r w:rsidR="008E73E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A65A34" w14:textId="77777777" w:rsidR="00194FCA" w:rsidRPr="00467813" w:rsidRDefault="00194FCA" w:rsidP="00194FC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F8BD4" w14:textId="1C4EBD88" w:rsidR="008E52E3" w:rsidRPr="006C4ECE" w:rsidRDefault="006C4ECE" w:rsidP="00DD35F1">
      <w:pPr>
        <w:pStyle w:val="Nagwek2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2. </w:t>
      </w:r>
      <w:r w:rsidR="005819A8" w:rsidRPr="006C4ECE">
        <w:rPr>
          <w:rFonts w:ascii="Times New Roman" w:hAnsi="Times New Roman" w:cs="Times New Roman"/>
          <w:color w:val="auto"/>
          <w:sz w:val="24"/>
          <w:szCs w:val="24"/>
        </w:rPr>
        <w:t>Pozostała treść Zarządzenia nie ulega zmianie.</w:t>
      </w:r>
    </w:p>
    <w:p w14:paraId="0E06F8A8" w14:textId="77777777" w:rsidR="008E52E3" w:rsidRPr="006C4ECE" w:rsidRDefault="008E52E3" w:rsidP="00DD35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75892" w14:textId="7003EB8B" w:rsidR="00FA1B99" w:rsidRDefault="005819A8" w:rsidP="00DD35F1">
      <w:pPr>
        <w:pStyle w:val="Nagwek2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3.</w:t>
      </w:r>
      <w:r w:rsidR="006C4ECE"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6C4ECE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</w:t>
      </w:r>
      <w:r w:rsidR="00504640" w:rsidRPr="006C4EC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1702C94" w14:textId="1E6BE2E8" w:rsidR="0096720F" w:rsidRDefault="0096720F" w:rsidP="0096720F"/>
    <w:p w14:paraId="26E3EFFD" w14:textId="117A78B5" w:rsidR="0096720F" w:rsidRDefault="0096720F" w:rsidP="0096720F"/>
    <w:p w14:paraId="195A96B6" w14:textId="77777777" w:rsidR="00467813" w:rsidRPr="003604C0" w:rsidRDefault="00467813" w:rsidP="00467813">
      <w:pPr>
        <w:keepNext/>
        <w:keepLines/>
        <w:widowControl w:val="0"/>
        <w:spacing w:before="40"/>
        <w:jc w:val="right"/>
        <w:outlineLvl w:val="1"/>
        <w:rPr>
          <w:rFonts w:ascii="Times New Roman" w:eastAsiaTheme="majorEastAsia" w:hAnsi="Times New Roman" w:cs="Times New Roman"/>
          <w:sz w:val="24"/>
          <w:szCs w:val="24"/>
          <w:lang w:bidi="pl-PL"/>
        </w:rPr>
      </w:pPr>
      <w:r w:rsidRPr="003604C0">
        <w:rPr>
          <w:rFonts w:ascii="Times New Roman" w:eastAsiaTheme="majorEastAsia" w:hAnsi="Times New Roman" w:cs="Times New Roman"/>
          <w:sz w:val="24"/>
          <w:szCs w:val="24"/>
          <w:lang w:bidi="pl-PL"/>
        </w:rPr>
        <w:t>Burmistrz Barwic</w:t>
      </w:r>
    </w:p>
    <w:p w14:paraId="43549112" w14:textId="77777777" w:rsidR="00467813" w:rsidRPr="003604C0" w:rsidRDefault="00467813" w:rsidP="00467813">
      <w:pPr>
        <w:widowControl w:val="0"/>
        <w:rPr>
          <w:rFonts w:ascii="Courier New" w:eastAsia="Courier New" w:hAnsi="Courier New" w:cs="Courier New"/>
          <w:sz w:val="24"/>
          <w:szCs w:val="24"/>
          <w:lang w:bidi="pl-PL"/>
        </w:rPr>
      </w:pPr>
    </w:p>
    <w:p w14:paraId="22756949" w14:textId="6483BE89" w:rsidR="0096720F" w:rsidRPr="0096720F" w:rsidRDefault="008E73E5" w:rsidP="0096720F">
      <w:pPr>
        <w:jc w:val="right"/>
      </w:pPr>
      <w:r w:rsidRPr="003604C0">
        <w:rPr>
          <w:rFonts w:ascii="Times New Roman" w:eastAsia="Times New Roman" w:hAnsi="Times New Roman" w:cs="Times New Roman"/>
          <w:sz w:val="24"/>
          <w:szCs w:val="24"/>
          <w:lang w:bidi="pl-PL"/>
        </w:rPr>
        <w:t>Robert Zborowski</w:t>
      </w:r>
    </w:p>
    <w:sectPr w:rsidR="0096720F" w:rsidRPr="0096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871B8"/>
    <w:multiLevelType w:val="hybridMultilevel"/>
    <w:tmpl w:val="DDE8B9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F476899"/>
    <w:multiLevelType w:val="hybridMultilevel"/>
    <w:tmpl w:val="479211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13C77"/>
    <w:multiLevelType w:val="hybridMultilevel"/>
    <w:tmpl w:val="DA7EC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854EB"/>
    <w:multiLevelType w:val="hybridMultilevel"/>
    <w:tmpl w:val="E654C1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02FA5"/>
    <w:multiLevelType w:val="hybridMultilevel"/>
    <w:tmpl w:val="56126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2367D"/>
    <w:multiLevelType w:val="hybridMultilevel"/>
    <w:tmpl w:val="83920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036C51"/>
    <w:multiLevelType w:val="hybridMultilevel"/>
    <w:tmpl w:val="7E82D8C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7B53827"/>
    <w:multiLevelType w:val="hybridMultilevel"/>
    <w:tmpl w:val="7F846B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54362">
    <w:abstractNumId w:val="0"/>
  </w:num>
  <w:num w:numId="2" w16cid:durableId="338309982">
    <w:abstractNumId w:val="3"/>
  </w:num>
  <w:num w:numId="3" w16cid:durableId="295570455">
    <w:abstractNumId w:val="6"/>
  </w:num>
  <w:num w:numId="4" w16cid:durableId="1294871149">
    <w:abstractNumId w:val="4"/>
  </w:num>
  <w:num w:numId="5" w16cid:durableId="2084907199">
    <w:abstractNumId w:val="2"/>
  </w:num>
  <w:num w:numId="6" w16cid:durableId="1823616258">
    <w:abstractNumId w:val="7"/>
  </w:num>
  <w:num w:numId="7" w16cid:durableId="209656789">
    <w:abstractNumId w:val="1"/>
  </w:num>
  <w:num w:numId="8" w16cid:durableId="5957912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9F"/>
    <w:rsid w:val="0008438D"/>
    <w:rsid w:val="00161A35"/>
    <w:rsid w:val="00194FCA"/>
    <w:rsid w:val="001C50BE"/>
    <w:rsid w:val="001D42FD"/>
    <w:rsid w:val="00226D0A"/>
    <w:rsid w:val="00226DC5"/>
    <w:rsid w:val="00275740"/>
    <w:rsid w:val="002E44CA"/>
    <w:rsid w:val="003008BA"/>
    <w:rsid w:val="003604C0"/>
    <w:rsid w:val="00415B1B"/>
    <w:rsid w:val="00467813"/>
    <w:rsid w:val="004A2EB1"/>
    <w:rsid w:val="00504640"/>
    <w:rsid w:val="00581773"/>
    <w:rsid w:val="005819A8"/>
    <w:rsid w:val="0063079E"/>
    <w:rsid w:val="006C4ECE"/>
    <w:rsid w:val="00706C0B"/>
    <w:rsid w:val="007F130B"/>
    <w:rsid w:val="0080588D"/>
    <w:rsid w:val="00870208"/>
    <w:rsid w:val="00870AF3"/>
    <w:rsid w:val="008A38F4"/>
    <w:rsid w:val="008E4CBB"/>
    <w:rsid w:val="008E52E3"/>
    <w:rsid w:val="008E73E5"/>
    <w:rsid w:val="009014EA"/>
    <w:rsid w:val="00913342"/>
    <w:rsid w:val="0092669F"/>
    <w:rsid w:val="00935F3C"/>
    <w:rsid w:val="009554E0"/>
    <w:rsid w:val="0096720F"/>
    <w:rsid w:val="00AA54C5"/>
    <w:rsid w:val="00B87BEC"/>
    <w:rsid w:val="00BA7729"/>
    <w:rsid w:val="00BC25DC"/>
    <w:rsid w:val="00C054BF"/>
    <w:rsid w:val="00C22A58"/>
    <w:rsid w:val="00D770D8"/>
    <w:rsid w:val="00DC239B"/>
    <w:rsid w:val="00DD35F1"/>
    <w:rsid w:val="00E17D01"/>
    <w:rsid w:val="00E87BA5"/>
    <w:rsid w:val="00E94685"/>
    <w:rsid w:val="00EF646B"/>
    <w:rsid w:val="00F44D82"/>
    <w:rsid w:val="00F7359A"/>
    <w:rsid w:val="00F916AB"/>
    <w:rsid w:val="00FA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4710"/>
  <w15:docId w15:val="{66A7679A-CFB7-4881-89CE-3496630B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69F"/>
    <w:pPr>
      <w:spacing w:after="0" w:line="240" w:lineRule="auto"/>
    </w:pPr>
    <w:rPr>
      <w:rFonts w:ascii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B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5B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F44D82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rsid w:val="0080588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0588D"/>
    <w:pPr>
      <w:widowControl w:val="0"/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MarzenaKasprzyk</dc:creator>
  <cp:keywords/>
  <dc:description/>
  <cp:lastModifiedBy>Piort Kikun</cp:lastModifiedBy>
  <cp:revision>2</cp:revision>
  <cp:lastPrinted>2025-03-11T10:44:00Z</cp:lastPrinted>
  <dcterms:created xsi:type="dcterms:W3CDTF">2025-03-12T08:18:00Z</dcterms:created>
  <dcterms:modified xsi:type="dcterms:W3CDTF">2025-03-12T08:18:00Z</dcterms:modified>
</cp:coreProperties>
</file>