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90EB8" w14:textId="1E068050" w:rsidR="000C2259" w:rsidRDefault="000C2259" w:rsidP="000C2259">
      <w:pPr>
        <w:keepNext/>
        <w:spacing w:before="120" w:after="120" w:line="360" w:lineRule="auto"/>
        <w:ind w:left="49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 do załącznika Nr 1</w:t>
      </w:r>
      <w:r>
        <w:rPr>
          <w:color w:val="000000"/>
          <w:u w:color="000000"/>
        </w:rPr>
        <w:br/>
        <w:t>do zarządzenia Nr 41/2025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5 marca 2025 r.</w:t>
      </w:r>
    </w:p>
    <w:p w14:paraId="52A6F1FC" w14:textId="77777777" w:rsidR="00E87950" w:rsidRDefault="00E87950"/>
    <w:p w14:paraId="5EA61364" w14:textId="77777777" w:rsidR="000C2259" w:rsidRDefault="000C2259" w:rsidP="000C2259">
      <w:pPr>
        <w:tabs>
          <w:tab w:val="left" w:pos="8370"/>
        </w:tabs>
        <w:spacing w:line="276" w:lineRule="auto"/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ab/>
      </w:r>
    </w:p>
    <w:p w14:paraId="2442C21D" w14:textId="77777777" w:rsidR="000C2259" w:rsidRPr="00875574" w:rsidRDefault="000C2259" w:rsidP="000C2259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Rejestr ryzyka dla wyznaczonych celów i zadań w </w:t>
      </w:r>
      <w:r w:rsidRPr="00252927">
        <w:rPr>
          <w:rFonts w:ascii="Arial" w:hAnsi="Arial" w:cs="Arial"/>
        </w:rPr>
        <w:t>UM w Barwicach</w:t>
      </w:r>
      <w:r>
        <w:rPr>
          <w:rFonts w:ascii="Arial" w:hAnsi="Arial" w:cs="Arial"/>
        </w:rPr>
        <w:t xml:space="preserve"> na rok ……………..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1683"/>
        <w:gridCol w:w="1701"/>
        <w:gridCol w:w="1984"/>
        <w:gridCol w:w="709"/>
        <w:gridCol w:w="709"/>
        <w:gridCol w:w="708"/>
        <w:gridCol w:w="851"/>
        <w:gridCol w:w="1984"/>
        <w:gridCol w:w="1560"/>
        <w:gridCol w:w="1842"/>
      </w:tblGrid>
      <w:tr w:rsidR="000C2259" w:rsidRPr="006023C7" w14:paraId="4D7F5E9D" w14:textId="77777777" w:rsidTr="002D6353">
        <w:trPr>
          <w:cantSplit/>
          <w:trHeight w:val="1487"/>
        </w:trPr>
        <w:tc>
          <w:tcPr>
            <w:tcW w:w="439" w:type="dxa"/>
            <w:shd w:val="clear" w:color="auto" w:fill="auto"/>
          </w:tcPr>
          <w:p w14:paraId="301DA3C2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201F6A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6232D2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1683" w:type="dxa"/>
            <w:shd w:val="clear" w:color="auto" w:fill="auto"/>
          </w:tcPr>
          <w:p w14:paraId="0D44924F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ADA975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4AAF4B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Cel/zadanie</w:t>
            </w:r>
          </w:p>
        </w:tc>
        <w:tc>
          <w:tcPr>
            <w:tcW w:w="1701" w:type="dxa"/>
            <w:shd w:val="clear" w:color="auto" w:fill="auto"/>
          </w:tcPr>
          <w:p w14:paraId="33339628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144210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374F3A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Obszar działania</w:t>
            </w:r>
          </w:p>
        </w:tc>
        <w:tc>
          <w:tcPr>
            <w:tcW w:w="1984" w:type="dxa"/>
            <w:shd w:val="clear" w:color="auto" w:fill="auto"/>
          </w:tcPr>
          <w:p w14:paraId="7DE76817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913CA8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Zagrożenia ryzykiem (negatywne zdarzenie oraz jego efekt zagrażający realizacji celu/zadania)</w:t>
            </w:r>
          </w:p>
        </w:tc>
        <w:tc>
          <w:tcPr>
            <w:tcW w:w="709" w:type="dxa"/>
            <w:shd w:val="clear" w:color="auto" w:fill="auto"/>
          </w:tcPr>
          <w:p w14:paraId="2BD0CE14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7E8EF7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63F47F7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23C7">
              <w:rPr>
                <w:rFonts w:ascii="Arial" w:hAnsi="Arial" w:cs="Arial"/>
                <w:b/>
                <w:sz w:val="16"/>
                <w:szCs w:val="16"/>
              </w:rPr>
              <w:t>P</w:t>
            </w:r>
          </w:p>
          <w:p w14:paraId="44B884FB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Skala</w:t>
            </w:r>
          </w:p>
          <w:p w14:paraId="75D25823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1-4</w:t>
            </w:r>
          </w:p>
        </w:tc>
        <w:tc>
          <w:tcPr>
            <w:tcW w:w="709" w:type="dxa"/>
            <w:shd w:val="clear" w:color="auto" w:fill="auto"/>
          </w:tcPr>
          <w:p w14:paraId="218C3772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37C64A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BECF5D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23C7">
              <w:rPr>
                <w:rFonts w:ascii="Arial" w:hAnsi="Arial" w:cs="Arial"/>
                <w:b/>
                <w:sz w:val="16"/>
                <w:szCs w:val="16"/>
              </w:rPr>
              <w:t>S</w:t>
            </w:r>
          </w:p>
          <w:p w14:paraId="4425EB64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Skala 1–4</w:t>
            </w:r>
          </w:p>
        </w:tc>
        <w:tc>
          <w:tcPr>
            <w:tcW w:w="708" w:type="dxa"/>
            <w:shd w:val="clear" w:color="auto" w:fill="auto"/>
          </w:tcPr>
          <w:p w14:paraId="7DC4358A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46E3A5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981C2B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23C7">
              <w:rPr>
                <w:rFonts w:ascii="Arial" w:hAnsi="Arial" w:cs="Arial"/>
                <w:b/>
                <w:sz w:val="16"/>
                <w:szCs w:val="16"/>
              </w:rPr>
              <w:t>I</w:t>
            </w:r>
          </w:p>
          <w:p w14:paraId="7B7D4E65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P x S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14:paraId="1135826A" w14:textId="77777777" w:rsidR="000C2259" w:rsidRPr="006023C7" w:rsidRDefault="000C2259" w:rsidP="002D6353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Dopuszczalność ryzyka</w:t>
            </w:r>
          </w:p>
          <w:p w14:paraId="4CD8CA97" w14:textId="77777777" w:rsidR="000C2259" w:rsidRPr="006023C7" w:rsidRDefault="000C2259" w:rsidP="002D6353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Skala    1-16</w:t>
            </w:r>
          </w:p>
        </w:tc>
        <w:tc>
          <w:tcPr>
            <w:tcW w:w="1984" w:type="dxa"/>
            <w:shd w:val="clear" w:color="auto" w:fill="auto"/>
          </w:tcPr>
          <w:p w14:paraId="33E0D188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D31D9B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Mechanizmy ograniczające ryzyko (czynności mające zapobiegać negatywnym zdarzeniom)</w:t>
            </w:r>
          </w:p>
        </w:tc>
        <w:tc>
          <w:tcPr>
            <w:tcW w:w="1560" w:type="dxa"/>
            <w:shd w:val="clear" w:color="auto" w:fill="auto"/>
          </w:tcPr>
          <w:p w14:paraId="08239CED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47ECDD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Osoby odpowiedzialne (właściciele ryzyka)</w:t>
            </w:r>
          </w:p>
        </w:tc>
        <w:tc>
          <w:tcPr>
            <w:tcW w:w="1842" w:type="dxa"/>
            <w:shd w:val="clear" w:color="auto" w:fill="auto"/>
          </w:tcPr>
          <w:p w14:paraId="3756C00A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120CBD" w14:textId="7777777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 xml:space="preserve">Decyzja i podpis </w:t>
            </w:r>
            <w:r w:rsidRPr="00B4367C">
              <w:rPr>
                <w:rFonts w:ascii="Arial" w:hAnsi="Arial" w:cs="Arial"/>
                <w:sz w:val="16"/>
                <w:szCs w:val="16"/>
              </w:rPr>
              <w:t>Burmistrz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6023C7">
              <w:rPr>
                <w:rFonts w:ascii="Arial" w:hAnsi="Arial" w:cs="Arial"/>
                <w:sz w:val="16"/>
                <w:szCs w:val="16"/>
              </w:rPr>
              <w:t>/kierownika komórki organizacyjnej</w:t>
            </w:r>
          </w:p>
        </w:tc>
      </w:tr>
      <w:tr w:rsidR="000C2259" w:rsidRPr="006023C7" w14:paraId="12C2BCF6" w14:textId="77777777" w:rsidTr="002D6353">
        <w:trPr>
          <w:trHeight w:val="2684"/>
        </w:trPr>
        <w:tc>
          <w:tcPr>
            <w:tcW w:w="439" w:type="dxa"/>
            <w:shd w:val="clear" w:color="auto" w:fill="auto"/>
          </w:tcPr>
          <w:p w14:paraId="2A5D9077" w14:textId="77777777" w:rsidR="000C2259" w:rsidRPr="006023C7" w:rsidRDefault="000C2259" w:rsidP="002D635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6023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683" w:type="dxa"/>
            <w:shd w:val="clear" w:color="auto" w:fill="auto"/>
          </w:tcPr>
          <w:p w14:paraId="627C007E" w14:textId="26AE7AA2" w:rsidR="000C2259" w:rsidRPr="006023C7" w:rsidRDefault="000C2259" w:rsidP="002D635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14:paraId="4A2BC4C1" w14:textId="581E8A5A" w:rsidR="000C2259" w:rsidRPr="006023C7" w:rsidRDefault="000C2259" w:rsidP="002D6353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14:paraId="0C27F7EF" w14:textId="24E3F444" w:rsidR="000C2259" w:rsidRPr="006023C7" w:rsidRDefault="000C2259" w:rsidP="002D6353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745F3ACD" w14:textId="79B7BA37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14:paraId="045FC668" w14:textId="26AA98E1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14:paraId="694B480A" w14:textId="41F31CF4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14:paraId="081793AF" w14:textId="43E4F761" w:rsidR="000C2259" w:rsidRPr="006023C7" w:rsidRDefault="000C2259" w:rsidP="002D6353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</w:tcPr>
          <w:p w14:paraId="1083304B" w14:textId="4E33662F" w:rsidR="000C2259" w:rsidRPr="006023C7" w:rsidRDefault="000C2259" w:rsidP="002D6353">
            <w:pPr>
              <w:spacing w:line="276" w:lineRule="auto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24506A65" w14:textId="6B08DDD7" w:rsidR="000C2259" w:rsidRPr="006023C7" w:rsidRDefault="000C2259" w:rsidP="002D635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auto"/>
          </w:tcPr>
          <w:p w14:paraId="3C0E7C48" w14:textId="77777777" w:rsidR="000C2259" w:rsidRPr="006023C7" w:rsidRDefault="000C2259" w:rsidP="002D6353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A5B6233" w14:textId="77777777" w:rsidR="000C2259" w:rsidRDefault="000C2259" w:rsidP="000C2259"/>
    <w:p w14:paraId="26636377" w14:textId="6ED2EA95" w:rsidR="000C2259" w:rsidRDefault="000C2259" w:rsidP="000C2259">
      <w:pPr>
        <w:tabs>
          <w:tab w:val="left" w:pos="2074"/>
        </w:tabs>
      </w:pPr>
    </w:p>
    <w:p w14:paraId="20139C03" w14:textId="77777777" w:rsidR="000C2259" w:rsidRDefault="000C2259" w:rsidP="000C2259">
      <w:pPr>
        <w:tabs>
          <w:tab w:val="left" w:pos="2074"/>
        </w:tabs>
      </w:pPr>
    </w:p>
    <w:p w14:paraId="713B698B" w14:textId="77777777" w:rsidR="000C2259" w:rsidRDefault="000C2259" w:rsidP="000C2259">
      <w:pPr>
        <w:tabs>
          <w:tab w:val="left" w:pos="2074"/>
        </w:tabs>
      </w:pPr>
    </w:p>
    <w:p w14:paraId="135CA482" w14:textId="77777777" w:rsidR="000C2259" w:rsidRDefault="000C2259" w:rsidP="000C2259">
      <w:pPr>
        <w:tabs>
          <w:tab w:val="left" w:pos="2074"/>
        </w:tabs>
      </w:pPr>
    </w:p>
    <w:p w14:paraId="349F40FB" w14:textId="77777777" w:rsidR="000C2259" w:rsidRDefault="000C2259" w:rsidP="000C2259">
      <w:pPr>
        <w:tabs>
          <w:tab w:val="left" w:pos="2074"/>
        </w:tabs>
      </w:pPr>
    </w:p>
    <w:p w14:paraId="2D03A2E0" w14:textId="77777777" w:rsidR="000C2259" w:rsidRDefault="000C2259" w:rsidP="000C2259">
      <w:pPr>
        <w:tabs>
          <w:tab w:val="left" w:pos="2074"/>
        </w:tabs>
      </w:pPr>
    </w:p>
    <w:p w14:paraId="40E99BF1" w14:textId="77777777" w:rsidR="000C2259" w:rsidRDefault="000C2259" w:rsidP="000C2259">
      <w:pPr>
        <w:tabs>
          <w:tab w:val="left" w:pos="2074"/>
        </w:tabs>
      </w:pPr>
    </w:p>
    <w:p w14:paraId="13C6D8A3" w14:textId="76DBF164" w:rsidR="000C2259" w:rsidRDefault="000C2259" w:rsidP="000C2259">
      <w:pPr>
        <w:keepNext/>
        <w:spacing w:before="120" w:after="120" w:line="360" w:lineRule="auto"/>
        <w:ind w:left="493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 do załącznika Nr 1</w:t>
      </w:r>
      <w:r>
        <w:rPr>
          <w:color w:val="000000"/>
          <w:u w:color="000000"/>
        </w:rPr>
        <w:br/>
        <w:t>do zarządzenia Nr 41/2025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5 marca 2025 r.</w:t>
      </w:r>
    </w:p>
    <w:p w14:paraId="526F52C3" w14:textId="77777777" w:rsidR="000C2259" w:rsidRPr="000C2259" w:rsidRDefault="000C2259" w:rsidP="000C2259">
      <w:pPr>
        <w:tabs>
          <w:tab w:val="left" w:pos="2074"/>
        </w:tabs>
      </w:pPr>
    </w:p>
    <w:p w14:paraId="3650DF1D" w14:textId="77777777" w:rsidR="000C2259" w:rsidRPr="000C2259" w:rsidRDefault="000C2259" w:rsidP="000C2259">
      <w:pPr>
        <w:spacing w:line="276" w:lineRule="auto"/>
        <w:jc w:val="center"/>
        <w:rPr>
          <w:b/>
        </w:rPr>
      </w:pPr>
      <w:r w:rsidRPr="000C2259">
        <w:rPr>
          <w:b/>
        </w:rPr>
        <w:t xml:space="preserve">WRAŻLIWE OBSZARY DZIAŁANIA </w:t>
      </w:r>
      <w:r w:rsidRPr="000C2259">
        <w:rPr>
          <w:b/>
        </w:rPr>
        <w:br/>
      </w:r>
    </w:p>
    <w:p w14:paraId="578C38E5" w14:textId="77777777" w:rsidR="000C2259" w:rsidRPr="000C2259" w:rsidRDefault="000C2259" w:rsidP="000C2259">
      <w:pPr>
        <w:spacing w:line="276" w:lineRule="auto"/>
        <w:jc w:val="center"/>
        <w:rPr>
          <w:szCs w:val="22"/>
        </w:rPr>
      </w:pPr>
      <w:r w:rsidRPr="000C2259">
        <w:rPr>
          <w:b/>
        </w:rPr>
        <w:t>w UM w Barwicach</w:t>
      </w:r>
    </w:p>
    <w:p w14:paraId="396F8F78" w14:textId="77777777" w:rsidR="000C2259" w:rsidRPr="000C2259" w:rsidRDefault="000C2259" w:rsidP="000C2259">
      <w:pPr>
        <w:rPr>
          <w:sz w:val="20"/>
          <w:szCs w:val="20"/>
        </w:rPr>
      </w:pPr>
      <w:r w:rsidRPr="000C2259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07DFC61D" w14:textId="77777777" w:rsidR="000C2259" w:rsidRPr="000C2259" w:rsidRDefault="000C2259" w:rsidP="000C2259">
      <w:pPr>
        <w:numPr>
          <w:ilvl w:val="0"/>
          <w:numId w:val="1"/>
        </w:numPr>
        <w:shd w:val="clear" w:color="auto" w:fill="FFFFFF"/>
        <w:spacing w:line="360" w:lineRule="auto"/>
        <w:contextualSpacing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Środowisko prawne</w:t>
      </w:r>
    </w:p>
    <w:p w14:paraId="2EC00002" w14:textId="77777777" w:rsidR="000C2259" w:rsidRPr="000C2259" w:rsidRDefault="000C2259" w:rsidP="000C2259">
      <w:pPr>
        <w:pStyle w:val="Akapitzlist"/>
        <w:numPr>
          <w:ilvl w:val="0"/>
          <w:numId w:val="4"/>
        </w:numPr>
        <w:shd w:val="clear" w:color="auto" w:fill="FFFFFF"/>
        <w:spacing w:after="200"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kompetencje pracowników</w:t>
      </w:r>
    </w:p>
    <w:p w14:paraId="16CD0C6B" w14:textId="77777777" w:rsidR="000C2259" w:rsidRPr="000C2259" w:rsidRDefault="000C2259" w:rsidP="000C2259">
      <w:pPr>
        <w:pStyle w:val="Akapitzlist"/>
        <w:numPr>
          <w:ilvl w:val="0"/>
          <w:numId w:val="4"/>
        </w:numPr>
        <w:shd w:val="clear" w:color="auto" w:fill="FFFFFF"/>
        <w:spacing w:after="200"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sprawy sądowe</w:t>
      </w:r>
    </w:p>
    <w:p w14:paraId="5362277B" w14:textId="77777777" w:rsidR="000C2259" w:rsidRPr="000C2259" w:rsidRDefault="000C2259" w:rsidP="000C2259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regulacje prawne</w:t>
      </w:r>
    </w:p>
    <w:p w14:paraId="779185E1" w14:textId="77777777" w:rsidR="000C2259" w:rsidRPr="000C2259" w:rsidRDefault="000C2259" w:rsidP="000C2259">
      <w:pPr>
        <w:numPr>
          <w:ilvl w:val="0"/>
          <w:numId w:val="1"/>
        </w:numPr>
        <w:shd w:val="clear" w:color="auto" w:fill="FFFFFF"/>
        <w:spacing w:line="360" w:lineRule="auto"/>
        <w:contextualSpacing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Rachunkowość i finanse</w:t>
      </w:r>
    </w:p>
    <w:p w14:paraId="24C9EDAB" w14:textId="77777777" w:rsidR="000C2259" w:rsidRPr="000C2259" w:rsidRDefault="000C2259" w:rsidP="000C2259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 xml:space="preserve">planowanie rzeczowo-finansowe </w:t>
      </w:r>
    </w:p>
    <w:p w14:paraId="71AF865F" w14:textId="77777777" w:rsidR="000C2259" w:rsidRPr="000C2259" w:rsidRDefault="000C2259" w:rsidP="000C2259">
      <w:pPr>
        <w:pStyle w:val="Akapitzlist"/>
        <w:numPr>
          <w:ilvl w:val="0"/>
          <w:numId w:val="2"/>
        </w:numPr>
        <w:shd w:val="clear" w:color="auto" w:fill="FFFFFF"/>
        <w:spacing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sprawozdawczość i kontrola</w:t>
      </w:r>
    </w:p>
    <w:p w14:paraId="75C2CEC3" w14:textId="77777777" w:rsidR="000C2259" w:rsidRPr="000C2259" w:rsidRDefault="000C2259" w:rsidP="000C2259">
      <w:pPr>
        <w:numPr>
          <w:ilvl w:val="0"/>
          <w:numId w:val="1"/>
        </w:numPr>
        <w:shd w:val="clear" w:color="auto" w:fill="FFFFFF"/>
        <w:spacing w:line="360" w:lineRule="auto"/>
        <w:contextualSpacing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Organizacja i zarządzanie zasobami</w:t>
      </w:r>
    </w:p>
    <w:p w14:paraId="4D83108A" w14:textId="77777777" w:rsidR="000C2259" w:rsidRPr="000C2259" w:rsidRDefault="000C2259" w:rsidP="000C2259">
      <w:pPr>
        <w:pStyle w:val="Akapitzlist"/>
        <w:numPr>
          <w:ilvl w:val="0"/>
          <w:numId w:val="3"/>
        </w:numPr>
        <w:shd w:val="clear" w:color="auto" w:fill="FFFFFF"/>
        <w:spacing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zasoby ludzkie</w:t>
      </w:r>
    </w:p>
    <w:p w14:paraId="381E6828" w14:textId="77777777" w:rsidR="000C2259" w:rsidRPr="000C2259" w:rsidRDefault="000C2259" w:rsidP="000C2259">
      <w:pPr>
        <w:pStyle w:val="Akapitzlist"/>
        <w:numPr>
          <w:ilvl w:val="0"/>
          <w:numId w:val="3"/>
        </w:numPr>
        <w:shd w:val="clear" w:color="auto" w:fill="FFFFFF"/>
        <w:spacing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organizacja pracy</w:t>
      </w:r>
    </w:p>
    <w:p w14:paraId="018EA133" w14:textId="77777777" w:rsidR="000C2259" w:rsidRPr="000C2259" w:rsidRDefault="000C2259" w:rsidP="000C2259">
      <w:pPr>
        <w:pStyle w:val="Akapitzlist"/>
        <w:numPr>
          <w:ilvl w:val="0"/>
          <w:numId w:val="3"/>
        </w:numPr>
        <w:shd w:val="clear" w:color="auto" w:fill="FFFFFF"/>
        <w:spacing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bezpieczeństwo pracy i zasobów</w:t>
      </w:r>
    </w:p>
    <w:p w14:paraId="57CACCC3" w14:textId="77777777" w:rsidR="000C2259" w:rsidRPr="000C2259" w:rsidRDefault="000C2259" w:rsidP="000C2259">
      <w:pPr>
        <w:numPr>
          <w:ilvl w:val="0"/>
          <w:numId w:val="1"/>
        </w:numPr>
        <w:shd w:val="clear" w:color="auto" w:fill="FFFFFF"/>
        <w:spacing w:line="360" w:lineRule="auto"/>
        <w:contextualSpacing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Zdarzenia losowe</w:t>
      </w:r>
    </w:p>
    <w:p w14:paraId="1A1E2744" w14:textId="77777777" w:rsidR="000C2259" w:rsidRPr="000C2259" w:rsidRDefault="000C2259" w:rsidP="000C2259">
      <w:pPr>
        <w:pStyle w:val="Akapitzlist"/>
        <w:numPr>
          <w:ilvl w:val="0"/>
          <w:numId w:val="5"/>
        </w:numPr>
        <w:shd w:val="clear" w:color="auto" w:fill="FFFFFF"/>
        <w:spacing w:after="200"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powódź</w:t>
      </w:r>
    </w:p>
    <w:p w14:paraId="11D51327" w14:textId="77777777" w:rsidR="000C2259" w:rsidRPr="000C2259" w:rsidRDefault="000C2259" w:rsidP="000C2259">
      <w:pPr>
        <w:pStyle w:val="Akapitzlist"/>
        <w:numPr>
          <w:ilvl w:val="0"/>
          <w:numId w:val="5"/>
        </w:numPr>
        <w:shd w:val="clear" w:color="auto" w:fill="FFFFFF"/>
        <w:spacing w:after="200"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pożar</w:t>
      </w:r>
    </w:p>
    <w:p w14:paraId="364C8288" w14:textId="77777777" w:rsidR="000C2259" w:rsidRPr="000C2259" w:rsidRDefault="000C2259" w:rsidP="000C2259">
      <w:pPr>
        <w:pStyle w:val="Akapitzlist"/>
        <w:numPr>
          <w:ilvl w:val="0"/>
          <w:numId w:val="5"/>
        </w:numPr>
        <w:shd w:val="clear" w:color="auto" w:fill="FFFFFF"/>
        <w:spacing w:after="200" w:line="360" w:lineRule="auto"/>
        <w:rPr>
          <w:rFonts w:eastAsia="Calibri"/>
          <w:lang w:eastAsia="en-US"/>
        </w:rPr>
      </w:pPr>
      <w:r w:rsidRPr="000C2259">
        <w:rPr>
          <w:rFonts w:eastAsia="Calibri"/>
          <w:lang w:eastAsia="en-US"/>
        </w:rPr>
        <w:t>epidemia</w:t>
      </w:r>
    </w:p>
    <w:p w14:paraId="0208A59B" w14:textId="7ABA1357" w:rsidR="000C2259" w:rsidRPr="000C2259" w:rsidRDefault="000C2259" w:rsidP="000C2259">
      <w:pPr>
        <w:pStyle w:val="Akapitzlist"/>
        <w:keepNext/>
        <w:spacing w:before="120" w:after="120" w:line="360" w:lineRule="auto"/>
        <w:ind w:left="1440"/>
        <w:jc w:val="right"/>
        <w:rPr>
          <w:color w:val="000000"/>
          <w:u w:color="000000"/>
        </w:rPr>
      </w:pPr>
      <w:r w:rsidRPr="000C2259">
        <w:rPr>
          <w:color w:val="000000"/>
          <w:u w:color="000000"/>
        </w:rPr>
        <w:lastRenderedPageBreak/>
        <w:fldChar w:fldCharType="begin"/>
      </w:r>
      <w:r w:rsidRPr="000C2259">
        <w:rPr>
          <w:color w:val="000000"/>
          <w:u w:color="000000"/>
        </w:rPr>
        <w:fldChar w:fldCharType="separate"/>
      </w:r>
      <w:r w:rsidRPr="000C2259">
        <w:rPr>
          <w:color w:val="000000"/>
          <w:u w:color="000000"/>
        </w:rPr>
        <w:fldChar w:fldCharType="end"/>
      </w:r>
      <w:r w:rsidRPr="000C2259">
        <w:rPr>
          <w:color w:val="000000"/>
          <w:u w:color="000000"/>
        </w:rPr>
        <w:t>Załącznik Nr </w:t>
      </w:r>
      <w:r>
        <w:rPr>
          <w:color w:val="000000"/>
          <w:u w:color="000000"/>
        </w:rPr>
        <w:t>4</w:t>
      </w:r>
      <w:r w:rsidRPr="000C2259">
        <w:rPr>
          <w:color w:val="000000"/>
          <w:u w:color="000000"/>
        </w:rPr>
        <w:t xml:space="preserve"> do załącznika Nr 1</w:t>
      </w:r>
      <w:r w:rsidRPr="000C2259">
        <w:rPr>
          <w:color w:val="000000"/>
          <w:u w:color="000000"/>
        </w:rPr>
        <w:br/>
        <w:t>do zarządzenia Nr 41/2025</w:t>
      </w:r>
      <w:r w:rsidRPr="000C2259">
        <w:rPr>
          <w:color w:val="000000"/>
          <w:u w:color="000000"/>
        </w:rPr>
        <w:br/>
        <w:t>Burmistrza Barwic</w:t>
      </w:r>
      <w:r w:rsidRPr="000C2259">
        <w:rPr>
          <w:color w:val="000000"/>
          <w:u w:color="000000"/>
        </w:rPr>
        <w:br/>
        <w:t>z dnia 5 marca 2025 r.</w:t>
      </w:r>
    </w:p>
    <w:p w14:paraId="20C5CA08" w14:textId="77777777" w:rsidR="000C2259" w:rsidRPr="000C2259" w:rsidRDefault="000C2259" w:rsidP="000C2259">
      <w:pPr>
        <w:pStyle w:val="Akapitzlist"/>
        <w:tabs>
          <w:tab w:val="left" w:pos="2074"/>
        </w:tabs>
        <w:ind w:left="1440"/>
        <w:jc w:val="right"/>
      </w:pPr>
    </w:p>
    <w:p w14:paraId="6505EFAA" w14:textId="77777777" w:rsidR="000C2259" w:rsidRPr="00ED191B" w:rsidRDefault="000C2259" w:rsidP="000C2259">
      <w:pPr>
        <w:jc w:val="center"/>
        <w:rPr>
          <w:rFonts w:ascii="Arial" w:hAnsi="Arial" w:cs="Arial"/>
          <w:b/>
        </w:rPr>
      </w:pPr>
      <w:r w:rsidRPr="00ED191B">
        <w:rPr>
          <w:rFonts w:ascii="Arial" w:hAnsi="Arial" w:cs="Arial"/>
          <w:b/>
        </w:rPr>
        <w:t>KARTA IDENTYFIKACJI, SZACOWANIA I ZARZĄDZANIA RYZYKIEM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  <w:t xml:space="preserve">w </w:t>
      </w:r>
      <w:r w:rsidRPr="00501695">
        <w:rPr>
          <w:rFonts w:ascii="Arial" w:hAnsi="Arial" w:cs="Arial"/>
          <w:b/>
        </w:rPr>
        <w:t>UM w Barwicach</w:t>
      </w:r>
    </w:p>
    <w:p w14:paraId="2FC8398E" w14:textId="77777777" w:rsidR="000C2259" w:rsidRPr="00ED191B" w:rsidRDefault="000C2259" w:rsidP="000C2259">
      <w:pPr>
        <w:tabs>
          <w:tab w:val="left" w:pos="1276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br/>
      </w:r>
      <w:r w:rsidRPr="00ED191B">
        <w:rPr>
          <w:rFonts w:ascii="Arial" w:hAnsi="Arial" w:cs="Arial"/>
        </w:rPr>
        <w:t>Skład zespołu identyfikującego ryzyko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536"/>
        <w:gridCol w:w="5260"/>
        <w:gridCol w:w="3494"/>
      </w:tblGrid>
      <w:tr w:rsidR="000C2259" w:rsidRPr="00ED191B" w14:paraId="380E2BFB" w14:textId="77777777" w:rsidTr="002D6353">
        <w:tc>
          <w:tcPr>
            <w:tcW w:w="704" w:type="dxa"/>
            <w:shd w:val="clear" w:color="auto" w:fill="auto"/>
          </w:tcPr>
          <w:p w14:paraId="2F54CC89" w14:textId="77777777" w:rsidR="000C2259" w:rsidRPr="0010691F" w:rsidRDefault="000C2259" w:rsidP="002D6353">
            <w:pPr>
              <w:rPr>
                <w:rFonts w:ascii="Arial" w:hAnsi="Arial" w:cs="Arial"/>
              </w:rPr>
            </w:pPr>
            <w:r w:rsidRPr="0010691F">
              <w:rPr>
                <w:rFonts w:ascii="Arial" w:hAnsi="Arial" w:cs="Arial"/>
              </w:rPr>
              <w:t>L.p.</w:t>
            </w:r>
          </w:p>
        </w:tc>
        <w:tc>
          <w:tcPr>
            <w:tcW w:w="4536" w:type="dxa"/>
            <w:shd w:val="clear" w:color="auto" w:fill="auto"/>
          </w:tcPr>
          <w:p w14:paraId="63377657" w14:textId="77777777" w:rsidR="000C2259" w:rsidRPr="0010691F" w:rsidRDefault="000C2259" w:rsidP="002D6353">
            <w:pPr>
              <w:rPr>
                <w:rFonts w:ascii="Arial" w:hAnsi="Arial" w:cs="Arial"/>
              </w:rPr>
            </w:pPr>
            <w:r w:rsidRPr="0010691F">
              <w:rPr>
                <w:rFonts w:ascii="Arial" w:hAnsi="Arial" w:cs="Arial"/>
              </w:rPr>
              <w:t>Nazwisko i imię</w:t>
            </w:r>
          </w:p>
        </w:tc>
        <w:tc>
          <w:tcPr>
            <w:tcW w:w="5260" w:type="dxa"/>
            <w:shd w:val="clear" w:color="auto" w:fill="auto"/>
          </w:tcPr>
          <w:p w14:paraId="61C3C7E3" w14:textId="77777777" w:rsidR="000C2259" w:rsidRPr="0010691F" w:rsidRDefault="000C2259" w:rsidP="002D6353">
            <w:pPr>
              <w:rPr>
                <w:rFonts w:ascii="Arial" w:hAnsi="Arial" w:cs="Arial"/>
              </w:rPr>
            </w:pPr>
            <w:r w:rsidRPr="0010691F">
              <w:rPr>
                <w:rFonts w:ascii="Arial" w:hAnsi="Arial" w:cs="Arial"/>
              </w:rPr>
              <w:t>Stanowisko</w:t>
            </w:r>
          </w:p>
        </w:tc>
        <w:tc>
          <w:tcPr>
            <w:tcW w:w="3494" w:type="dxa"/>
            <w:shd w:val="clear" w:color="auto" w:fill="auto"/>
          </w:tcPr>
          <w:p w14:paraId="2ED838F7" w14:textId="77777777" w:rsidR="000C2259" w:rsidRPr="0010691F" w:rsidRDefault="000C2259" w:rsidP="002D6353">
            <w:pPr>
              <w:rPr>
                <w:rFonts w:ascii="Arial" w:hAnsi="Arial" w:cs="Arial"/>
              </w:rPr>
            </w:pPr>
            <w:r w:rsidRPr="0010691F">
              <w:rPr>
                <w:rFonts w:ascii="Arial" w:hAnsi="Arial" w:cs="Arial"/>
              </w:rPr>
              <w:t xml:space="preserve">Podpis </w:t>
            </w:r>
          </w:p>
        </w:tc>
      </w:tr>
      <w:tr w:rsidR="000C2259" w:rsidRPr="00ED191B" w14:paraId="79F55124" w14:textId="77777777" w:rsidTr="002D6353">
        <w:tc>
          <w:tcPr>
            <w:tcW w:w="704" w:type="dxa"/>
            <w:shd w:val="clear" w:color="auto" w:fill="auto"/>
          </w:tcPr>
          <w:p w14:paraId="12BA0445" w14:textId="77777777" w:rsidR="000C2259" w:rsidRPr="0010691F" w:rsidRDefault="000C2259" w:rsidP="002D6353">
            <w:pPr>
              <w:rPr>
                <w:rFonts w:ascii="Arial" w:hAnsi="Arial" w:cs="Arial"/>
              </w:rPr>
            </w:pPr>
            <w:r w:rsidRPr="0010691F">
              <w:rPr>
                <w:rFonts w:ascii="Arial" w:hAnsi="Arial" w:cs="Arial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05427481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  <w:tc>
          <w:tcPr>
            <w:tcW w:w="5260" w:type="dxa"/>
            <w:shd w:val="clear" w:color="auto" w:fill="auto"/>
          </w:tcPr>
          <w:p w14:paraId="617C3D7F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  <w:tc>
          <w:tcPr>
            <w:tcW w:w="3494" w:type="dxa"/>
            <w:shd w:val="clear" w:color="auto" w:fill="auto"/>
          </w:tcPr>
          <w:p w14:paraId="765019A9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</w:tr>
      <w:tr w:rsidR="000C2259" w:rsidRPr="00ED191B" w14:paraId="7AE8179D" w14:textId="77777777" w:rsidTr="002D6353">
        <w:tc>
          <w:tcPr>
            <w:tcW w:w="704" w:type="dxa"/>
            <w:shd w:val="clear" w:color="auto" w:fill="auto"/>
          </w:tcPr>
          <w:p w14:paraId="5336CFE2" w14:textId="77777777" w:rsidR="000C2259" w:rsidRPr="0010691F" w:rsidRDefault="000C2259" w:rsidP="002D6353">
            <w:pPr>
              <w:rPr>
                <w:rFonts w:ascii="Arial" w:hAnsi="Arial" w:cs="Arial"/>
              </w:rPr>
            </w:pPr>
            <w:r w:rsidRPr="0010691F">
              <w:rPr>
                <w:rFonts w:ascii="Arial" w:hAnsi="Arial" w:cs="Arial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78D1EA0A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  <w:tc>
          <w:tcPr>
            <w:tcW w:w="5260" w:type="dxa"/>
            <w:shd w:val="clear" w:color="auto" w:fill="auto"/>
          </w:tcPr>
          <w:p w14:paraId="280C72C7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  <w:tc>
          <w:tcPr>
            <w:tcW w:w="3494" w:type="dxa"/>
            <w:shd w:val="clear" w:color="auto" w:fill="auto"/>
          </w:tcPr>
          <w:p w14:paraId="009BFA90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</w:tr>
      <w:tr w:rsidR="000C2259" w:rsidRPr="00ED191B" w14:paraId="3617283B" w14:textId="77777777" w:rsidTr="002D6353">
        <w:tc>
          <w:tcPr>
            <w:tcW w:w="704" w:type="dxa"/>
            <w:shd w:val="clear" w:color="auto" w:fill="auto"/>
          </w:tcPr>
          <w:p w14:paraId="34DECFCF" w14:textId="77777777" w:rsidR="000C2259" w:rsidRPr="0010691F" w:rsidRDefault="000C2259" w:rsidP="002D6353">
            <w:pPr>
              <w:rPr>
                <w:rFonts w:ascii="Arial" w:hAnsi="Arial" w:cs="Arial"/>
              </w:rPr>
            </w:pPr>
            <w:r w:rsidRPr="0010691F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62D6FB42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  <w:tc>
          <w:tcPr>
            <w:tcW w:w="5260" w:type="dxa"/>
            <w:shd w:val="clear" w:color="auto" w:fill="auto"/>
          </w:tcPr>
          <w:p w14:paraId="6C72029E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  <w:tc>
          <w:tcPr>
            <w:tcW w:w="3494" w:type="dxa"/>
            <w:shd w:val="clear" w:color="auto" w:fill="auto"/>
          </w:tcPr>
          <w:p w14:paraId="6CDB59F6" w14:textId="77777777" w:rsidR="000C2259" w:rsidRPr="0010691F" w:rsidRDefault="000C2259" w:rsidP="002D6353">
            <w:pPr>
              <w:rPr>
                <w:rFonts w:ascii="Arial" w:hAnsi="Arial" w:cs="Arial"/>
              </w:rPr>
            </w:pPr>
          </w:p>
        </w:tc>
      </w:tr>
    </w:tbl>
    <w:p w14:paraId="316F2EA2" w14:textId="77777777" w:rsidR="000C2259" w:rsidRPr="00ED191B" w:rsidRDefault="000C2259" w:rsidP="000C2259"/>
    <w:tbl>
      <w:tblPr>
        <w:tblW w:w="1403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268"/>
        <w:gridCol w:w="995"/>
        <w:gridCol w:w="4951"/>
        <w:gridCol w:w="1134"/>
        <w:gridCol w:w="1134"/>
        <w:gridCol w:w="1276"/>
        <w:gridCol w:w="1276"/>
      </w:tblGrid>
      <w:tr w:rsidR="000C2259" w:rsidRPr="00ED191B" w14:paraId="4C92635F" w14:textId="77777777" w:rsidTr="002D6353">
        <w:trPr>
          <w:cantSplit/>
          <w:trHeight w:val="2184"/>
        </w:trPr>
        <w:tc>
          <w:tcPr>
            <w:tcW w:w="3268" w:type="dxa"/>
          </w:tcPr>
          <w:p w14:paraId="115CD678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9C765D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Identyfikacja ryzyka/wskaźnik</w:t>
            </w:r>
          </w:p>
        </w:tc>
        <w:tc>
          <w:tcPr>
            <w:tcW w:w="995" w:type="dxa"/>
            <w:textDirection w:val="btLr"/>
          </w:tcPr>
          <w:p w14:paraId="5A758D2C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Występowanie ryzyka</w:t>
            </w:r>
          </w:p>
          <w:p w14:paraId="6AB5C472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Tak/ Nie</w:t>
            </w:r>
          </w:p>
        </w:tc>
        <w:tc>
          <w:tcPr>
            <w:tcW w:w="4951" w:type="dxa"/>
          </w:tcPr>
          <w:p w14:paraId="5A3E4618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3EA27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Opis ryzyka</w:t>
            </w:r>
          </w:p>
        </w:tc>
        <w:tc>
          <w:tcPr>
            <w:tcW w:w="1134" w:type="dxa"/>
            <w:textDirection w:val="btLr"/>
          </w:tcPr>
          <w:p w14:paraId="710A8F11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ED191B">
              <w:rPr>
                <w:rFonts w:ascii="Arial" w:hAnsi="Arial" w:cs="Arial"/>
                <w:sz w:val="20"/>
                <w:szCs w:val="20"/>
              </w:rPr>
              <w:t xml:space="preserve">rawdopodobieństwo zdarzenia </w:t>
            </w:r>
          </w:p>
          <w:p w14:paraId="3D1F6228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skala P 1- 4</w:t>
            </w:r>
          </w:p>
        </w:tc>
        <w:tc>
          <w:tcPr>
            <w:tcW w:w="1134" w:type="dxa"/>
            <w:textDirection w:val="btLr"/>
          </w:tcPr>
          <w:p w14:paraId="7805706B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 xml:space="preserve">potencjalne </w:t>
            </w:r>
            <w:r w:rsidRPr="00ED191B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ED191B">
              <w:rPr>
                <w:rFonts w:ascii="Arial" w:hAnsi="Arial" w:cs="Arial"/>
                <w:sz w:val="20"/>
                <w:szCs w:val="20"/>
              </w:rPr>
              <w:t xml:space="preserve">kutki </w:t>
            </w:r>
          </w:p>
          <w:p w14:paraId="03B6BB8D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skala S 1 - 4</w:t>
            </w:r>
          </w:p>
        </w:tc>
        <w:tc>
          <w:tcPr>
            <w:tcW w:w="1276" w:type="dxa"/>
            <w:textDirection w:val="btLr"/>
          </w:tcPr>
          <w:p w14:paraId="1445BB4F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2F8A2F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ED191B">
              <w:rPr>
                <w:rFonts w:ascii="Arial" w:hAnsi="Arial" w:cs="Arial"/>
                <w:sz w:val="20"/>
                <w:szCs w:val="20"/>
              </w:rPr>
              <w:t>stotność ryzyka</w:t>
            </w:r>
          </w:p>
          <w:p w14:paraId="04D507AB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93CF62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191B">
              <w:rPr>
                <w:rFonts w:ascii="Arial" w:hAnsi="Arial" w:cs="Arial"/>
                <w:b/>
                <w:sz w:val="20"/>
                <w:szCs w:val="20"/>
              </w:rPr>
              <w:t>I = P x S</w:t>
            </w:r>
          </w:p>
        </w:tc>
        <w:tc>
          <w:tcPr>
            <w:tcW w:w="1276" w:type="dxa"/>
            <w:textDirection w:val="btLr"/>
          </w:tcPr>
          <w:p w14:paraId="7087DF81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 xml:space="preserve">Dopuszczalne  </w:t>
            </w:r>
          </w:p>
          <w:p w14:paraId="27965046" w14:textId="77777777" w:rsidR="000C2259" w:rsidRPr="00ED191B" w:rsidRDefault="000C2259" w:rsidP="002D6353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 xml:space="preserve">1- 12 Nieakceptowalne </w:t>
            </w:r>
            <w:r w:rsidRPr="00ED191B">
              <w:rPr>
                <w:rFonts w:ascii="Arial" w:hAnsi="Arial" w:cs="Arial"/>
                <w:sz w:val="20"/>
                <w:szCs w:val="20"/>
              </w:rPr>
              <w:br/>
              <w:t>13 -16</w:t>
            </w:r>
          </w:p>
        </w:tc>
      </w:tr>
      <w:tr w:rsidR="000C2259" w:rsidRPr="00ED191B" w14:paraId="0A3310BD" w14:textId="77777777" w:rsidTr="002D6353">
        <w:tc>
          <w:tcPr>
            <w:tcW w:w="14034" w:type="dxa"/>
            <w:gridSpan w:val="7"/>
            <w:shd w:val="pct12" w:color="auto" w:fill="auto"/>
          </w:tcPr>
          <w:p w14:paraId="26FB1A77" w14:textId="77777777" w:rsidR="000C2259" w:rsidRPr="0010691F" w:rsidRDefault="000C2259" w:rsidP="000C2259">
            <w:pPr>
              <w:pStyle w:val="Akapitzlist"/>
              <w:numPr>
                <w:ilvl w:val="0"/>
                <w:numId w:val="6"/>
              </w:numPr>
              <w:jc w:val="left"/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pPr>
            <w:r w:rsidRPr="001C21D7">
              <w:rPr>
                <w:rFonts w:ascii="Arial" w:hAnsi="Arial" w:cs="Arial"/>
                <w:b/>
                <w:sz w:val="20"/>
                <w:szCs w:val="20"/>
              </w:rPr>
              <w:t>Środowisko prawne: kompetencje pracowników; sprawy sądowe; regulacje prawne</w:t>
            </w:r>
          </w:p>
        </w:tc>
      </w:tr>
      <w:tr w:rsidR="000C2259" w:rsidRPr="00ED191B" w14:paraId="6A4010F7" w14:textId="77777777" w:rsidTr="002D6353">
        <w:tc>
          <w:tcPr>
            <w:tcW w:w="3268" w:type="dxa"/>
          </w:tcPr>
          <w:p w14:paraId="6415DD67" w14:textId="77777777" w:rsidR="000C2259" w:rsidRPr="00ED191B" w:rsidRDefault="000C2259" w:rsidP="002D635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ED191B">
              <w:rPr>
                <w:rFonts w:ascii="Arial" w:hAnsi="Arial" w:cs="Arial"/>
                <w:bCs/>
                <w:sz w:val="20"/>
                <w:szCs w:val="20"/>
              </w:rPr>
              <w:t>Częste zmiany w przepisach</w:t>
            </w:r>
          </w:p>
        </w:tc>
        <w:tc>
          <w:tcPr>
            <w:tcW w:w="995" w:type="dxa"/>
          </w:tcPr>
          <w:p w14:paraId="35DBA1D8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45DCA4C0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Nieprawidłowa realizacja zadań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wynikająca z częstych zmian w przepisach</w:t>
            </w:r>
          </w:p>
        </w:tc>
        <w:tc>
          <w:tcPr>
            <w:tcW w:w="1134" w:type="dxa"/>
          </w:tcPr>
          <w:p w14:paraId="3CA925F4" w14:textId="38182ADB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21D111" w14:textId="5078747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C5E4154" w14:textId="6524D125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FD30A5" w14:textId="5A8CC315" w:rsidR="000C2259" w:rsidRPr="00ED191B" w:rsidRDefault="000C2259" w:rsidP="002D63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2259" w:rsidRPr="00ED191B" w14:paraId="0F85D989" w14:textId="77777777" w:rsidTr="002D6353">
        <w:tc>
          <w:tcPr>
            <w:tcW w:w="14034" w:type="dxa"/>
            <w:gridSpan w:val="7"/>
            <w:shd w:val="clear" w:color="auto" w:fill="E7E6E6"/>
          </w:tcPr>
          <w:p w14:paraId="36D7CAA4" w14:textId="1230ED8D" w:rsidR="000C2259" w:rsidRPr="001C21D7" w:rsidRDefault="000C2259" w:rsidP="000C2259">
            <w:pPr>
              <w:pStyle w:val="Akapitzlist"/>
              <w:numPr>
                <w:ilvl w:val="0"/>
                <w:numId w:val="6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C2259" w:rsidRPr="00ED191B" w14:paraId="227DC7BA" w14:textId="77777777" w:rsidTr="002D6353">
        <w:tc>
          <w:tcPr>
            <w:tcW w:w="3268" w:type="dxa"/>
          </w:tcPr>
          <w:p w14:paraId="1CF71C16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Brak rzetelności w opracowywaniu planów rzeczowo-finansowych</w:t>
            </w:r>
          </w:p>
        </w:tc>
        <w:tc>
          <w:tcPr>
            <w:tcW w:w="995" w:type="dxa"/>
          </w:tcPr>
          <w:p w14:paraId="4EFD3E20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64452C10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Niewłaściwe i nieadekwatne do potrzeb sporządzanie planów rzeczowo-finansowych</w:t>
            </w:r>
          </w:p>
          <w:p w14:paraId="4CB844DE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Niemożność realizacji zadań i zapewnienia ciągłości pracy jednostki</w:t>
            </w:r>
          </w:p>
          <w:p w14:paraId="5436D76F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Niewłaściwe gospodarowanie środkami finansowymi</w:t>
            </w:r>
          </w:p>
        </w:tc>
        <w:tc>
          <w:tcPr>
            <w:tcW w:w="1134" w:type="dxa"/>
          </w:tcPr>
          <w:p w14:paraId="56F38E8C" w14:textId="64442F1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B066CD" w14:textId="372A13BE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264AD6E" w14:textId="7A15F37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F03DE8F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2259" w:rsidRPr="00ED191B" w14:paraId="2BCF9ECD" w14:textId="77777777" w:rsidTr="002D6353">
        <w:tc>
          <w:tcPr>
            <w:tcW w:w="3268" w:type="dxa"/>
          </w:tcPr>
          <w:p w14:paraId="4E63F1C0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Niewłaściwy nadzór nad prawidłowością realizacji planu</w:t>
            </w:r>
          </w:p>
        </w:tc>
        <w:tc>
          <w:tcPr>
            <w:tcW w:w="995" w:type="dxa"/>
          </w:tcPr>
          <w:p w14:paraId="6B3E4204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4E77898A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Przekroczenie planu budżetowego, płacenie kar i odsetek za dokonywanie nieuzasadnionych wydatków</w:t>
            </w:r>
          </w:p>
        </w:tc>
        <w:tc>
          <w:tcPr>
            <w:tcW w:w="1134" w:type="dxa"/>
          </w:tcPr>
          <w:p w14:paraId="5AE45729" w14:textId="4AF0E7B8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F0AC8B" w14:textId="63659423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181283" w14:textId="26CEB795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8C1BF2B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2259" w:rsidRPr="00ED191B" w14:paraId="22D3E3FA" w14:textId="77777777" w:rsidTr="002D6353">
        <w:tc>
          <w:tcPr>
            <w:tcW w:w="3268" w:type="dxa"/>
          </w:tcPr>
          <w:p w14:paraId="570BF191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lastRenderedPageBreak/>
              <w:t>Nierzetelna i nieterminowa sprawozdawczość budżetowa</w:t>
            </w:r>
          </w:p>
        </w:tc>
        <w:tc>
          <w:tcPr>
            <w:tcW w:w="995" w:type="dxa"/>
          </w:tcPr>
          <w:p w14:paraId="003F3261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137C5988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Błędne sporządzanie sprawozdań finansowych</w:t>
            </w:r>
          </w:p>
          <w:p w14:paraId="248362EB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Niedotrzymywanie terminów składania sprawozdań finansowych</w:t>
            </w:r>
          </w:p>
        </w:tc>
        <w:tc>
          <w:tcPr>
            <w:tcW w:w="1134" w:type="dxa"/>
          </w:tcPr>
          <w:p w14:paraId="5F768F2B" w14:textId="55A52896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5F40B5" w14:textId="02B43014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4242A8" w14:textId="16F651FE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1090A11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2259" w:rsidRPr="00ED191B" w14:paraId="739C4DD3" w14:textId="77777777" w:rsidTr="002D6353">
        <w:tc>
          <w:tcPr>
            <w:tcW w:w="3268" w:type="dxa"/>
          </w:tcPr>
          <w:p w14:paraId="35DDB155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Naruszenie dyscypliny finansów publicznych</w:t>
            </w:r>
          </w:p>
        </w:tc>
        <w:tc>
          <w:tcPr>
            <w:tcW w:w="995" w:type="dxa"/>
          </w:tcPr>
          <w:p w14:paraId="14E8D69C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437DD226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Odsetki i kary wynikające z przepisów prawa obciążające budżet jednostki</w:t>
            </w:r>
          </w:p>
        </w:tc>
        <w:tc>
          <w:tcPr>
            <w:tcW w:w="1134" w:type="dxa"/>
          </w:tcPr>
          <w:p w14:paraId="4CF3CD7A" w14:textId="14D8416D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1E9AB6" w14:textId="3A59748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220657" w14:textId="3C12DA9C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AFF6A43" w14:textId="7777777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6AD44AD9" w14:textId="77777777" w:rsidTr="002D6353">
        <w:tc>
          <w:tcPr>
            <w:tcW w:w="3268" w:type="dxa"/>
          </w:tcPr>
          <w:p w14:paraId="4E628E6A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Niewłaściwe p</w:t>
            </w:r>
            <w:r w:rsidRPr="001B5F4D">
              <w:rPr>
                <w:rFonts w:ascii="Arial" w:hAnsi="Arial" w:cs="Arial"/>
                <w:sz w:val="20"/>
                <w:szCs w:val="20"/>
              </w:rPr>
              <w:t>rzeprowadzenie postępowania dot. zamówienia publicznego</w:t>
            </w:r>
          </w:p>
        </w:tc>
        <w:tc>
          <w:tcPr>
            <w:tcW w:w="995" w:type="dxa"/>
          </w:tcPr>
          <w:p w14:paraId="35FE4E9A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781A3878" w14:textId="77777777" w:rsidR="000C2259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B5F4D">
              <w:rPr>
                <w:rFonts w:ascii="Arial" w:hAnsi="Arial" w:cs="Arial"/>
                <w:i/>
                <w:sz w:val="20"/>
                <w:szCs w:val="20"/>
              </w:rPr>
              <w:t>Błędy w przeprowadzonej procedurze.</w:t>
            </w:r>
          </w:p>
          <w:p w14:paraId="20F53B39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Nierzetelnie prowadzona dokumentacja</w:t>
            </w:r>
          </w:p>
        </w:tc>
        <w:tc>
          <w:tcPr>
            <w:tcW w:w="1134" w:type="dxa"/>
          </w:tcPr>
          <w:p w14:paraId="7AEDB546" w14:textId="549D9545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5027C8" w14:textId="1D189F2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A12E61D" w14:textId="4B9137DB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212EB29" w14:textId="4752B908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0DB9B530" w14:textId="77777777" w:rsidTr="002D6353">
        <w:tc>
          <w:tcPr>
            <w:tcW w:w="14034" w:type="dxa"/>
            <w:gridSpan w:val="7"/>
            <w:shd w:val="clear" w:color="auto" w:fill="E7E6E6"/>
          </w:tcPr>
          <w:p w14:paraId="6D48678E" w14:textId="77777777" w:rsidR="000C2259" w:rsidRPr="001C21D7" w:rsidRDefault="000C2259" w:rsidP="000C2259">
            <w:pPr>
              <w:pStyle w:val="Akapitzlist"/>
              <w:numPr>
                <w:ilvl w:val="0"/>
                <w:numId w:val="6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C21D7">
              <w:rPr>
                <w:rFonts w:ascii="Arial" w:hAnsi="Arial" w:cs="Arial"/>
                <w:b/>
                <w:sz w:val="20"/>
                <w:szCs w:val="20"/>
              </w:rPr>
              <w:t xml:space="preserve">Organizacja 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zarządzanie zasobami</w:t>
            </w:r>
            <w:r w:rsidRPr="001C21D7">
              <w:rPr>
                <w:rFonts w:ascii="Arial" w:hAnsi="Arial" w:cs="Arial"/>
                <w:b/>
                <w:sz w:val="20"/>
                <w:szCs w:val="20"/>
              </w:rPr>
              <w:t>: zasoby ludzkie, organizacja pracy, bezpieczeństwo pracy i zasobów</w:t>
            </w:r>
          </w:p>
        </w:tc>
      </w:tr>
      <w:tr w:rsidR="000C2259" w:rsidRPr="00ED191B" w14:paraId="33950BEB" w14:textId="77777777" w:rsidTr="002D6353">
        <w:tc>
          <w:tcPr>
            <w:tcW w:w="3268" w:type="dxa"/>
          </w:tcPr>
          <w:p w14:paraId="2868BCFE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Brak pracowników posiadających odpowiednie kwalifikacje, umiejętności i doświadczenie</w:t>
            </w:r>
          </w:p>
        </w:tc>
        <w:tc>
          <w:tcPr>
            <w:tcW w:w="995" w:type="dxa"/>
          </w:tcPr>
          <w:p w14:paraId="55272BD9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5AC9F9EC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Brak możliwości właściwej realizacji zaplanowanych zadań</w:t>
            </w:r>
          </w:p>
        </w:tc>
        <w:tc>
          <w:tcPr>
            <w:tcW w:w="1134" w:type="dxa"/>
          </w:tcPr>
          <w:p w14:paraId="1185C7A0" w14:textId="77F58F8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480663" w14:textId="5935972D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29E5D2" w14:textId="57CFC7EC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4628BAB" w14:textId="3C746191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0CEC87CD" w14:textId="77777777" w:rsidTr="002D6353">
        <w:tc>
          <w:tcPr>
            <w:tcW w:w="3268" w:type="dxa"/>
          </w:tcPr>
          <w:p w14:paraId="77F70651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Wysoka rotacja pracowników</w:t>
            </w:r>
          </w:p>
        </w:tc>
        <w:tc>
          <w:tcPr>
            <w:tcW w:w="995" w:type="dxa"/>
          </w:tcPr>
          <w:p w14:paraId="5ABA4A5C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37C38BDB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Brak możliwości właściwej realizacji zaplanowanych zadań</w:t>
            </w:r>
          </w:p>
        </w:tc>
        <w:tc>
          <w:tcPr>
            <w:tcW w:w="1134" w:type="dxa"/>
          </w:tcPr>
          <w:p w14:paraId="63D921A1" w14:textId="188DAA85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C0BDC" w14:textId="7F34682E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8FBFC0" w14:textId="705EC83B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BC17DF" w14:textId="228F593A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28A9EECB" w14:textId="77777777" w:rsidTr="002D6353">
        <w:tc>
          <w:tcPr>
            <w:tcW w:w="3268" w:type="dxa"/>
          </w:tcPr>
          <w:p w14:paraId="69228961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Wysoki wskaźnik zachorowalności – częste absencje chorobowe</w:t>
            </w:r>
          </w:p>
        </w:tc>
        <w:tc>
          <w:tcPr>
            <w:tcW w:w="995" w:type="dxa"/>
          </w:tcPr>
          <w:p w14:paraId="6CFD3A22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49AC19C5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Brak możliwości właściwej realizacji zaplanowanych zadań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ciągłości pracy jednostki</w:t>
            </w:r>
          </w:p>
        </w:tc>
        <w:tc>
          <w:tcPr>
            <w:tcW w:w="1134" w:type="dxa"/>
          </w:tcPr>
          <w:p w14:paraId="6A65784D" w14:textId="5E02042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C504BA" w14:textId="01A2CF94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533CD9" w14:textId="0185B5F9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520C2D" w14:textId="0DD362E5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3317EF43" w14:textId="77777777" w:rsidTr="002D6353">
        <w:tc>
          <w:tcPr>
            <w:tcW w:w="3268" w:type="dxa"/>
          </w:tcPr>
          <w:p w14:paraId="1A3AB06C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Brak możliwości zatrudnienia nowych pracowników</w:t>
            </w:r>
          </w:p>
        </w:tc>
        <w:tc>
          <w:tcPr>
            <w:tcW w:w="995" w:type="dxa"/>
          </w:tcPr>
          <w:p w14:paraId="588EEE6F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7E5DF1EF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Brak możliwości właściwej realizacji zaplanowanych zadań</w:t>
            </w:r>
          </w:p>
        </w:tc>
        <w:tc>
          <w:tcPr>
            <w:tcW w:w="1134" w:type="dxa"/>
          </w:tcPr>
          <w:p w14:paraId="75176751" w14:textId="4ECB369E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E37441" w14:textId="39D22B1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EFB5C2" w14:textId="63406E3E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1CACA4" w14:textId="0E656781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5515DBF6" w14:textId="77777777" w:rsidTr="002D6353">
        <w:tc>
          <w:tcPr>
            <w:tcW w:w="3268" w:type="dxa"/>
          </w:tcPr>
          <w:p w14:paraId="3842B575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Niska motywacja do pracy – wypalenie zawodowe</w:t>
            </w:r>
          </w:p>
        </w:tc>
        <w:tc>
          <w:tcPr>
            <w:tcW w:w="995" w:type="dxa"/>
          </w:tcPr>
          <w:p w14:paraId="7238145B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6C71D281" w14:textId="77777777" w:rsidR="000C2259" w:rsidRPr="001C21D7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C21D7">
              <w:rPr>
                <w:rFonts w:ascii="Arial" w:hAnsi="Arial" w:cs="Arial"/>
                <w:i/>
                <w:sz w:val="20"/>
                <w:szCs w:val="20"/>
              </w:rPr>
              <w:t>Brak możliwości właściwej realizacji zaplanowanych zadań</w:t>
            </w:r>
          </w:p>
        </w:tc>
        <w:tc>
          <w:tcPr>
            <w:tcW w:w="1134" w:type="dxa"/>
          </w:tcPr>
          <w:p w14:paraId="65A58AFC" w14:textId="4984F13D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D1C396" w14:textId="55B2DAE9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490364" w14:textId="120144A3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814127C" w14:textId="64FB268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4600A580" w14:textId="77777777" w:rsidTr="002D6353">
        <w:tc>
          <w:tcPr>
            <w:tcW w:w="3268" w:type="dxa"/>
          </w:tcPr>
          <w:p w14:paraId="42A4600E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Konflikty interpersonalne wśród pracowników</w:t>
            </w:r>
          </w:p>
        </w:tc>
        <w:tc>
          <w:tcPr>
            <w:tcW w:w="995" w:type="dxa"/>
          </w:tcPr>
          <w:p w14:paraId="3705E44F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781481C3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Nieprzyjazna atmosfera w pracy – spadek motywacji do działania, zakłócenia w komunikacji wewnętrznej</w:t>
            </w:r>
          </w:p>
        </w:tc>
        <w:tc>
          <w:tcPr>
            <w:tcW w:w="1134" w:type="dxa"/>
          </w:tcPr>
          <w:p w14:paraId="45C31897" w14:textId="02928A1B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933158" w14:textId="37ACFDD4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D8EAA9" w14:textId="6476ABE3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AF529A" w14:textId="0C278DC6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6F72BF18" w14:textId="77777777" w:rsidTr="002D6353">
        <w:tc>
          <w:tcPr>
            <w:tcW w:w="3268" w:type="dxa"/>
          </w:tcPr>
          <w:p w14:paraId="21DA0B40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Naruszenie regulaminu organizacyjnego</w:t>
            </w:r>
          </w:p>
        </w:tc>
        <w:tc>
          <w:tcPr>
            <w:tcW w:w="995" w:type="dxa"/>
          </w:tcPr>
          <w:p w14:paraId="44EE515E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05B4690E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Naruszenie dyscypliny pracy, zakłócenia w komunikacji wewnętrznej</w:t>
            </w:r>
          </w:p>
        </w:tc>
        <w:tc>
          <w:tcPr>
            <w:tcW w:w="1134" w:type="dxa"/>
          </w:tcPr>
          <w:p w14:paraId="752EF2C2" w14:textId="69CA0ADB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23F0EB" w14:textId="7D9F77F6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DE2556" w14:textId="18D34F8C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4B3666" w14:textId="4AC8EA5A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67C9B66E" w14:textId="77777777" w:rsidTr="002D6353">
        <w:tc>
          <w:tcPr>
            <w:tcW w:w="3268" w:type="dxa"/>
          </w:tcPr>
          <w:p w14:paraId="2019E5F8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Zakłócenia w komunikacji wewnątrz jednostki</w:t>
            </w:r>
          </w:p>
        </w:tc>
        <w:tc>
          <w:tcPr>
            <w:tcW w:w="995" w:type="dxa"/>
          </w:tcPr>
          <w:p w14:paraId="1C982473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13BB22F3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 xml:space="preserve">Zakłócenia w skutecznej realizacji zadań poszczególnych komórek organizacyjnych, </w:t>
            </w:r>
          </w:p>
          <w:p w14:paraId="0D388F95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Zła atmosfera w pracy, konflikty</w:t>
            </w:r>
          </w:p>
        </w:tc>
        <w:tc>
          <w:tcPr>
            <w:tcW w:w="1134" w:type="dxa"/>
          </w:tcPr>
          <w:p w14:paraId="4DE90FA9" w14:textId="1C7B277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0A99A5" w14:textId="071A7159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B4FADA" w14:textId="743DEF83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08419B" w14:textId="070F626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5622DDDB" w14:textId="77777777" w:rsidTr="002D6353">
        <w:tc>
          <w:tcPr>
            <w:tcW w:w="3268" w:type="dxa"/>
          </w:tcPr>
          <w:p w14:paraId="40687752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 xml:space="preserve">Brak planowania </w:t>
            </w:r>
            <w:r>
              <w:rPr>
                <w:rFonts w:ascii="Arial" w:hAnsi="Arial" w:cs="Arial"/>
                <w:sz w:val="20"/>
                <w:szCs w:val="20"/>
              </w:rPr>
              <w:t xml:space="preserve">zapewnienia </w:t>
            </w:r>
            <w:r w:rsidRPr="00ED191B">
              <w:rPr>
                <w:rFonts w:ascii="Arial" w:hAnsi="Arial" w:cs="Arial"/>
                <w:sz w:val="20"/>
                <w:szCs w:val="20"/>
              </w:rPr>
              <w:t>ciągłości działalności jednostki</w:t>
            </w:r>
          </w:p>
        </w:tc>
        <w:tc>
          <w:tcPr>
            <w:tcW w:w="995" w:type="dxa"/>
          </w:tcPr>
          <w:p w14:paraId="02B66B12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2B3642B2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Brak planu zastępstw</w:t>
            </w:r>
          </w:p>
        </w:tc>
        <w:tc>
          <w:tcPr>
            <w:tcW w:w="1134" w:type="dxa"/>
          </w:tcPr>
          <w:p w14:paraId="5BA96023" w14:textId="4FD9FA9C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D9F569" w14:textId="6B30F2A8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A876B1" w14:textId="42D11C21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DE2AF6" w14:textId="3BA4F829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58692614" w14:textId="77777777" w:rsidTr="002D6353">
        <w:tc>
          <w:tcPr>
            <w:tcW w:w="3268" w:type="dxa"/>
          </w:tcPr>
          <w:p w14:paraId="12A60722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Brak zewnętrznego zaufania do jednostki</w:t>
            </w:r>
          </w:p>
        </w:tc>
        <w:tc>
          <w:tcPr>
            <w:tcW w:w="995" w:type="dxa"/>
          </w:tcPr>
          <w:p w14:paraId="066C5E66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066E27A1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Niekompetentne osoby na kluczowych stanowiskach</w:t>
            </w:r>
          </w:p>
          <w:p w14:paraId="4AF30449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 xml:space="preserve">Nieterminowa realizacja </w:t>
            </w:r>
            <w:r>
              <w:rPr>
                <w:rFonts w:ascii="Arial" w:hAnsi="Arial" w:cs="Arial"/>
                <w:i/>
                <w:sz w:val="20"/>
                <w:szCs w:val="20"/>
              </w:rPr>
              <w:t>spraw</w:t>
            </w:r>
          </w:p>
          <w:p w14:paraId="67F83238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 xml:space="preserve">Nierzetelne i niestaranne zarządzanie dokumentacją </w:t>
            </w:r>
          </w:p>
          <w:p w14:paraId="37AB760C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Niep</w:t>
            </w:r>
            <w:r>
              <w:rPr>
                <w:rFonts w:ascii="Arial" w:hAnsi="Arial" w:cs="Arial"/>
                <w:i/>
                <w:sz w:val="20"/>
                <w:szCs w:val="20"/>
              </w:rPr>
              <w:t>rzestrzeganie standardów etyki pracy pracownika samorządowego</w:t>
            </w:r>
          </w:p>
        </w:tc>
        <w:tc>
          <w:tcPr>
            <w:tcW w:w="1134" w:type="dxa"/>
          </w:tcPr>
          <w:p w14:paraId="47DC6CD2" w14:textId="55855C01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47928C" w14:textId="40714C35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CDF208" w14:textId="7FECF49E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9CAE968" w14:textId="78701BF1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21CDE916" w14:textId="77777777" w:rsidTr="002D6353">
        <w:tc>
          <w:tcPr>
            <w:tcW w:w="3268" w:type="dxa"/>
          </w:tcPr>
          <w:p w14:paraId="54E6AB4D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Brak procedur bezpieczeństwa zasobów jednostki i ochrony danych</w:t>
            </w:r>
          </w:p>
        </w:tc>
        <w:tc>
          <w:tcPr>
            <w:tcW w:w="995" w:type="dxa"/>
          </w:tcPr>
          <w:p w14:paraId="3046813D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1BD8D9F4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Niestosowanie odpowiedniego oprogramowania komputerowego wspierającego zadania jednostki oraz zabezpieczającego jej zasoby</w:t>
            </w:r>
          </w:p>
          <w:p w14:paraId="692E227B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lastRenderedPageBreak/>
              <w:t>Naruszenie przepisów ustawy o ochronie danych osobowych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przez pracowników</w:t>
            </w:r>
          </w:p>
        </w:tc>
        <w:tc>
          <w:tcPr>
            <w:tcW w:w="1134" w:type="dxa"/>
          </w:tcPr>
          <w:p w14:paraId="29EDB568" w14:textId="78BE7E8C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551FC4" w14:textId="6AFCA122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B05289" w14:textId="1AE1FEE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5B0B50" w14:textId="78276887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259" w:rsidRPr="00ED191B" w14:paraId="381FEE41" w14:textId="77777777" w:rsidTr="002D6353">
        <w:tc>
          <w:tcPr>
            <w:tcW w:w="14034" w:type="dxa"/>
            <w:gridSpan w:val="7"/>
            <w:shd w:val="clear" w:color="auto" w:fill="E7E6E6"/>
          </w:tcPr>
          <w:p w14:paraId="7373AF7B" w14:textId="77777777" w:rsidR="000C2259" w:rsidRPr="00ED191B" w:rsidRDefault="000C2259" w:rsidP="002D63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D191B">
              <w:rPr>
                <w:rFonts w:ascii="Arial" w:hAnsi="Arial" w:cs="Arial"/>
                <w:b/>
                <w:sz w:val="20"/>
                <w:szCs w:val="20"/>
              </w:rPr>
              <w:t>5.</w:t>
            </w:r>
            <w:r w:rsidRPr="00ED191B">
              <w:rPr>
                <w:rFonts w:ascii="Arial" w:hAnsi="Arial" w:cs="Arial"/>
                <w:b/>
                <w:sz w:val="20"/>
                <w:szCs w:val="20"/>
              </w:rPr>
              <w:tab/>
              <w:t>Zdarzenia losowe</w:t>
            </w:r>
          </w:p>
        </w:tc>
      </w:tr>
      <w:tr w:rsidR="000C2259" w:rsidRPr="00ED191B" w14:paraId="2CA53ECF" w14:textId="77777777" w:rsidTr="002D6353">
        <w:tc>
          <w:tcPr>
            <w:tcW w:w="3268" w:type="dxa"/>
          </w:tcPr>
          <w:p w14:paraId="3C041518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Zdarzenie losowe –</w:t>
            </w:r>
          </w:p>
          <w:p w14:paraId="03AA1FA0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  <w:r w:rsidRPr="00ED191B">
              <w:rPr>
                <w:rFonts w:ascii="Arial" w:hAnsi="Arial" w:cs="Arial"/>
                <w:sz w:val="20"/>
                <w:szCs w:val="20"/>
              </w:rPr>
              <w:t>Powódź</w:t>
            </w:r>
            <w:r>
              <w:rPr>
                <w:rFonts w:ascii="Arial" w:hAnsi="Arial" w:cs="Arial"/>
                <w:sz w:val="20"/>
                <w:szCs w:val="20"/>
              </w:rPr>
              <w:t>, pożar, epidemia</w:t>
            </w:r>
          </w:p>
        </w:tc>
        <w:tc>
          <w:tcPr>
            <w:tcW w:w="995" w:type="dxa"/>
          </w:tcPr>
          <w:p w14:paraId="308BF1CD" w14:textId="77777777" w:rsidR="000C2259" w:rsidRPr="00ED191B" w:rsidRDefault="000C2259" w:rsidP="002D63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1" w:type="dxa"/>
          </w:tcPr>
          <w:p w14:paraId="03C8138D" w14:textId="77777777" w:rsidR="000C2259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ED191B">
              <w:rPr>
                <w:rFonts w:ascii="Arial" w:hAnsi="Arial" w:cs="Arial"/>
                <w:i/>
                <w:sz w:val="20"/>
                <w:szCs w:val="20"/>
              </w:rPr>
              <w:t>Zawieszenie pracy jednostki na dłuższy okres</w:t>
            </w:r>
          </w:p>
          <w:p w14:paraId="2DA2C60A" w14:textId="77777777" w:rsidR="000C2259" w:rsidRPr="00ED191B" w:rsidRDefault="000C2259" w:rsidP="002D6353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Dezorganizacja pracy</w:t>
            </w:r>
          </w:p>
        </w:tc>
        <w:tc>
          <w:tcPr>
            <w:tcW w:w="1134" w:type="dxa"/>
          </w:tcPr>
          <w:p w14:paraId="589441DA" w14:textId="263CAD63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AF2854" w14:textId="0E45C900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AAFA14" w14:textId="7462D301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48A9C3" w14:textId="3F09C1F6" w:rsidR="000C2259" w:rsidRPr="00ED191B" w:rsidRDefault="000C2259" w:rsidP="002D63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67620A" w14:textId="77777777" w:rsidR="000C2259" w:rsidRPr="00ED191B" w:rsidRDefault="000C2259" w:rsidP="000C2259"/>
    <w:p w14:paraId="4B29077A" w14:textId="77777777" w:rsidR="000C2259" w:rsidRPr="00ED191B" w:rsidRDefault="000C2259" w:rsidP="000C2259"/>
    <w:p w14:paraId="12BB4B9F" w14:textId="77777777" w:rsidR="000C2259" w:rsidRDefault="000C2259" w:rsidP="000C2259">
      <w:pPr>
        <w:tabs>
          <w:tab w:val="left" w:pos="2074"/>
        </w:tabs>
      </w:pPr>
    </w:p>
    <w:p w14:paraId="39F202BC" w14:textId="77777777" w:rsidR="000C2259" w:rsidRDefault="000C2259" w:rsidP="000C2259">
      <w:pPr>
        <w:tabs>
          <w:tab w:val="left" w:pos="2074"/>
        </w:tabs>
      </w:pPr>
    </w:p>
    <w:p w14:paraId="35E26CD7" w14:textId="77777777" w:rsidR="000C2259" w:rsidRDefault="000C2259" w:rsidP="000C2259">
      <w:pPr>
        <w:tabs>
          <w:tab w:val="left" w:pos="2074"/>
        </w:tabs>
      </w:pPr>
    </w:p>
    <w:p w14:paraId="356B67AD" w14:textId="77777777" w:rsidR="000C2259" w:rsidRDefault="000C2259" w:rsidP="000C2259">
      <w:pPr>
        <w:tabs>
          <w:tab w:val="left" w:pos="2074"/>
        </w:tabs>
      </w:pPr>
    </w:p>
    <w:p w14:paraId="4E0309FD" w14:textId="77777777" w:rsidR="000C2259" w:rsidRDefault="000C2259" w:rsidP="000C2259">
      <w:pPr>
        <w:tabs>
          <w:tab w:val="left" w:pos="2074"/>
        </w:tabs>
      </w:pPr>
    </w:p>
    <w:p w14:paraId="3D22E1F0" w14:textId="77777777" w:rsidR="000C2259" w:rsidRDefault="000C2259" w:rsidP="000C2259">
      <w:pPr>
        <w:tabs>
          <w:tab w:val="left" w:pos="2074"/>
        </w:tabs>
      </w:pPr>
    </w:p>
    <w:p w14:paraId="5769D594" w14:textId="77777777" w:rsidR="000C2259" w:rsidRDefault="000C2259" w:rsidP="000C2259">
      <w:pPr>
        <w:tabs>
          <w:tab w:val="left" w:pos="2074"/>
        </w:tabs>
      </w:pPr>
    </w:p>
    <w:p w14:paraId="5D4BA56C" w14:textId="77777777" w:rsidR="000C2259" w:rsidRDefault="000C2259" w:rsidP="000C2259">
      <w:pPr>
        <w:tabs>
          <w:tab w:val="left" w:pos="2074"/>
        </w:tabs>
      </w:pPr>
    </w:p>
    <w:p w14:paraId="79F9279F" w14:textId="77777777" w:rsidR="000C2259" w:rsidRDefault="000C2259" w:rsidP="000C2259">
      <w:pPr>
        <w:tabs>
          <w:tab w:val="left" w:pos="2074"/>
        </w:tabs>
      </w:pPr>
    </w:p>
    <w:p w14:paraId="3BEDB6E5" w14:textId="77777777" w:rsidR="000C2259" w:rsidRDefault="000C2259" w:rsidP="000C2259">
      <w:pPr>
        <w:tabs>
          <w:tab w:val="left" w:pos="2074"/>
        </w:tabs>
      </w:pPr>
    </w:p>
    <w:p w14:paraId="52412D54" w14:textId="77777777" w:rsidR="000C2259" w:rsidRDefault="000C2259" w:rsidP="000C2259">
      <w:pPr>
        <w:tabs>
          <w:tab w:val="left" w:pos="2074"/>
        </w:tabs>
      </w:pPr>
    </w:p>
    <w:p w14:paraId="00F5D2E1" w14:textId="77777777" w:rsidR="000C2259" w:rsidRDefault="000C2259" w:rsidP="000C2259">
      <w:pPr>
        <w:tabs>
          <w:tab w:val="left" w:pos="2074"/>
        </w:tabs>
      </w:pPr>
    </w:p>
    <w:p w14:paraId="4B91DD20" w14:textId="77777777" w:rsidR="000C2259" w:rsidRDefault="000C2259" w:rsidP="000C2259">
      <w:pPr>
        <w:tabs>
          <w:tab w:val="left" w:pos="2074"/>
        </w:tabs>
      </w:pPr>
    </w:p>
    <w:p w14:paraId="781C983E" w14:textId="77777777" w:rsidR="000C2259" w:rsidRDefault="000C2259" w:rsidP="000C2259">
      <w:pPr>
        <w:tabs>
          <w:tab w:val="left" w:pos="2074"/>
        </w:tabs>
      </w:pPr>
    </w:p>
    <w:p w14:paraId="149B234D" w14:textId="77777777" w:rsidR="000C2259" w:rsidRDefault="000C2259" w:rsidP="000C2259">
      <w:pPr>
        <w:tabs>
          <w:tab w:val="left" w:pos="2074"/>
        </w:tabs>
      </w:pPr>
    </w:p>
    <w:p w14:paraId="6290CF90" w14:textId="77777777" w:rsidR="000C2259" w:rsidRDefault="000C2259" w:rsidP="000C2259">
      <w:pPr>
        <w:tabs>
          <w:tab w:val="left" w:pos="2074"/>
        </w:tabs>
      </w:pPr>
    </w:p>
    <w:p w14:paraId="5547EEF8" w14:textId="77777777" w:rsidR="000C2259" w:rsidRDefault="000C2259" w:rsidP="000C2259">
      <w:pPr>
        <w:tabs>
          <w:tab w:val="left" w:pos="2074"/>
        </w:tabs>
      </w:pPr>
    </w:p>
    <w:p w14:paraId="0E5630F6" w14:textId="77777777" w:rsidR="000C2259" w:rsidRDefault="000C2259" w:rsidP="000C2259">
      <w:pPr>
        <w:tabs>
          <w:tab w:val="left" w:pos="2074"/>
        </w:tabs>
      </w:pPr>
    </w:p>
    <w:p w14:paraId="0A87B1B2" w14:textId="77777777" w:rsidR="000C2259" w:rsidRDefault="000C2259" w:rsidP="000C2259">
      <w:pPr>
        <w:tabs>
          <w:tab w:val="left" w:pos="2074"/>
        </w:tabs>
      </w:pPr>
    </w:p>
    <w:p w14:paraId="536F3D63" w14:textId="77777777" w:rsidR="000C2259" w:rsidRDefault="000C2259" w:rsidP="000C2259">
      <w:pPr>
        <w:tabs>
          <w:tab w:val="left" w:pos="2074"/>
        </w:tabs>
      </w:pPr>
    </w:p>
    <w:p w14:paraId="340D3A19" w14:textId="77777777" w:rsidR="000C2259" w:rsidRDefault="000C2259" w:rsidP="000C2259">
      <w:pPr>
        <w:tabs>
          <w:tab w:val="left" w:pos="2074"/>
        </w:tabs>
      </w:pPr>
    </w:p>
    <w:p w14:paraId="4CB18BCA" w14:textId="77777777" w:rsidR="000C2259" w:rsidRDefault="000C2259" w:rsidP="000C2259">
      <w:pPr>
        <w:tabs>
          <w:tab w:val="left" w:pos="2074"/>
        </w:tabs>
      </w:pPr>
    </w:p>
    <w:p w14:paraId="5FD4C896" w14:textId="77777777" w:rsidR="000C2259" w:rsidRDefault="000C2259" w:rsidP="000C2259">
      <w:pPr>
        <w:tabs>
          <w:tab w:val="left" w:pos="2074"/>
        </w:tabs>
      </w:pPr>
    </w:p>
    <w:p w14:paraId="43F4D0FB" w14:textId="77777777" w:rsidR="000C2259" w:rsidRDefault="000C2259" w:rsidP="000C2259">
      <w:pPr>
        <w:tabs>
          <w:tab w:val="left" w:pos="2074"/>
        </w:tabs>
      </w:pPr>
    </w:p>
    <w:p w14:paraId="430DCBBB" w14:textId="77777777" w:rsidR="000C2259" w:rsidRDefault="000C2259" w:rsidP="000C2259">
      <w:pPr>
        <w:tabs>
          <w:tab w:val="left" w:pos="2074"/>
        </w:tabs>
      </w:pPr>
    </w:p>
    <w:p w14:paraId="51B19C0B" w14:textId="77777777" w:rsidR="000C2259" w:rsidRDefault="000C2259" w:rsidP="000C2259">
      <w:pPr>
        <w:tabs>
          <w:tab w:val="left" w:pos="2074"/>
        </w:tabs>
      </w:pPr>
    </w:p>
    <w:p w14:paraId="4096E626" w14:textId="77777777" w:rsidR="000C2259" w:rsidRDefault="000C2259" w:rsidP="000C2259">
      <w:pPr>
        <w:tabs>
          <w:tab w:val="left" w:pos="2074"/>
        </w:tabs>
      </w:pPr>
    </w:p>
    <w:p w14:paraId="6856F16C" w14:textId="77777777" w:rsidR="000C2259" w:rsidRDefault="000C2259" w:rsidP="000C2259">
      <w:pPr>
        <w:tabs>
          <w:tab w:val="left" w:pos="2074"/>
        </w:tabs>
      </w:pPr>
    </w:p>
    <w:p w14:paraId="349CE977" w14:textId="77777777" w:rsidR="000C2259" w:rsidRDefault="000C2259" w:rsidP="000C2259">
      <w:pPr>
        <w:tabs>
          <w:tab w:val="left" w:pos="2074"/>
        </w:tabs>
      </w:pPr>
    </w:p>
    <w:p w14:paraId="47A30548" w14:textId="34F6F8E0" w:rsidR="000C2259" w:rsidRPr="000C2259" w:rsidRDefault="000C2259" w:rsidP="000C2259">
      <w:pPr>
        <w:pStyle w:val="Akapitzlist"/>
        <w:keepNext/>
        <w:spacing w:before="120" w:after="120" w:line="360" w:lineRule="auto"/>
        <w:ind w:left="1440"/>
        <w:jc w:val="right"/>
        <w:rPr>
          <w:color w:val="000000"/>
          <w:u w:color="000000"/>
        </w:rPr>
      </w:pPr>
      <w:r w:rsidRPr="000C2259">
        <w:rPr>
          <w:color w:val="000000"/>
          <w:u w:color="000000"/>
        </w:rPr>
        <w:lastRenderedPageBreak/>
        <w:fldChar w:fldCharType="begin"/>
      </w:r>
      <w:r w:rsidRPr="000C2259">
        <w:rPr>
          <w:color w:val="000000"/>
          <w:u w:color="000000"/>
        </w:rPr>
        <w:fldChar w:fldCharType="separate"/>
      </w:r>
      <w:r w:rsidRPr="000C2259">
        <w:rPr>
          <w:color w:val="000000"/>
          <w:u w:color="000000"/>
        </w:rPr>
        <w:fldChar w:fldCharType="end"/>
      </w:r>
      <w:r w:rsidRPr="000C2259">
        <w:rPr>
          <w:color w:val="000000"/>
          <w:u w:color="000000"/>
        </w:rPr>
        <w:t>Załącznik Nr </w:t>
      </w:r>
      <w:r>
        <w:rPr>
          <w:color w:val="000000"/>
          <w:u w:color="000000"/>
        </w:rPr>
        <w:t>5</w:t>
      </w:r>
      <w:r w:rsidRPr="000C2259">
        <w:rPr>
          <w:color w:val="000000"/>
          <w:u w:color="000000"/>
        </w:rPr>
        <w:t xml:space="preserve"> do załącznika Nr 1</w:t>
      </w:r>
      <w:r w:rsidRPr="000C2259">
        <w:rPr>
          <w:color w:val="000000"/>
          <w:u w:color="000000"/>
        </w:rPr>
        <w:br/>
        <w:t>do zarządzenia Nr 41/2025</w:t>
      </w:r>
      <w:r w:rsidRPr="000C2259">
        <w:rPr>
          <w:color w:val="000000"/>
          <w:u w:color="000000"/>
        </w:rPr>
        <w:br/>
        <w:t>Burmistrza Barwic</w:t>
      </w:r>
      <w:r w:rsidRPr="000C2259">
        <w:rPr>
          <w:color w:val="000000"/>
          <w:u w:color="000000"/>
        </w:rPr>
        <w:br/>
        <w:t>z dnia 5 marca 2025 r.</w:t>
      </w:r>
    </w:p>
    <w:p w14:paraId="540E79F1" w14:textId="77777777" w:rsidR="000C2259" w:rsidRPr="000C2259" w:rsidRDefault="000C2259" w:rsidP="000C2259">
      <w:pPr>
        <w:pStyle w:val="Akapitzlist"/>
        <w:tabs>
          <w:tab w:val="left" w:pos="2074"/>
        </w:tabs>
        <w:ind w:left="1440"/>
        <w:jc w:val="right"/>
      </w:pPr>
    </w:p>
    <w:p w14:paraId="27F30896" w14:textId="77777777" w:rsidR="000C2259" w:rsidRPr="00421384" w:rsidRDefault="000C2259" w:rsidP="000C2259">
      <w:pPr>
        <w:rPr>
          <w:rFonts w:ascii="Arial" w:hAnsi="Arial" w:cs="Arial"/>
          <w:sz w:val="18"/>
          <w:szCs w:val="18"/>
        </w:rPr>
      </w:pPr>
      <w:r w:rsidRPr="00421384">
        <w:rPr>
          <w:rFonts w:ascii="Arial" w:hAnsi="Arial" w:cs="Arial"/>
        </w:rPr>
        <w:t>…………………………………………….</w:t>
      </w:r>
      <w:r w:rsidRPr="00421384">
        <w:rPr>
          <w:rFonts w:ascii="Arial" w:hAnsi="Arial" w:cs="Arial"/>
        </w:rPr>
        <w:br/>
      </w:r>
      <w:r w:rsidRPr="00421384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       </w:t>
      </w:r>
      <w:r w:rsidRPr="00421384">
        <w:rPr>
          <w:rFonts w:ascii="Arial" w:hAnsi="Arial" w:cs="Arial"/>
          <w:sz w:val="18"/>
          <w:szCs w:val="18"/>
        </w:rPr>
        <w:t xml:space="preserve">  Nazwa jednostki</w:t>
      </w:r>
    </w:p>
    <w:p w14:paraId="319D39A3" w14:textId="77777777" w:rsidR="000C2259" w:rsidRDefault="000C2259" w:rsidP="000C2259">
      <w:pPr>
        <w:jc w:val="center"/>
        <w:rPr>
          <w:rFonts w:ascii="Arial" w:hAnsi="Arial" w:cs="Arial"/>
          <w:b/>
        </w:rPr>
      </w:pPr>
    </w:p>
    <w:p w14:paraId="77B8DF34" w14:textId="77777777" w:rsidR="000C2259" w:rsidRPr="00421384" w:rsidRDefault="000C2259" w:rsidP="000C2259">
      <w:pPr>
        <w:jc w:val="center"/>
        <w:rPr>
          <w:rFonts w:ascii="Arial" w:hAnsi="Arial" w:cs="Arial"/>
          <w:b/>
        </w:rPr>
      </w:pPr>
      <w:r w:rsidRPr="00421384">
        <w:rPr>
          <w:rFonts w:ascii="Arial" w:hAnsi="Arial" w:cs="Arial"/>
          <w:b/>
        </w:rPr>
        <w:t>RAPORT ROCZNY Z ZARZĄDZANIA RYZYKIEM za rok 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1229"/>
        <w:gridCol w:w="2127"/>
        <w:gridCol w:w="1134"/>
        <w:gridCol w:w="1134"/>
        <w:gridCol w:w="2835"/>
        <w:gridCol w:w="1017"/>
        <w:gridCol w:w="967"/>
        <w:gridCol w:w="3084"/>
      </w:tblGrid>
      <w:tr w:rsidR="000C2259" w:rsidRPr="00A872A0" w14:paraId="599A58EC" w14:textId="77777777" w:rsidTr="002D6353">
        <w:tc>
          <w:tcPr>
            <w:tcW w:w="467" w:type="dxa"/>
            <w:shd w:val="clear" w:color="auto" w:fill="auto"/>
          </w:tcPr>
          <w:p w14:paraId="0A57C88D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B58A09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229" w:type="dxa"/>
            <w:shd w:val="clear" w:color="auto" w:fill="auto"/>
          </w:tcPr>
          <w:p w14:paraId="237D59AE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AE63CF5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Cel/zadanie</w:t>
            </w:r>
          </w:p>
        </w:tc>
        <w:tc>
          <w:tcPr>
            <w:tcW w:w="2127" w:type="dxa"/>
            <w:shd w:val="clear" w:color="auto" w:fill="auto"/>
          </w:tcPr>
          <w:p w14:paraId="0DBD4731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60E184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Miernik (nazwa ryzyka)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6CB86010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4A4137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Miernik</w:t>
            </w:r>
          </w:p>
        </w:tc>
        <w:tc>
          <w:tcPr>
            <w:tcW w:w="2835" w:type="dxa"/>
            <w:shd w:val="clear" w:color="auto" w:fill="auto"/>
          </w:tcPr>
          <w:p w14:paraId="53B4E17A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D3AE0F5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Opis ryzyka</w:t>
            </w:r>
          </w:p>
        </w:tc>
        <w:tc>
          <w:tcPr>
            <w:tcW w:w="1017" w:type="dxa"/>
            <w:shd w:val="clear" w:color="auto" w:fill="auto"/>
          </w:tcPr>
          <w:p w14:paraId="36D4F677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2FFF671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Właściciel ryzyka</w:t>
            </w:r>
          </w:p>
        </w:tc>
        <w:tc>
          <w:tcPr>
            <w:tcW w:w="967" w:type="dxa"/>
            <w:shd w:val="clear" w:color="auto" w:fill="auto"/>
          </w:tcPr>
          <w:p w14:paraId="509E2444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Czy ryzyko wystąpiło</w:t>
            </w:r>
          </w:p>
          <w:p w14:paraId="5DE22F06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Tak/Nie</w:t>
            </w:r>
          </w:p>
        </w:tc>
        <w:tc>
          <w:tcPr>
            <w:tcW w:w="3084" w:type="dxa"/>
            <w:shd w:val="clear" w:color="auto" w:fill="auto"/>
          </w:tcPr>
          <w:p w14:paraId="4932EFB7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22326F5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Opis podjętych działań związanych z materializacją ryzyka (jeżeli w kol. 8 odpowiedź brzmi Tak)</w:t>
            </w:r>
          </w:p>
        </w:tc>
      </w:tr>
      <w:tr w:rsidR="000C2259" w:rsidRPr="00A872A0" w14:paraId="4462C1F2" w14:textId="77777777" w:rsidTr="002D6353">
        <w:tc>
          <w:tcPr>
            <w:tcW w:w="467" w:type="dxa"/>
            <w:shd w:val="clear" w:color="auto" w:fill="auto"/>
          </w:tcPr>
          <w:p w14:paraId="1152405C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29" w:type="dxa"/>
            <w:shd w:val="clear" w:color="auto" w:fill="auto"/>
          </w:tcPr>
          <w:p w14:paraId="1B7BCF1C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14:paraId="77C515CC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EE22EE4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262DBD5E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43C67F23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017" w:type="dxa"/>
            <w:shd w:val="clear" w:color="auto" w:fill="auto"/>
          </w:tcPr>
          <w:p w14:paraId="31084033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67" w:type="dxa"/>
            <w:shd w:val="clear" w:color="auto" w:fill="auto"/>
          </w:tcPr>
          <w:p w14:paraId="2493C03E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084" w:type="dxa"/>
            <w:shd w:val="clear" w:color="auto" w:fill="auto"/>
          </w:tcPr>
          <w:p w14:paraId="5342CA96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0C2259" w:rsidRPr="00A872A0" w14:paraId="5DC1A6A6" w14:textId="77777777" w:rsidTr="002D6353">
        <w:tc>
          <w:tcPr>
            <w:tcW w:w="467" w:type="dxa"/>
            <w:shd w:val="clear" w:color="auto" w:fill="auto"/>
          </w:tcPr>
          <w:p w14:paraId="1BB73882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9" w:type="dxa"/>
            <w:shd w:val="clear" w:color="auto" w:fill="auto"/>
          </w:tcPr>
          <w:p w14:paraId="5EFF93A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0DD0C2B1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CC9C34A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Planowany poziom</w:t>
            </w:r>
          </w:p>
        </w:tc>
        <w:tc>
          <w:tcPr>
            <w:tcW w:w="1134" w:type="dxa"/>
            <w:shd w:val="clear" w:color="auto" w:fill="auto"/>
          </w:tcPr>
          <w:p w14:paraId="0355B033" w14:textId="77777777" w:rsidR="000C2259" w:rsidRPr="00A872A0" w:rsidRDefault="000C2259" w:rsidP="002D63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2A0">
              <w:rPr>
                <w:rFonts w:ascii="Arial" w:hAnsi="Arial" w:cs="Arial"/>
                <w:sz w:val="18"/>
                <w:szCs w:val="18"/>
              </w:rPr>
              <w:t>Wykonany poziom</w:t>
            </w:r>
          </w:p>
        </w:tc>
        <w:tc>
          <w:tcPr>
            <w:tcW w:w="2835" w:type="dxa"/>
            <w:shd w:val="clear" w:color="auto" w:fill="auto"/>
          </w:tcPr>
          <w:p w14:paraId="09553E7E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shd w:val="clear" w:color="auto" w:fill="auto"/>
          </w:tcPr>
          <w:p w14:paraId="264B1076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7" w:type="dxa"/>
            <w:shd w:val="clear" w:color="auto" w:fill="auto"/>
          </w:tcPr>
          <w:p w14:paraId="28C34A8C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4" w:type="dxa"/>
            <w:shd w:val="clear" w:color="auto" w:fill="auto"/>
          </w:tcPr>
          <w:p w14:paraId="670FA1DE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2259" w:rsidRPr="00A872A0" w14:paraId="492857B1" w14:textId="77777777" w:rsidTr="002D6353">
        <w:tc>
          <w:tcPr>
            <w:tcW w:w="467" w:type="dxa"/>
            <w:shd w:val="clear" w:color="auto" w:fill="auto"/>
          </w:tcPr>
          <w:p w14:paraId="692328CF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9" w:type="dxa"/>
            <w:shd w:val="clear" w:color="auto" w:fill="auto"/>
          </w:tcPr>
          <w:p w14:paraId="04E18CBB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5BE09B41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B0E4B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743A4C9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9159E78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3D6D2734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shd w:val="clear" w:color="auto" w:fill="auto"/>
          </w:tcPr>
          <w:p w14:paraId="1F85C5EB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7" w:type="dxa"/>
            <w:shd w:val="clear" w:color="auto" w:fill="auto"/>
          </w:tcPr>
          <w:p w14:paraId="6A067B8B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4" w:type="dxa"/>
            <w:shd w:val="clear" w:color="auto" w:fill="auto"/>
          </w:tcPr>
          <w:p w14:paraId="15BE8606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2259" w:rsidRPr="00A872A0" w14:paraId="005FBA88" w14:textId="77777777" w:rsidTr="002D6353">
        <w:tc>
          <w:tcPr>
            <w:tcW w:w="467" w:type="dxa"/>
            <w:shd w:val="clear" w:color="auto" w:fill="auto"/>
          </w:tcPr>
          <w:p w14:paraId="2BB8EE07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9" w:type="dxa"/>
            <w:shd w:val="clear" w:color="auto" w:fill="auto"/>
          </w:tcPr>
          <w:p w14:paraId="70905C61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D34ED45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7F6FF9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0DF75955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52ADC5B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38547E07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shd w:val="clear" w:color="auto" w:fill="auto"/>
          </w:tcPr>
          <w:p w14:paraId="1C73ACC2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7" w:type="dxa"/>
            <w:shd w:val="clear" w:color="auto" w:fill="auto"/>
          </w:tcPr>
          <w:p w14:paraId="1CB75CA1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4" w:type="dxa"/>
            <w:shd w:val="clear" w:color="auto" w:fill="auto"/>
          </w:tcPr>
          <w:p w14:paraId="41695146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2259" w:rsidRPr="00A872A0" w14:paraId="51944492" w14:textId="77777777" w:rsidTr="002D6353">
        <w:tc>
          <w:tcPr>
            <w:tcW w:w="467" w:type="dxa"/>
            <w:shd w:val="clear" w:color="auto" w:fill="auto"/>
          </w:tcPr>
          <w:p w14:paraId="7383AD8C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9" w:type="dxa"/>
            <w:shd w:val="clear" w:color="auto" w:fill="auto"/>
          </w:tcPr>
          <w:p w14:paraId="1DA5D244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7D804D0C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18B71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5353018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482E5C7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5CB5F40F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shd w:val="clear" w:color="auto" w:fill="auto"/>
          </w:tcPr>
          <w:p w14:paraId="4B60CB86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7" w:type="dxa"/>
            <w:shd w:val="clear" w:color="auto" w:fill="auto"/>
          </w:tcPr>
          <w:p w14:paraId="5B6CB8FB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4" w:type="dxa"/>
            <w:shd w:val="clear" w:color="auto" w:fill="auto"/>
          </w:tcPr>
          <w:p w14:paraId="75016533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2259" w:rsidRPr="00A872A0" w14:paraId="61261CBC" w14:textId="77777777" w:rsidTr="002D6353">
        <w:tc>
          <w:tcPr>
            <w:tcW w:w="467" w:type="dxa"/>
            <w:shd w:val="clear" w:color="auto" w:fill="auto"/>
          </w:tcPr>
          <w:p w14:paraId="4017765F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9" w:type="dxa"/>
            <w:shd w:val="clear" w:color="auto" w:fill="auto"/>
          </w:tcPr>
          <w:p w14:paraId="5F24F27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2777159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848246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C867C4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E5AF9F3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333BBA9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shd w:val="clear" w:color="auto" w:fill="auto"/>
          </w:tcPr>
          <w:p w14:paraId="22B3412D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7" w:type="dxa"/>
            <w:shd w:val="clear" w:color="auto" w:fill="auto"/>
          </w:tcPr>
          <w:p w14:paraId="51D81BB6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4" w:type="dxa"/>
            <w:shd w:val="clear" w:color="auto" w:fill="auto"/>
          </w:tcPr>
          <w:p w14:paraId="6AABF014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C2259" w:rsidRPr="00A872A0" w14:paraId="1D9E2E61" w14:textId="77777777" w:rsidTr="002D6353">
        <w:tc>
          <w:tcPr>
            <w:tcW w:w="467" w:type="dxa"/>
            <w:shd w:val="clear" w:color="auto" w:fill="auto"/>
          </w:tcPr>
          <w:p w14:paraId="0E29409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9" w:type="dxa"/>
            <w:shd w:val="clear" w:color="auto" w:fill="auto"/>
          </w:tcPr>
          <w:p w14:paraId="5FA0016D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18639641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88056B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044B07D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4633845A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41693B79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7" w:type="dxa"/>
            <w:shd w:val="clear" w:color="auto" w:fill="auto"/>
          </w:tcPr>
          <w:p w14:paraId="7D1B756F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7" w:type="dxa"/>
            <w:shd w:val="clear" w:color="auto" w:fill="auto"/>
          </w:tcPr>
          <w:p w14:paraId="2175136B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4" w:type="dxa"/>
            <w:shd w:val="clear" w:color="auto" w:fill="auto"/>
          </w:tcPr>
          <w:p w14:paraId="2376BF86" w14:textId="77777777" w:rsidR="000C2259" w:rsidRPr="00A872A0" w:rsidRDefault="000C2259" w:rsidP="002D63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6609A4" w14:textId="77777777" w:rsidR="000C2259" w:rsidRPr="00421384" w:rsidRDefault="000C2259" w:rsidP="000C2259">
      <w:pPr>
        <w:rPr>
          <w:rFonts w:ascii="Arial" w:hAnsi="Arial" w:cs="Arial"/>
        </w:rPr>
      </w:pPr>
    </w:p>
    <w:p w14:paraId="7EE8E4EB" w14:textId="77777777" w:rsidR="000C2259" w:rsidRPr="000C2259" w:rsidRDefault="000C2259" w:rsidP="000C2259">
      <w:pPr>
        <w:tabs>
          <w:tab w:val="left" w:pos="2074"/>
        </w:tabs>
      </w:pPr>
    </w:p>
    <w:sectPr w:rsidR="000C2259" w:rsidRPr="000C2259" w:rsidSect="000C22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01E62"/>
    <w:multiLevelType w:val="hybridMultilevel"/>
    <w:tmpl w:val="A6C8B7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16602F"/>
    <w:multiLevelType w:val="hybridMultilevel"/>
    <w:tmpl w:val="6FDE2A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743125"/>
    <w:multiLevelType w:val="hybridMultilevel"/>
    <w:tmpl w:val="25045F52"/>
    <w:lvl w:ilvl="0" w:tplc="9C2E16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1D4EE3"/>
    <w:multiLevelType w:val="hybridMultilevel"/>
    <w:tmpl w:val="89249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B73DB6"/>
    <w:multiLevelType w:val="hybridMultilevel"/>
    <w:tmpl w:val="5B02B0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E685157"/>
    <w:multiLevelType w:val="hybridMultilevel"/>
    <w:tmpl w:val="980CB3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83275305">
    <w:abstractNumId w:val="3"/>
  </w:num>
  <w:num w:numId="2" w16cid:durableId="685060233">
    <w:abstractNumId w:val="5"/>
  </w:num>
  <w:num w:numId="3" w16cid:durableId="1249774595">
    <w:abstractNumId w:val="0"/>
  </w:num>
  <w:num w:numId="4" w16cid:durableId="6249698">
    <w:abstractNumId w:val="4"/>
  </w:num>
  <w:num w:numId="5" w16cid:durableId="1020396480">
    <w:abstractNumId w:val="1"/>
  </w:num>
  <w:num w:numId="6" w16cid:durableId="1083457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259"/>
    <w:rsid w:val="000B1581"/>
    <w:rsid w:val="000C2259"/>
    <w:rsid w:val="003C0BA1"/>
    <w:rsid w:val="004A42CE"/>
    <w:rsid w:val="00756EE7"/>
    <w:rsid w:val="00991579"/>
    <w:rsid w:val="00AC4D68"/>
    <w:rsid w:val="00B64BA0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8931E"/>
  <w15:chartTrackingRefBased/>
  <w15:docId w15:val="{C3D5C4EB-3621-4DF3-BBA5-34117BD51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259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22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22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22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22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C22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C22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C22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C22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C22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22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22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22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225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C225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C22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C22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C22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C22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C22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22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22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C22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C22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C22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C22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C22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C22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C225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C22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gminabarwice@outlook.com</cp:lastModifiedBy>
  <cp:revision>2</cp:revision>
  <dcterms:created xsi:type="dcterms:W3CDTF">2025-03-10T12:27:00Z</dcterms:created>
  <dcterms:modified xsi:type="dcterms:W3CDTF">2025-03-10T12:27:00Z</dcterms:modified>
</cp:coreProperties>
</file>