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7721F" w14:textId="69497329" w:rsidR="00C2668D" w:rsidRPr="00185ABF" w:rsidRDefault="002C6E33" w:rsidP="00C2668D">
      <w:pPr>
        <w:tabs>
          <w:tab w:val="left" w:pos="4678"/>
        </w:tabs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1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2668D" w:rsidRPr="00185ABF">
        <w:rPr>
          <w:rFonts w:ascii="Times New Roman" w:eastAsia="Times New Roman" w:hAnsi="Times New Roman" w:cs="Times New Roman"/>
          <w:b/>
          <w:color w:val="000000" w:themeColor="text1"/>
          <w:sz w:val="32"/>
          <w:szCs w:val="18"/>
        </w:rPr>
        <w:t>Wykaz Burmistrza Barwic nieruchomości przeznaczonych do sprzedaży</w:t>
      </w:r>
    </w:p>
    <w:p w14:paraId="109390E3" w14:textId="46E20578" w:rsidR="00C2668D" w:rsidRPr="002368C6" w:rsidRDefault="00185ABF" w:rsidP="00C2668D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0F429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Zarządzenie NR </w:t>
      </w:r>
      <w:r w:rsidR="002368C6" w:rsidRPr="000F429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24</w:t>
      </w:r>
      <w:r w:rsidRPr="000F429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/202</w:t>
      </w:r>
      <w:r w:rsidR="002368C6" w:rsidRPr="000F429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5</w:t>
      </w:r>
      <w:r w:rsidRPr="000F429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Burmistrza </w:t>
      </w:r>
      <w:r w:rsidRPr="002368C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Barwic z dnia </w:t>
      </w:r>
      <w:r w:rsidR="0047551D" w:rsidRPr="002368C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20 lutego </w:t>
      </w:r>
      <w:r w:rsidRPr="002368C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202</w:t>
      </w:r>
      <w:r w:rsidR="0047551D" w:rsidRPr="002368C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5</w:t>
      </w:r>
      <w:r w:rsidRPr="002368C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r. w sprawie przeznaczenia do sprzedaży  nieruchomości stanowiących własność Gminy Barwice </w:t>
      </w:r>
    </w:p>
    <w:p w14:paraId="082A00E7" w14:textId="14154F75" w:rsidR="00C2668D" w:rsidRPr="00985279" w:rsidRDefault="00C2668D" w:rsidP="00C2668D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</w:pPr>
      <w:r w:rsidRPr="00985279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>Na podstawie art. 35 ust. 1 i 2  ustawy z dnia 21 sierpnia 1997  r. o gospodarce nieruchomościami (Dz.  U. z 202</w:t>
      </w:r>
      <w:r w:rsidR="0047551D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>4</w:t>
      </w:r>
      <w:r w:rsidRPr="00985279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 xml:space="preserve">r. poz. </w:t>
      </w:r>
      <w:r w:rsidR="0047551D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 xml:space="preserve">1145 ze zm. </w:t>
      </w:r>
      <w:r w:rsidRPr="00985279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 xml:space="preserve">) Burmistrz Barwic  podaje do publicznej wiadomości wykaz nieruchomości przeznaczonych do sprzedaży </w:t>
      </w:r>
    </w:p>
    <w:tbl>
      <w:tblPr>
        <w:tblW w:w="14308" w:type="dxa"/>
        <w:tblInd w:w="-58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82"/>
        <w:gridCol w:w="1560"/>
        <w:gridCol w:w="784"/>
        <w:gridCol w:w="992"/>
        <w:gridCol w:w="2836"/>
        <w:gridCol w:w="2835"/>
        <w:gridCol w:w="1418"/>
        <w:gridCol w:w="1133"/>
        <w:gridCol w:w="1132"/>
        <w:gridCol w:w="1136"/>
      </w:tblGrid>
      <w:tr w:rsidR="00C2668D" w:rsidRPr="00985279" w14:paraId="00697B70" w14:textId="77777777" w:rsidTr="007B38B1">
        <w:trPr>
          <w:trHeight w:val="1505"/>
        </w:trPr>
        <w:tc>
          <w:tcPr>
            <w:tcW w:w="48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</w:tcPr>
          <w:p w14:paraId="4E714661" w14:textId="77777777" w:rsidR="00C2668D" w:rsidRPr="00985279" w:rsidRDefault="00C2668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6AA5D45F" w14:textId="77777777" w:rsidR="00C2668D" w:rsidRPr="00985279" w:rsidRDefault="00C2668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Nr  ewidencyjny nieruchomości (działki)</w:t>
            </w:r>
          </w:p>
          <w:p w14:paraId="76D1383E" w14:textId="77777777" w:rsidR="00C2668D" w:rsidRPr="00985279" w:rsidRDefault="00C2668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nr księgi wieczystej      </w:t>
            </w:r>
          </w:p>
        </w:tc>
        <w:tc>
          <w:tcPr>
            <w:tcW w:w="784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5367ACC4" w14:textId="77777777" w:rsidR="00C2668D" w:rsidRPr="00985279" w:rsidRDefault="00C2668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Powierzchnia w ha/ m</w:t>
            </w: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4B5BB9FD" w14:textId="77777777" w:rsidR="00C2668D" w:rsidRPr="00985279" w:rsidRDefault="00C2668D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Położenie </w:t>
            </w:r>
          </w:p>
          <w:p w14:paraId="18FAF023" w14:textId="77777777" w:rsidR="00C2668D" w:rsidRPr="00985279" w:rsidRDefault="00C2668D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Nieruchomości</w:t>
            </w:r>
          </w:p>
        </w:tc>
        <w:tc>
          <w:tcPr>
            <w:tcW w:w="283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6DDB1E4B" w14:textId="77777777" w:rsidR="00C2668D" w:rsidRPr="00985279" w:rsidRDefault="00C2668D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Opis nieruchomości</w:t>
            </w:r>
          </w:p>
        </w:tc>
        <w:tc>
          <w:tcPr>
            <w:tcW w:w="2835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</w:tcPr>
          <w:p w14:paraId="0A260A34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Przeznaczenie w planie </w:t>
            </w:r>
          </w:p>
          <w:p w14:paraId="7062102E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Miejscowym</w:t>
            </w:r>
          </w:p>
          <w:p w14:paraId="7D13A3C0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sposób zagospodarowania</w:t>
            </w:r>
          </w:p>
          <w:p w14:paraId="757E0471" w14:textId="77777777" w:rsidR="00C2668D" w:rsidRPr="00985279" w:rsidRDefault="00C2668D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7E7D6174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Formy zbycia:</w:t>
            </w:r>
          </w:p>
          <w:p w14:paraId="2B108977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-sprzedaż,</w:t>
            </w:r>
          </w:p>
          <w:p w14:paraId="34766A7B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</w:t>
            </w:r>
            <w:proofErr w:type="spellStart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użytk</w:t>
            </w:r>
            <w:proofErr w:type="spellEnd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wiecz</w:t>
            </w:r>
            <w:proofErr w:type="spellEnd"/>
          </w:p>
          <w:p w14:paraId="3DDFB8C4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-dzierżawa,</w:t>
            </w:r>
          </w:p>
          <w:p w14:paraId="4AC00700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-najem</w:t>
            </w:r>
          </w:p>
          <w:p w14:paraId="43D975FF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-użyczenie</w:t>
            </w:r>
          </w:p>
        </w:tc>
        <w:tc>
          <w:tcPr>
            <w:tcW w:w="1133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0890A02A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Termin </w:t>
            </w:r>
            <w:proofErr w:type="spellStart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zagospo</w:t>
            </w:r>
            <w:proofErr w:type="spellEnd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-darowania</w:t>
            </w:r>
          </w:p>
        </w:tc>
        <w:tc>
          <w:tcPr>
            <w:tcW w:w="113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2F5D2DA5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Cena nieruchomości netto/</w:t>
            </w:r>
          </w:p>
          <w:p w14:paraId="24ACEA3C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wysokość opłat za </w:t>
            </w:r>
            <w:proofErr w:type="spellStart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użyt</w:t>
            </w:r>
            <w:proofErr w:type="spellEnd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wiecz</w:t>
            </w:r>
            <w:proofErr w:type="spellEnd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., dzierż.,  najem</w:t>
            </w:r>
          </w:p>
        </w:tc>
        <w:tc>
          <w:tcPr>
            <w:tcW w:w="113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BDBDB" w:themeFill="accent3" w:themeFillTint="66"/>
            <w:hideMark/>
          </w:tcPr>
          <w:p w14:paraId="18A2CABA" w14:textId="77777777" w:rsidR="00C2668D" w:rsidRPr="00985279" w:rsidRDefault="00C2668D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Termin </w:t>
            </w:r>
          </w:p>
          <w:p w14:paraId="38480DA0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wnoszenia</w:t>
            </w:r>
          </w:p>
          <w:p w14:paraId="3F3F749D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opłat</w:t>
            </w:r>
          </w:p>
        </w:tc>
      </w:tr>
      <w:tr w:rsidR="00C2668D" w:rsidRPr="00985279" w14:paraId="72753F7F" w14:textId="77777777" w:rsidTr="007B38B1">
        <w:trPr>
          <w:trHeight w:val="2045"/>
        </w:trPr>
        <w:tc>
          <w:tcPr>
            <w:tcW w:w="48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B12757" w14:textId="77777777" w:rsidR="00C2668D" w:rsidRPr="00985279" w:rsidRDefault="00C2668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 1.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F2287" w14:textId="0E37AF8F" w:rsidR="00C2668D" w:rsidRPr="00985279" w:rsidRDefault="00C2668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13/</w:t>
            </w:r>
            <w:r w:rsidR="0047551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  <w:p w14:paraId="2D1C68D0" w14:textId="296C83E5" w:rsidR="00C2668D" w:rsidRPr="00985279" w:rsidRDefault="00C2668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KO1I/000</w:t>
            </w:r>
            <w:r w:rsidR="00E221CA"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23634/2</w:t>
            </w:r>
          </w:p>
          <w:p w14:paraId="26826FB5" w14:textId="77777777" w:rsidR="002F2056" w:rsidRPr="00985279" w:rsidRDefault="002F205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2C13065E" w14:textId="576FC611" w:rsidR="00707161" w:rsidRPr="00985279" w:rsidRDefault="002F205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wraz z </w:t>
            </w:r>
          </w:p>
          <w:p w14:paraId="6765B271" w14:textId="77777777" w:rsidR="002F2056" w:rsidRPr="00985279" w:rsidRDefault="002F205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40B637FF" w14:textId="77777777" w:rsidR="002F2056" w:rsidRPr="00985279" w:rsidRDefault="002F205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38D532B3" w14:textId="22DE9F68" w:rsidR="002F2056" w:rsidRPr="00985279" w:rsidRDefault="0070716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udział</w:t>
            </w:r>
            <w:r w:rsidR="002F2056"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em</w:t>
            </w: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1/53 w dz. </w:t>
            </w:r>
          </w:p>
          <w:p w14:paraId="554568B8" w14:textId="7683C97A" w:rsidR="00707161" w:rsidRPr="00985279" w:rsidRDefault="0070716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13/56 </w:t>
            </w:r>
          </w:p>
          <w:p w14:paraId="34648793" w14:textId="37144E50" w:rsidR="00707161" w:rsidRPr="00985279" w:rsidRDefault="0070716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</w:t>
            </w:r>
            <w:r w:rsidR="00172309"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O1I/00025</w:t>
            </w:r>
            <w:r w:rsidR="002F2056"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844/1</w:t>
            </w:r>
          </w:p>
          <w:p w14:paraId="35EDD040" w14:textId="77777777" w:rsidR="00C2668D" w:rsidRPr="00985279" w:rsidRDefault="00C2668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7F5AF52C" w14:textId="77777777" w:rsidR="00C2668D" w:rsidRPr="00985279" w:rsidRDefault="00C2668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5F7C9597" w14:textId="77777777" w:rsidR="00C2668D" w:rsidRPr="00985279" w:rsidRDefault="00C2668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39E64" w14:textId="0B5FED10" w:rsidR="00C2668D" w:rsidRPr="00985279" w:rsidRDefault="00C2668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0,0</w:t>
            </w:r>
            <w:r w:rsidR="00E221CA"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  <w:r w:rsidR="005D077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</w:t>
            </w: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ha</w:t>
            </w:r>
          </w:p>
          <w:p w14:paraId="2E0F2419" w14:textId="77777777" w:rsidR="00C2668D" w:rsidRPr="00985279" w:rsidRDefault="00C2668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</w:p>
          <w:p w14:paraId="1AC8A533" w14:textId="77777777" w:rsidR="002F2056" w:rsidRPr="00985279" w:rsidRDefault="002F205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</w:p>
          <w:p w14:paraId="3FA405F1" w14:textId="77777777" w:rsidR="002F2056" w:rsidRPr="00985279" w:rsidRDefault="002F205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</w:p>
          <w:p w14:paraId="6D3FB571" w14:textId="77777777" w:rsidR="002F2056" w:rsidRPr="00985279" w:rsidRDefault="002F205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06667A60" w14:textId="77777777" w:rsidR="002F2056" w:rsidRPr="00985279" w:rsidRDefault="002F205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596048AE" w14:textId="519619BE" w:rsidR="002F2056" w:rsidRPr="00985279" w:rsidRDefault="002F205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0,4255ha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925527" w14:textId="2BBD6D64" w:rsidR="004D65D9" w:rsidRPr="00985279" w:rsidRDefault="002F205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</w:t>
            </w:r>
            <w:r w:rsidR="004D65D9"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l. Wojska Polskiego</w:t>
            </w:r>
          </w:p>
          <w:p w14:paraId="2B10F349" w14:textId="77777777" w:rsidR="00C2668D" w:rsidRPr="00985279" w:rsidRDefault="00C2668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Obręb </w:t>
            </w:r>
          </w:p>
          <w:p w14:paraId="39D39D61" w14:textId="2F9225DC" w:rsidR="004D65D9" w:rsidRPr="00985279" w:rsidRDefault="004D65D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Barwice 03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49524E" w14:textId="6FF4FCC8" w:rsidR="00C2668D" w:rsidRPr="00985279" w:rsidRDefault="00C2668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Nieruchomość </w:t>
            </w:r>
            <w:r w:rsidR="00B54AC9"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niez</w:t>
            </w: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abudowana </w:t>
            </w:r>
          </w:p>
          <w:p w14:paraId="3EE8D873" w14:textId="5EAAB389" w:rsidR="00C2668D" w:rsidRPr="00985279" w:rsidRDefault="00C2668D" w:rsidP="0070716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Działka położona  </w:t>
            </w:r>
            <w:r w:rsidR="00B54AC9"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w obrębie ewidencyjnym Barwice 03, w bliskiej odległości od głównych ciągów </w:t>
            </w:r>
            <w:r w:rsidR="00707161"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komunikacyjnych oraz punktów handlowo- usługowych, działka posiada pośredni dostęp do drogi publicznej  - poprzez działkę 13/56, w zasięgu sieć energetyczna</w:t>
            </w:r>
            <w:r w:rsidR="002F2056"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45E7396D" w14:textId="5633039F" w:rsidR="002F2056" w:rsidRPr="00985279" w:rsidRDefault="002F2056" w:rsidP="002F205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Działka położona   w obrębie ewidencyjnym Barwice 03, w bliskiej odległości od głównych ciągów komunikacyjnych oraz punktów handlowo- usługowych, działka posiada bezpośredni dostęp do drogi publicznej, w zasięgu sieć energetyczna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92E230" w14:textId="66E4F015" w:rsidR="00C2668D" w:rsidRPr="00985279" w:rsidRDefault="00C26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W ewidencji gruntów i budynków działka oznaczona jest jako zurbanizowane tereny</w:t>
            </w:r>
            <w:r w:rsidR="002F2056"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niezabudowane </w:t>
            </w:r>
            <w:r w:rsidR="00B54AC9"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lub </w:t>
            </w: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w trakcie zabudowy- B</w:t>
            </w:r>
            <w:r w:rsidR="00B54AC9"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p</w:t>
            </w:r>
          </w:p>
          <w:p w14:paraId="67FC323D" w14:textId="16B16EE3" w:rsidR="00C2668D" w:rsidRPr="00985279" w:rsidRDefault="00C2668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Przeznaczenie: </w:t>
            </w: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W opracowanym Studium</w:t>
            </w:r>
            <w:r w:rsidR="002F2056"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Uwarunkowań i Kierunków Zagospodarowania Przestrzennego Gminy Barwice przyjętym uchwałą nr XLI/305/2010 przez Radę Miejską w Barwicach z dnia 23.09.2010r. – zgodnie z załącznikiem graficznym nr  do Studium – działka o numerze </w:t>
            </w:r>
            <w:r w:rsidR="00707161"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13/</w:t>
            </w:r>
            <w:r w:rsidR="005D077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10</w:t>
            </w:r>
            <w:r w:rsidR="002F2056"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</w:t>
            </w:r>
            <w:r w:rsidR="00707161"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</w:t>
            </w:r>
            <w:r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obręb </w:t>
            </w:r>
            <w:r w:rsidR="002F2056"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Barwice 03 </w:t>
            </w:r>
            <w:r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- tereny </w:t>
            </w:r>
            <w:r w:rsidR="002F2056"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działalności gospodarczej </w:t>
            </w:r>
            <w:r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(</w:t>
            </w:r>
            <w:r w:rsidR="002F2056"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G</w:t>
            </w:r>
            <w:r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)</w:t>
            </w:r>
            <w:r w:rsidR="002F2056"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dla dz. 13/</w:t>
            </w:r>
            <w:r w:rsidR="005D077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10</w:t>
            </w:r>
            <w:r w:rsidR="002F2056"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ustalone zostały warunki zabudowy dla inwestycji polegającej na budowie budynku garażowego  zgodnie z warunkami określonymi w  Decyzji Burmistrza Barwic z dnia 1</w:t>
            </w:r>
            <w:r w:rsidR="005D077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2</w:t>
            </w:r>
            <w:r w:rsidR="002F2056"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.</w:t>
            </w:r>
            <w:r w:rsidR="005D077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12</w:t>
            </w:r>
            <w:r w:rsidR="002F2056"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.202</w:t>
            </w:r>
            <w:r w:rsidR="005D077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4</w:t>
            </w:r>
            <w:r w:rsidR="002F2056"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r. NR 8</w:t>
            </w:r>
            <w:r w:rsidR="005D077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4</w:t>
            </w:r>
            <w:r w:rsidR="002F2056"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.202</w:t>
            </w:r>
            <w:r w:rsidR="005D077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4 </w:t>
            </w:r>
            <w:r w:rsidR="00374952"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znak IN.6730.</w:t>
            </w:r>
            <w:r w:rsidR="005D077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84</w:t>
            </w:r>
            <w:r w:rsidR="00374952"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.202</w:t>
            </w:r>
            <w:r w:rsidR="005D077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4.OS</w:t>
            </w:r>
          </w:p>
          <w:p w14:paraId="51203017" w14:textId="77777777" w:rsidR="00C2668D" w:rsidRPr="00985279" w:rsidRDefault="00C2668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5AE1CBB4" w14:textId="77777777" w:rsidR="00C2668D" w:rsidRPr="00985279" w:rsidRDefault="00C2668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2350A111" w14:textId="77777777" w:rsidR="00C2668D" w:rsidRPr="00985279" w:rsidRDefault="00C2668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3FD97F" w14:textId="77777777" w:rsidR="00C2668D" w:rsidRPr="00985279" w:rsidRDefault="00C2668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Sprzedaż</w:t>
            </w:r>
          </w:p>
          <w:p w14:paraId="1787D28D" w14:textId="77777777" w:rsidR="00C2668D" w:rsidRPr="00985279" w:rsidRDefault="00C2668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przetarg ustny nieograniczony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A536E6" w14:textId="77777777" w:rsidR="00C2668D" w:rsidRPr="00985279" w:rsidRDefault="00C2668D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Z chwilą zawarcia umowy sprzedaży w formie aktu notarialnego 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3800ED" w14:textId="77777777" w:rsidR="00C2668D" w:rsidRPr="00985279" w:rsidRDefault="00C2668D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Cena wywoławcza:</w:t>
            </w:r>
          </w:p>
          <w:p w14:paraId="730F308C" w14:textId="4E0C31D5" w:rsidR="0050530C" w:rsidRPr="00985279" w:rsidRDefault="00485531">
            <w:pPr>
              <w:spacing w:after="12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8 2</w:t>
            </w:r>
            <w:r w:rsidR="005D077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00</w:t>
            </w:r>
            <w:r w:rsidR="0050530C" w:rsidRPr="009852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,00zł + 23%VAT</w:t>
            </w:r>
          </w:p>
          <w:p w14:paraId="5EE3981C" w14:textId="77777777" w:rsidR="0050530C" w:rsidRPr="00985279" w:rsidRDefault="0050530C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6A947A5E" w14:textId="77777777" w:rsidR="0050530C" w:rsidRPr="00985279" w:rsidRDefault="0050530C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66D613E9" w14:textId="0CC6FC48" w:rsidR="00C2668D" w:rsidRPr="00985279" w:rsidRDefault="00374952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dz. 13/</w:t>
            </w:r>
            <w:r w:rsidR="00F540E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 w:rsidR="00F540E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4</w:t>
            </w:r>
            <w:r w:rsidR="0050530C" w:rsidRPr="009852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48553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7</w:t>
            </w:r>
            <w:r w:rsidR="0050530C" w:rsidRPr="009852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00</w:t>
            </w:r>
            <w:r w:rsidR="00C2668D" w:rsidRPr="009852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,00zł</w:t>
            </w:r>
            <w:r w:rsidRPr="009852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  - </w:t>
            </w:r>
            <w:r w:rsidR="00C2668D"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(netto)</w:t>
            </w:r>
            <w:r w:rsidR="0050530C"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+ 23% VAT</w:t>
            </w:r>
          </w:p>
          <w:p w14:paraId="352F7278" w14:textId="77777777" w:rsidR="00374952" w:rsidRPr="00985279" w:rsidRDefault="00374952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4434DE97" w14:textId="75FA4F9D" w:rsidR="0050530C" w:rsidRPr="00985279" w:rsidRDefault="00374952" w:rsidP="00374952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udział 1/53 w dz. 13/56</w:t>
            </w:r>
            <w:r w:rsidR="0050530C"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 w:rsidR="0050530C" w:rsidRPr="009852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3 </w:t>
            </w:r>
            <w:r w:rsidR="0048553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5</w:t>
            </w:r>
            <w:r w:rsidR="0050530C" w:rsidRPr="009852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00,00zł </w:t>
            </w:r>
            <w:r w:rsidR="0050530C"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(netto)</w:t>
            </w: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="0050530C"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+ 23% VAT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B4C2005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Przed podpisaniem aktu notarialnego </w:t>
            </w:r>
          </w:p>
        </w:tc>
      </w:tr>
      <w:tr w:rsidR="00374952" w:rsidRPr="00985279" w14:paraId="775F5AD4" w14:textId="77777777" w:rsidTr="007B38B1">
        <w:trPr>
          <w:trHeight w:val="2045"/>
        </w:trPr>
        <w:tc>
          <w:tcPr>
            <w:tcW w:w="48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36C182F0" w14:textId="0FCFA5AB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 xml:space="preserve">  2.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3FCD7D" w14:textId="175EBEB6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13/</w:t>
            </w:r>
            <w:r w:rsidR="00F540E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  <w:p w14:paraId="08BB2C86" w14:textId="77777777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KO1I/00023634/2</w:t>
            </w:r>
          </w:p>
          <w:p w14:paraId="0FA7CAC1" w14:textId="77777777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3319F8D3" w14:textId="77777777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wraz z </w:t>
            </w:r>
          </w:p>
          <w:p w14:paraId="066B7EAA" w14:textId="77777777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64E6E239" w14:textId="77777777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088193D4" w14:textId="5DA81421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udziałem 1/53 w dz. </w:t>
            </w:r>
          </w:p>
          <w:p w14:paraId="6E10EDCD" w14:textId="77777777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13/56 </w:t>
            </w:r>
          </w:p>
          <w:p w14:paraId="1A7FBDBF" w14:textId="77777777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KO1I/00025844/1</w:t>
            </w:r>
          </w:p>
          <w:p w14:paraId="319F0DFF" w14:textId="77777777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3DE8BFA9" w14:textId="77777777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38C911EC" w14:textId="77777777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D8FF0" w14:textId="77777777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0,0019ha</w:t>
            </w:r>
          </w:p>
          <w:p w14:paraId="14579FFD" w14:textId="77777777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</w:p>
          <w:p w14:paraId="00A1706D" w14:textId="77777777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</w:p>
          <w:p w14:paraId="4C62ABF6" w14:textId="77777777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</w:p>
          <w:p w14:paraId="006BD636" w14:textId="77777777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44058C64" w14:textId="77777777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14C15152" w14:textId="23E7A9B4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0,4255ha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662760" w14:textId="77777777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ul. Wojska Polskiego</w:t>
            </w:r>
          </w:p>
          <w:p w14:paraId="2F013E35" w14:textId="77777777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Obręb </w:t>
            </w:r>
          </w:p>
          <w:p w14:paraId="02D5442F" w14:textId="77777777" w:rsidR="00374952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Barwice 03</w:t>
            </w:r>
          </w:p>
          <w:p w14:paraId="47848445" w14:textId="77777777" w:rsidR="00985279" w:rsidRDefault="00985279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5A923D18" w14:textId="77777777" w:rsidR="00985279" w:rsidRDefault="00985279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7F80D1B4" w14:textId="77777777" w:rsidR="00985279" w:rsidRDefault="00985279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0BF9EBEB" w14:textId="77777777" w:rsidR="00985279" w:rsidRPr="00985279" w:rsidRDefault="00985279" w:rsidP="0098527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ul. Wojska Polskiego</w:t>
            </w:r>
          </w:p>
          <w:p w14:paraId="0DDC3DDD" w14:textId="77777777" w:rsidR="00985279" w:rsidRPr="00985279" w:rsidRDefault="00985279" w:rsidP="0098527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Obręb </w:t>
            </w:r>
          </w:p>
          <w:p w14:paraId="57596E4F" w14:textId="553DF032" w:rsidR="00985279" w:rsidRPr="00985279" w:rsidRDefault="00985279" w:rsidP="0098527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Barwice 03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A8EF22" w14:textId="77777777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Nieruchomość niez</w:t>
            </w: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abudowana </w:t>
            </w:r>
          </w:p>
          <w:p w14:paraId="46EAA9D7" w14:textId="77777777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Działka położona   w obrębie ewidencyjnym Barwice 03, w bliskiej odległości od głównych ciągów komunikacyjnych oraz punktów handlowo- usługowych, działka posiada pośredni dostęp do drogi publicznej  - poprzez działkę 13/56, w zasięgu sieć energetyczna.</w:t>
            </w:r>
          </w:p>
          <w:p w14:paraId="242A1F87" w14:textId="77777777" w:rsidR="00374952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Działka położona   w obrębie ewidencyjnym Barwice 03, w bliskiej odległości od głównych ciągów komunikacyjnych oraz punktów handlowo- usługowych, działka posiada bezpośredni dostęp do drogi publicznej, w zasięgu sieć energetyczna </w:t>
            </w:r>
          </w:p>
          <w:p w14:paraId="7DF24CD7" w14:textId="77777777" w:rsidR="00985279" w:rsidRDefault="00985279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1CE9BD65" w14:textId="338289AD" w:rsidR="00985279" w:rsidRPr="00985279" w:rsidRDefault="00985279" w:rsidP="00374952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89341" w14:textId="77777777" w:rsidR="00374952" w:rsidRPr="00985279" w:rsidRDefault="00374952" w:rsidP="00374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W ewidencji gruntów i budynków działka oznaczona jest jako zurbanizowane tereny niezabudowane lub  w trakcie zabudowy- Bp</w:t>
            </w:r>
          </w:p>
          <w:p w14:paraId="0C178F5F" w14:textId="4EF3FD35" w:rsidR="00374952" w:rsidRPr="00985279" w:rsidRDefault="00374952" w:rsidP="0037495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Przeznaczenie: </w:t>
            </w: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 xml:space="preserve">W opracowanym Studium Uwarunkowań i Kierunków Zagospodarowania Przestrzennego Gminy Barwice przyjętym uchwałą nr XLI/305/2010 przez Radę Miejską w Barwicach z dnia 23.09.2010r. – zgodnie z załącznikiem graficznym nr  do Studium – działka o numerze </w:t>
            </w:r>
            <w:r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13/</w:t>
            </w:r>
            <w:r w:rsidR="00F540EB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11</w:t>
            </w:r>
            <w:r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 obręb Barwice 03 - tereny działalności gospodarczej (G)</w:t>
            </w:r>
          </w:p>
          <w:p w14:paraId="4266038C" w14:textId="34250E53" w:rsidR="00374952" w:rsidRPr="00985279" w:rsidRDefault="00374952" w:rsidP="0037495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dla dz. 13/</w:t>
            </w:r>
            <w:r w:rsidR="00F9052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</w:t>
            </w:r>
            <w:r w:rsidR="00F540EB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</w:t>
            </w:r>
            <w:r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ustalone zostały warunki zabudowy dla inwestycji polegającej na budowie budynku garażowego  zgodnie z warunkami określonymi w  Decyzji Burmistrza Barwic z dnia </w:t>
            </w:r>
            <w:r w:rsidR="00F540EB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03</w:t>
            </w:r>
            <w:r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.</w:t>
            </w:r>
            <w:r w:rsidR="00F540EB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12</w:t>
            </w:r>
            <w:r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.202</w:t>
            </w:r>
            <w:r w:rsidR="00F540EB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4</w:t>
            </w:r>
            <w:r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r. NR 83.202</w:t>
            </w:r>
            <w:r w:rsidR="00F540EB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4</w:t>
            </w:r>
            <w:r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znak IN.6730.8</w:t>
            </w:r>
            <w:r w:rsidR="00F540EB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4</w:t>
            </w:r>
            <w:r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.202</w:t>
            </w:r>
            <w:r w:rsidR="00F540EB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4.OS</w:t>
            </w:r>
          </w:p>
          <w:p w14:paraId="5EA2F104" w14:textId="77777777" w:rsidR="00374952" w:rsidRPr="00985279" w:rsidRDefault="00374952" w:rsidP="0037495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2C051A85" w14:textId="77777777" w:rsidR="00374952" w:rsidRPr="00985279" w:rsidRDefault="00374952" w:rsidP="0037495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4E13865C" w14:textId="77777777" w:rsidR="00374952" w:rsidRPr="00985279" w:rsidRDefault="00374952" w:rsidP="00374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D721A7" w14:textId="77777777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Sprzedaż</w:t>
            </w:r>
          </w:p>
          <w:p w14:paraId="5E1659E0" w14:textId="0A32EC7F" w:rsidR="00374952" w:rsidRPr="00985279" w:rsidRDefault="00374952" w:rsidP="0037495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przetarg ustny nieograniczony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82DA24" w14:textId="5EA77C08" w:rsidR="00374952" w:rsidRPr="00985279" w:rsidRDefault="00374952" w:rsidP="00374952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Z chwilą zawarcia umowy sprzedaży w formie aktu notarialnego 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68115" w14:textId="77777777" w:rsidR="00374952" w:rsidRPr="00985279" w:rsidRDefault="00374952" w:rsidP="00374952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Cena wywoławcza:</w:t>
            </w:r>
          </w:p>
          <w:p w14:paraId="2542F6D8" w14:textId="6C99A114" w:rsidR="00374952" w:rsidRPr="00985279" w:rsidRDefault="00F540EB" w:rsidP="00374952">
            <w:pPr>
              <w:spacing w:after="12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7 </w:t>
            </w:r>
            <w:r w:rsidR="0048553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8</w:t>
            </w:r>
            <w:r w:rsidR="00374952" w:rsidRPr="009852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00,00zł + 23%VAT</w:t>
            </w:r>
          </w:p>
          <w:p w14:paraId="15048BBF" w14:textId="77777777" w:rsidR="00374952" w:rsidRPr="00985279" w:rsidRDefault="00374952" w:rsidP="00374952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6A71D89B" w14:textId="77777777" w:rsidR="00374952" w:rsidRPr="00985279" w:rsidRDefault="00374952" w:rsidP="00374952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2C8F9152" w14:textId="1C313CC7" w:rsidR="00374952" w:rsidRPr="00985279" w:rsidRDefault="00374952" w:rsidP="00374952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dz. 13/</w:t>
            </w:r>
            <w:r w:rsidR="00F540E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 w:rsidR="00F540E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4 </w:t>
            </w:r>
            <w:r w:rsidR="0048553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3</w:t>
            </w:r>
            <w:r w:rsidR="00F540E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00</w:t>
            </w:r>
            <w:r w:rsidRPr="009852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,00zł  - </w:t>
            </w: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(netto) + 23% VAT</w:t>
            </w:r>
          </w:p>
          <w:p w14:paraId="1AC6B68E" w14:textId="77777777" w:rsidR="00374952" w:rsidRPr="00985279" w:rsidRDefault="00374952" w:rsidP="00374952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28F762E8" w14:textId="437F19A0" w:rsidR="00374952" w:rsidRPr="00985279" w:rsidRDefault="00374952" w:rsidP="00374952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udział 1/53 w dz. 13/56 </w:t>
            </w: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 w:rsidRPr="009852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3 </w:t>
            </w:r>
            <w:r w:rsidR="0048553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5</w:t>
            </w:r>
            <w:r w:rsidRPr="009852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00,00zł </w:t>
            </w: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(netto) + 23% VAT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59A313A" w14:textId="445351A2" w:rsidR="00374952" w:rsidRPr="00985279" w:rsidRDefault="00374952" w:rsidP="00374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Przed podpisaniem aktu notarialnego </w:t>
            </w:r>
          </w:p>
        </w:tc>
      </w:tr>
    </w:tbl>
    <w:p w14:paraId="783267D3" w14:textId="77777777" w:rsidR="00985279" w:rsidRDefault="00985279" w:rsidP="00C2668D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0"/>
          <w:szCs w:val="28"/>
        </w:rPr>
      </w:pPr>
    </w:p>
    <w:p w14:paraId="1711E99E" w14:textId="116BC58A" w:rsidR="00C2668D" w:rsidRPr="00985279" w:rsidRDefault="00C2668D" w:rsidP="00C2668D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0"/>
          <w:szCs w:val="28"/>
        </w:rPr>
      </w:pP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 xml:space="preserve">Osoby fizyczne i prawne, którym przysługuje pierwszeństwo w nabyciu nieruchomości na podstawie art. 34 ust. 1 pkt 1 i pkt 2 </w:t>
      </w:r>
      <w:r w:rsidRPr="00985279">
        <w:rPr>
          <w:rFonts w:ascii="Times New Roman" w:eastAsia="Times New Roman" w:hAnsi="Times New Roman" w:cs="Times New Roman"/>
          <w:color w:val="000000" w:themeColor="text1"/>
          <w:sz w:val="20"/>
          <w:szCs w:val="28"/>
        </w:rPr>
        <w:t>ustawy z dnia 21 sierpnia 1997  r. o gospodarce nieruchomościami (Dz.  U. z 202</w:t>
      </w:r>
      <w:r w:rsidR="00F540EB">
        <w:rPr>
          <w:rFonts w:ascii="Times New Roman" w:eastAsia="Times New Roman" w:hAnsi="Times New Roman" w:cs="Times New Roman"/>
          <w:color w:val="000000" w:themeColor="text1"/>
          <w:sz w:val="20"/>
          <w:szCs w:val="28"/>
        </w:rPr>
        <w:t>4</w:t>
      </w:r>
      <w:r w:rsidRPr="00985279">
        <w:rPr>
          <w:rFonts w:ascii="Times New Roman" w:eastAsia="Times New Roman" w:hAnsi="Times New Roman" w:cs="Times New Roman"/>
          <w:color w:val="000000" w:themeColor="text1"/>
          <w:sz w:val="20"/>
          <w:szCs w:val="28"/>
        </w:rPr>
        <w:t xml:space="preserve">r. poz. </w:t>
      </w:r>
      <w:r w:rsidR="00F540EB">
        <w:rPr>
          <w:rFonts w:ascii="Times New Roman" w:eastAsia="Times New Roman" w:hAnsi="Times New Roman" w:cs="Times New Roman"/>
          <w:color w:val="000000" w:themeColor="text1"/>
          <w:sz w:val="20"/>
          <w:szCs w:val="28"/>
        </w:rPr>
        <w:t>1145</w:t>
      </w:r>
      <w:r w:rsidRPr="00985279">
        <w:rPr>
          <w:rFonts w:ascii="Times New Roman" w:eastAsia="Times New Roman" w:hAnsi="Times New Roman" w:cs="Times New Roman"/>
          <w:color w:val="000000" w:themeColor="text1"/>
          <w:sz w:val="20"/>
          <w:szCs w:val="28"/>
        </w:rPr>
        <w:t xml:space="preserve"> ze zm.) </w:t>
      </w: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 xml:space="preserve">winny w terminie 6 tygodni od dnia wywieszenia wykazu </w:t>
      </w:r>
      <w:proofErr w:type="spellStart"/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tj</w:t>
      </w:r>
      <w:proofErr w:type="spellEnd"/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 xml:space="preserve"> . </w:t>
      </w:r>
      <w:r w:rsidRPr="007B38B1">
        <w:rPr>
          <w:rFonts w:ascii="Times New Roman" w:hAnsi="Times New Roman" w:cs="Times New Roman"/>
          <w:b/>
          <w:color w:val="000000" w:themeColor="text1"/>
          <w:szCs w:val="32"/>
        </w:rPr>
        <w:t xml:space="preserve">do dnia </w:t>
      </w:r>
      <w:r w:rsidR="00F540EB">
        <w:rPr>
          <w:rFonts w:ascii="Times New Roman" w:hAnsi="Times New Roman" w:cs="Times New Roman"/>
          <w:b/>
          <w:color w:val="000000" w:themeColor="text1"/>
          <w:szCs w:val="32"/>
        </w:rPr>
        <w:t>03</w:t>
      </w:r>
      <w:r w:rsidRPr="007B38B1">
        <w:rPr>
          <w:rFonts w:ascii="Times New Roman" w:hAnsi="Times New Roman" w:cs="Times New Roman"/>
          <w:b/>
          <w:color w:val="000000" w:themeColor="text1"/>
          <w:szCs w:val="32"/>
        </w:rPr>
        <w:t>.0</w:t>
      </w:r>
      <w:r w:rsidR="00F540EB">
        <w:rPr>
          <w:rFonts w:ascii="Times New Roman" w:hAnsi="Times New Roman" w:cs="Times New Roman"/>
          <w:b/>
          <w:color w:val="000000" w:themeColor="text1"/>
          <w:szCs w:val="32"/>
        </w:rPr>
        <w:t>4.2025</w:t>
      </w:r>
      <w:r w:rsidRPr="007B38B1">
        <w:rPr>
          <w:rFonts w:ascii="Times New Roman" w:hAnsi="Times New Roman" w:cs="Times New Roman"/>
          <w:b/>
          <w:color w:val="000000" w:themeColor="text1"/>
          <w:szCs w:val="32"/>
        </w:rPr>
        <w:t>r.</w:t>
      </w:r>
      <w:r w:rsidRPr="007B38B1">
        <w:rPr>
          <w:rFonts w:ascii="Times New Roman" w:hAnsi="Times New Roman" w:cs="Times New Roman"/>
          <w:color w:val="000000" w:themeColor="text1"/>
          <w:szCs w:val="32"/>
        </w:rPr>
        <w:t>,</w:t>
      </w:r>
      <w:r w:rsidRPr="007B38B1">
        <w:rPr>
          <w:rFonts w:ascii="Times New Roman" w:hAnsi="Times New Roman" w:cs="Times New Roman"/>
          <w:b/>
          <w:bCs/>
          <w:color w:val="000000" w:themeColor="text1"/>
          <w:szCs w:val="32"/>
        </w:rPr>
        <w:t xml:space="preserve"> </w:t>
      </w: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złożyć do  Urzędu Miejskiego w Barwicach przy ul. Zwycięzców 22, 78-460 Barwice  wniosek o nabycie nieruchomości.</w:t>
      </w:r>
    </w:p>
    <w:p w14:paraId="253C1D41" w14:textId="05CBE10D" w:rsidR="00C2668D" w:rsidRPr="00985279" w:rsidRDefault="00C2668D" w:rsidP="00C2668D">
      <w:pPr>
        <w:pStyle w:val="Tekstpodstawowy"/>
        <w:spacing w:after="0"/>
        <w:ind w:left="-142"/>
        <w:jc w:val="both"/>
        <w:rPr>
          <w:b/>
          <w:bCs/>
          <w:color w:val="000000" w:themeColor="text1"/>
          <w:sz w:val="20"/>
          <w:szCs w:val="28"/>
        </w:rPr>
      </w:pPr>
      <w:r w:rsidRPr="00985279">
        <w:rPr>
          <w:color w:val="000000" w:themeColor="text1"/>
          <w:sz w:val="20"/>
          <w:szCs w:val="28"/>
        </w:rPr>
        <w:t xml:space="preserve">Wykaz podano do publicznej wiadomości poprzez ogłoszenie w prasie lokalnej, wywieszenie na tablicy ogłoszeń  w siedzibie Urzędu Miejskiego  </w:t>
      </w:r>
      <w:r w:rsidRPr="00985279">
        <w:rPr>
          <w:color w:val="000000" w:themeColor="text1"/>
          <w:sz w:val="20"/>
          <w:szCs w:val="28"/>
        </w:rPr>
        <w:br/>
        <w:t xml:space="preserve">w Barwicach, umieszczenie w </w:t>
      </w:r>
      <w:proofErr w:type="spellStart"/>
      <w:r w:rsidRPr="00985279">
        <w:rPr>
          <w:color w:val="000000" w:themeColor="text1"/>
          <w:sz w:val="20"/>
          <w:szCs w:val="28"/>
        </w:rPr>
        <w:t>internecie</w:t>
      </w:r>
      <w:proofErr w:type="spellEnd"/>
      <w:r w:rsidRPr="00985279">
        <w:rPr>
          <w:color w:val="000000" w:themeColor="text1"/>
          <w:sz w:val="20"/>
          <w:szCs w:val="28"/>
        </w:rPr>
        <w:t xml:space="preserve"> na stronie: </w:t>
      </w:r>
      <w:hyperlink r:id="rId6" w:history="1">
        <w:r w:rsidRPr="00985279">
          <w:rPr>
            <w:rStyle w:val="Hipercze"/>
            <w:color w:val="000000" w:themeColor="text1"/>
            <w:sz w:val="20"/>
            <w:szCs w:val="28"/>
          </w:rPr>
          <w:t>www.barwice.pl</w:t>
        </w:r>
      </w:hyperlink>
      <w:r w:rsidRPr="00985279">
        <w:rPr>
          <w:color w:val="000000" w:themeColor="text1"/>
          <w:sz w:val="20"/>
          <w:szCs w:val="28"/>
        </w:rPr>
        <w:t xml:space="preserve"> na okres 21 dni tj</w:t>
      </w:r>
      <w:r w:rsidRPr="00985279">
        <w:rPr>
          <w:color w:val="000000" w:themeColor="text1"/>
          <w:szCs w:val="32"/>
        </w:rPr>
        <w:t xml:space="preserve">. </w:t>
      </w:r>
      <w:r w:rsidRPr="00985279">
        <w:rPr>
          <w:b/>
          <w:color w:val="000000" w:themeColor="text1"/>
          <w:szCs w:val="32"/>
        </w:rPr>
        <w:t>od dnia 2</w:t>
      </w:r>
      <w:r w:rsidR="00F540EB">
        <w:rPr>
          <w:b/>
          <w:color w:val="000000" w:themeColor="text1"/>
          <w:szCs w:val="32"/>
        </w:rPr>
        <w:t>0</w:t>
      </w:r>
      <w:r w:rsidRPr="00985279">
        <w:rPr>
          <w:b/>
          <w:color w:val="000000" w:themeColor="text1"/>
          <w:szCs w:val="32"/>
        </w:rPr>
        <w:t>.</w:t>
      </w:r>
      <w:r w:rsidR="00F540EB">
        <w:rPr>
          <w:b/>
          <w:color w:val="000000" w:themeColor="text1"/>
          <w:szCs w:val="32"/>
        </w:rPr>
        <w:t>02</w:t>
      </w:r>
      <w:r w:rsidRPr="00985279">
        <w:rPr>
          <w:b/>
          <w:color w:val="000000" w:themeColor="text1"/>
          <w:szCs w:val="32"/>
        </w:rPr>
        <w:t>.202</w:t>
      </w:r>
      <w:r w:rsidR="00F540EB">
        <w:rPr>
          <w:b/>
          <w:color w:val="000000" w:themeColor="text1"/>
          <w:szCs w:val="32"/>
        </w:rPr>
        <w:t>5</w:t>
      </w:r>
      <w:r w:rsidRPr="00985279">
        <w:rPr>
          <w:b/>
          <w:color w:val="000000" w:themeColor="text1"/>
          <w:szCs w:val="32"/>
        </w:rPr>
        <w:t>r. do dnia 1</w:t>
      </w:r>
      <w:r w:rsidR="00F540EB">
        <w:rPr>
          <w:b/>
          <w:color w:val="000000" w:themeColor="text1"/>
          <w:szCs w:val="32"/>
        </w:rPr>
        <w:t>2</w:t>
      </w:r>
      <w:r w:rsidRPr="00985279">
        <w:rPr>
          <w:b/>
          <w:color w:val="000000" w:themeColor="text1"/>
          <w:szCs w:val="32"/>
        </w:rPr>
        <w:t>.0</w:t>
      </w:r>
      <w:r w:rsidR="00F540EB">
        <w:rPr>
          <w:b/>
          <w:color w:val="000000" w:themeColor="text1"/>
          <w:szCs w:val="32"/>
        </w:rPr>
        <w:t>3</w:t>
      </w:r>
      <w:r w:rsidRPr="00985279">
        <w:rPr>
          <w:b/>
          <w:color w:val="000000" w:themeColor="text1"/>
          <w:szCs w:val="32"/>
        </w:rPr>
        <w:t>.202</w:t>
      </w:r>
      <w:r w:rsidR="00F540EB">
        <w:rPr>
          <w:b/>
          <w:color w:val="000000" w:themeColor="text1"/>
          <w:szCs w:val="32"/>
        </w:rPr>
        <w:t>5</w:t>
      </w:r>
      <w:r w:rsidRPr="00985279">
        <w:rPr>
          <w:b/>
          <w:color w:val="000000" w:themeColor="text1"/>
          <w:szCs w:val="32"/>
        </w:rPr>
        <w:t>r.</w:t>
      </w:r>
    </w:p>
    <w:p w14:paraId="0E3B0BB3" w14:textId="77777777" w:rsidR="00C2668D" w:rsidRPr="00985279" w:rsidRDefault="00C2668D" w:rsidP="00C2668D">
      <w:pPr>
        <w:pStyle w:val="Tekstpodstawowy"/>
        <w:spacing w:after="0"/>
        <w:ind w:left="-142"/>
        <w:jc w:val="both"/>
        <w:rPr>
          <w:color w:val="000000" w:themeColor="text1"/>
          <w:sz w:val="20"/>
          <w:szCs w:val="28"/>
        </w:rPr>
      </w:pPr>
      <w:r w:rsidRPr="00985279">
        <w:rPr>
          <w:color w:val="000000" w:themeColor="text1"/>
          <w:sz w:val="20"/>
          <w:szCs w:val="28"/>
        </w:rPr>
        <w:t>Szczegółowych informacji na temat w/w nieruchomości można uzyskać w siedzibie tut. Urzędu, w pokoju nr 19 lub, tel. (0-94) 373 63 09.</w:t>
      </w:r>
    </w:p>
    <w:p w14:paraId="0A3C97A4" w14:textId="77777777" w:rsidR="00C2668D" w:rsidRPr="00985279" w:rsidRDefault="00C2668D" w:rsidP="00C2668D">
      <w:pPr>
        <w:pStyle w:val="Tekstpodstawowy"/>
        <w:spacing w:after="0"/>
        <w:ind w:left="-142"/>
        <w:jc w:val="both"/>
        <w:rPr>
          <w:color w:val="000000" w:themeColor="text1"/>
          <w:sz w:val="20"/>
          <w:szCs w:val="28"/>
        </w:rPr>
      </w:pPr>
      <w:r w:rsidRPr="00985279">
        <w:rPr>
          <w:color w:val="000000" w:themeColor="text1"/>
          <w:sz w:val="20"/>
          <w:szCs w:val="28"/>
        </w:rPr>
        <w:t xml:space="preserve"> Niniejszy wykaz:</w:t>
      </w:r>
    </w:p>
    <w:p w14:paraId="5192183D" w14:textId="77777777" w:rsidR="00C2668D" w:rsidRPr="00985279" w:rsidRDefault="00C2668D" w:rsidP="00C2668D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0"/>
          <w:szCs w:val="28"/>
        </w:rPr>
      </w:pP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- wywieszono na tablicy ogłoszeń w tutejszym urzędzie,</w:t>
      </w:r>
    </w:p>
    <w:p w14:paraId="6CB8B5B2" w14:textId="193FEE20" w:rsidR="00C2668D" w:rsidRPr="00985279" w:rsidRDefault="00C2668D" w:rsidP="00C2668D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0"/>
          <w:szCs w:val="28"/>
        </w:rPr>
      </w:pP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 xml:space="preserve">- opublikowano na stronie internetowej urzędu i w BIP na okres 21 dni, tj. od dnia </w:t>
      </w:r>
      <w:r w:rsidR="00F540EB">
        <w:rPr>
          <w:rFonts w:ascii="Times New Roman" w:hAnsi="Times New Roman" w:cs="Times New Roman"/>
          <w:color w:val="000000" w:themeColor="text1"/>
          <w:sz w:val="20"/>
          <w:szCs w:val="28"/>
        </w:rPr>
        <w:t>20</w:t>
      </w: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.0</w:t>
      </w:r>
      <w:r w:rsidR="00F540EB">
        <w:rPr>
          <w:rFonts w:ascii="Times New Roman" w:hAnsi="Times New Roman" w:cs="Times New Roman"/>
          <w:color w:val="000000" w:themeColor="text1"/>
          <w:sz w:val="20"/>
          <w:szCs w:val="28"/>
        </w:rPr>
        <w:t>2</w:t>
      </w: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.202</w:t>
      </w:r>
      <w:r w:rsidR="00F540EB">
        <w:rPr>
          <w:rFonts w:ascii="Times New Roman" w:hAnsi="Times New Roman" w:cs="Times New Roman"/>
          <w:color w:val="000000" w:themeColor="text1"/>
          <w:sz w:val="20"/>
          <w:szCs w:val="28"/>
        </w:rPr>
        <w:t xml:space="preserve">5 </w:t>
      </w: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r. do dnia 1</w:t>
      </w:r>
      <w:r w:rsidR="00F540EB">
        <w:rPr>
          <w:rFonts w:ascii="Times New Roman" w:hAnsi="Times New Roman" w:cs="Times New Roman"/>
          <w:color w:val="000000" w:themeColor="text1"/>
          <w:sz w:val="20"/>
          <w:szCs w:val="28"/>
        </w:rPr>
        <w:t>2</w:t>
      </w: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.0</w:t>
      </w:r>
      <w:r w:rsidR="00F540EB">
        <w:rPr>
          <w:rFonts w:ascii="Times New Roman" w:hAnsi="Times New Roman" w:cs="Times New Roman"/>
          <w:color w:val="000000" w:themeColor="text1"/>
          <w:sz w:val="20"/>
          <w:szCs w:val="28"/>
        </w:rPr>
        <w:t>3</w:t>
      </w: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.202</w:t>
      </w:r>
      <w:r w:rsidR="00F540EB">
        <w:rPr>
          <w:rFonts w:ascii="Times New Roman" w:hAnsi="Times New Roman" w:cs="Times New Roman"/>
          <w:color w:val="000000" w:themeColor="text1"/>
          <w:sz w:val="20"/>
          <w:szCs w:val="28"/>
        </w:rPr>
        <w:t>5</w:t>
      </w: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r.</w:t>
      </w:r>
    </w:p>
    <w:p w14:paraId="051F7031" w14:textId="77777777" w:rsidR="00C2668D" w:rsidRPr="00985279" w:rsidRDefault="00C2668D" w:rsidP="00C2668D">
      <w:pPr>
        <w:rPr>
          <w:sz w:val="24"/>
          <w:szCs w:val="24"/>
        </w:rPr>
      </w:pPr>
    </w:p>
    <w:p w14:paraId="25C58F64" w14:textId="3B7A317B" w:rsidR="00375F7F" w:rsidRPr="00375F7F" w:rsidRDefault="00375F7F" w:rsidP="00375F7F">
      <w:pPr>
        <w:ind w:left="9639"/>
        <w:rPr>
          <w:rFonts w:ascii="Times New Roman" w:hAnsi="Times New Roman" w:cs="Times New Roman"/>
          <w:sz w:val="20"/>
          <w:szCs w:val="20"/>
        </w:rPr>
      </w:pPr>
      <w:r w:rsidRPr="00375F7F">
        <w:rPr>
          <w:rFonts w:ascii="Times New Roman" w:hAnsi="Times New Roman" w:cs="Times New Roman"/>
          <w:sz w:val="20"/>
          <w:szCs w:val="20"/>
        </w:rPr>
        <w:t>Burmistrz Barwic</w:t>
      </w:r>
      <w:r>
        <w:rPr>
          <w:rFonts w:ascii="Times New Roman" w:hAnsi="Times New Roman" w:cs="Times New Roman"/>
          <w:sz w:val="20"/>
          <w:szCs w:val="20"/>
        </w:rPr>
        <w:br/>
      </w:r>
      <w:r w:rsidRPr="00375F7F">
        <w:rPr>
          <w:rFonts w:ascii="Times New Roman" w:hAnsi="Times New Roman" w:cs="Times New Roman"/>
          <w:sz w:val="20"/>
          <w:szCs w:val="20"/>
        </w:rPr>
        <w:t>mgr inż. Robert Zborowski</w:t>
      </w:r>
    </w:p>
    <w:sectPr w:rsidR="00375F7F" w:rsidRPr="00375F7F" w:rsidSect="00185ABF">
      <w:footerReference w:type="default" r:id="rId7"/>
      <w:pgSz w:w="16838" w:h="11906" w:orient="landscape"/>
      <w:pgMar w:top="1135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BBCA2" w14:textId="77777777" w:rsidR="0091506A" w:rsidRDefault="0091506A" w:rsidP="00185ABF">
      <w:pPr>
        <w:spacing w:after="0" w:line="240" w:lineRule="auto"/>
      </w:pPr>
      <w:r>
        <w:separator/>
      </w:r>
    </w:p>
  </w:endnote>
  <w:endnote w:type="continuationSeparator" w:id="0">
    <w:p w14:paraId="53698A8C" w14:textId="77777777" w:rsidR="0091506A" w:rsidRDefault="0091506A" w:rsidP="00185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370050"/>
      <w:docPartObj>
        <w:docPartGallery w:val="Page Numbers (Bottom of Page)"/>
        <w:docPartUnique/>
      </w:docPartObj>
    </w:sdtPr>
    <w:sdtContent>
      <w:p w14:paraId="5219DF89" w14:textId="5B052D32" w:rsidR="00185ABF" w:rsidRDefault="00185AB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33E23D" w14:textId="77777777" w:rsidR="00185ABF" w:rsidRDefault="00185A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91F01" w14:textId="77777777" w:rsidR="0091506A" w:rsidRDefault="0091506A" w:rsidP="00185ABF">
      <w:pPr>
        <w:spacing w:after="0" w:line="240" w:lineRule="auto"/>
      </w:pPr>
      <w:r>
        <w:separator/>
      </w:r>
    </w:p>
  </w:footnote>
  <w:footnote w:type="continuationSeparator" w:id="0">
    <w:p w14:paraId="5E5852EA" w14:textId="77777777" w:rsidR="0091506A" w:rsidRDefault="0091506A" w:rsidP="00185A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F9D"/>
    <w:rsid w:val="00092481"/>
    <w:rsid w:val="00097B49"/>
    <w:rsid w:val="000B3A39"/>
    <w:rsid w:val="000F4298"/>
    <w:rsid w:val="00172309"/>
    <w:rsid w:val="001849D3"/>
    <w:rsid w:val="00185ABF"/>
    <w:rsid w:val="002368C6"/>
    <w:rsid w:val="0028165D"/>
    <w:rsid w:val="002C6E33"/>
    <w:rsid w:val="002D03F3"/>
    <w:rsid w:val="002F2056"/>
    <w:rsid w:val="00374952"/>
    <w:rsid w:val="00375F7F"/>
    <w:rsid w:val="0047551D"/>
    <w:rsid w:val="00485531"/>
    <w:rsid w:val="004B38BC"/>
    <w:rsid w:val="004D65D9"/>
    <w:rsid w:val="0050530C"/>
    <w:rsid w:val="00532149"/>
    <w:rsid w:val="005D077E"/>
    <w:rsid w:val="006664F4"/>
    <w:rsid w:val="00707161"/>
    <w:rsid w:val="00737F71"/>
    <w:rsid w:val="00746F9D"/>
    <w:rsid w:val="007B38B1"/>
    <w:rsid w:val="007F2644"/>
    <w:rsid w:val="0091506A"/>
    <w:rsid w:val="009562B0"/>
    <w:rsid w:val="00985279"/>
    <w:rsid w:val="00A60D84"/>
    <w:rsid w:val="00B52F53"/>
    <w:rsid w:val="00B54AC9"/>
    <w:rsid w:val="00C23B05"/>
    <w:rsid w:val="00C2668D"/>
    <w:rsid w:val="00CB20C7"/>
    <w:rsid w:val="00DD2341"/>
    <w:rsid w:val="00DF7C82"/>
    <w:rsid w:val="00E221CA"/>
    <w:rsid w:val="00E365FD"/>
    <w:rsid w:val="00ED383C"/>
    <w:rsid w:val="00F1505B"/>
    <w:rsid w:val="00F540EB"/>
    <w:rsid w:val="00F90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69B29"/>
  <w15:chartTrackingRefBased/>
  <w15:docId w15:val="{FC04C9D4-E7B1-4372-97A4-AEE25F8C7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668D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C2668D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C2668D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2668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185A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5ABF"/>
    <w:rPr>
      <w:rFonts w:eastAsiaTheme="minorEastAsia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85A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5ABF"/>
    <w:rPr>
      <w:rFonts w:eastAsiaTheme="minorEastAsia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74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arwice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2177</Words>
  <Characters>13065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16</cp:revision>
  <cp:lastPrinted>2025-02-20T11:30:00Z</cp:lastPrinted>
  <dcterms:created xsi:type="dcterms:W3CDTF">2023-06-21T06:25:00Z</dcterms:created>
  <dcterms:modified xsi:type="dcterms:W3CDTF">2025-02-20T12:40:00Z</dcterms:modified>
</cp:coreProperties>
</file>