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53BF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93/2024</w:t>
      </w:r>
      <w:r>
        <w:rPr>
          <w:b/>
          <w:caps/>
        </w:rPr>
        <w:br/>
        <w:t>Burmistrza Barwic</w:t>
      </w:r>
    </w:p>
    <w:p w14:paraId="3B29A94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17 września 2024 r.</w:t>
      </w:r>
    </w:p>
    <w:p w14:paraId="4850C883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2024 r.</w:t>
      </w:r>
    </w:p>
    <w:p w14:paraId="5E2925C0" w14:textId="77777777" w:rsidR="00A77B3E" w:rsidRDefault="00000000">
      <w:pPr>
        <w:keepLines/>
        <w:spacing w:before="120" w:after="120"/>
        <w:ind w:firstLine="227"/>
      </w:pPr>
      <w:r>
        <w:t>Na podstawie art.257 i art. 258 ustawy z dnia 27 sierpnia 2009 r. o finansach publicznych (</w:t>
      </w:r>
      <w:proofErr w:type="spellStart"/>
      <w:r>
        <w:t>t.j</w:t>
      </w:r>
      <w:proofErr w:type="spellEnd"/>
      <w:r>
        <w:t>. Dz. U. z 2023 r. poz. 1270, 1273, 1407, 1429, 1641, 1693 i 1872 oraz z 2024 r. poz. 858 i 1089) Burmistrz Barwic zarządza, co następuje:</w:t>
      </w:r>
    </w:p>
    <w:p w14:paraId="6B9A209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12E266D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1290930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4F6591F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069CA3F2" w14:textId="77777777" w:rsidR="00A77B3E" w:rsidRDefault="00000000">
      <w:pPr>
        <w:keepLines/>
        <w:spacing w:before="120" w:after="120"/>
        <w:ind w:firstLine="340"/>
      </w:pPr>
      <w:r>
        <w:t>1. Dochodami w kwocie 77.777.287,31 zł, w tym:</w:t>
      </w:r>
    </w:p>
    <w:p w14:paraId="424A22C7" w14:textId="77777777" w:rsidR="00A77B3E" w:rsidRDefault="00000000">
      <w:pPr>
        <w:keepLines/>
        <w:spacing w:before="120" w:after="120"/>
        <w:ind w:left="227" w:firstLine="454"/>
      </w:pPr>
      <w:r>
        <w:t>- Dochody bieżące w kwocie 51.238.872,92 zł</w:t>
      </w:r>
    </w:p>
    <w:p w14:paraId="3124F80C" w14:textId="77777777" w:rsidR="00A77B3E" w:rsidRDefault="00000000">
      <w:pPr>
        <w:keepLines/>
        <w:spacing w:before="120" w:after="120"/>
        <w:ind w:left="227" w:firstLine="454"/>
      </w:pPr>
      <w:r>
        <w:t>- Dochody majątkowe w kwocie 26.538.414,39 zł</w:t>
      </w:r>
    </w:p>
    <w:p w14:paraId="724CB055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7.506.823,78 zł</w:t>
      </w:r>
    </w:p>
    <w:p w14:paraId="0315B421" w14:textId="77777777" w:rsidR="00A77B3E" w:rsidRDefault="00000000">
      <w:pPr>
        <w:keepLines/>
        <w:spacing w:before="120" w:after="120"/>
        <w:ind w:firstLine="340"/>
      </w:pPr>
      <w:r>
        <w:t>2. Wydatkami w kwocie 77.666.860,99 zł, w tym:</w:t>
      </w:r>
    </w:p>
    <w:p w14:paraId="72AC0437" w14:textId="77777777" w:rsidR="00A77B3E" w:rsidRDefault="00000000">
      <w:pPr>
        <w:keepLines/>
        <w:spacing w:before="120" w:after="120"/>
        <w:ind w:left="227" w:firstLine="454"/>
      </w:pPr>
      <w:r>
        <w:t>- Wydatki bieżące w kwocie 49.540.174,57 zł</w:t>
      </w:r>
    </w:p>
    <w:p w14:paraId="4C2AB4F5" w14:textId="77777777" w:rsidR="00A77B3E" w:rsidRDefault="00000000">
      <w:pPr>
        <w:keepLines/>
        <w:spacing w:before="120" w:after="120"/>
        <w:ind w:left="227" w:firstLine="454"/>
      </w:pPr>
      <w:r>
        <w:t>- Wydatki majątkowe w kwocie 28.126.686,42 zł</w:t>
      </w:r>
    </w:p>
    <w:p w14:paraId="1D6CF90B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7.506.823,78 zł</w:t>
      </w:r>
    </w:p>
    <w:p w14:paraId="789ACCE5" w14:textId="77777777" w:rsidR="00A77B3E" w:rsidRDefault="00000000">
      <w:pPr>
        <w:keepLines/>
        <w:spacing w:before="120" w:after="120"/>
        <w:ind w:firstLine="340"/>
      </w:pPr>
      <w:r>
        <w:t>3. Nadwyżką budżetu w kwocie 110.426,32 zł.</w:t>
      </w:r>
    </w:p>
    <w:p w14:paraId="65B36C5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zarządzenia powierza się Skarbnikowi Gminy.</w:t>
      </w:r>
    </w:p>
    <w:p w14:paraId="2F504F4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Zarządzenie wchodzi w życie z dniem podjęcia z mocą obowiązywania.</w:t>
      </w:r>
    </w:p>
    <w:p w14:paraId="36FD1794" w14:textId="77777777" w:rsidR="00A77B3E" w:rsidRDefault="00A77B3E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267E4DA0" w14:textId="77777777" w:rsidR="00A77B3E" w:rsidRDefault="00000000">
      <w:pPr>
        <w:keepLines/>
        <w:spacing w:before="280" w:after="280" w:line="360" w:lineRule="auto"/>
        <w:ind w:left="4535"/>
        <w:jc w:val="right"/>
      </w:pPr>
      <w:r>
        <w:lastRenderedPageBreak/>
        <w:t>Załącznik Nr 1 do zarządzenia Nr 93/2024</w:t>
      </w:r>
      <w:r>
        <w:br/>
        <w:t>Burmistrza Barwic</w:t>
      </w:r>
      <w:r>
        <w:br/>
        <w:t>z dnia 17 września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"/>
        <w:gridCol w:w="1228"/>
        <w:gridCol w:w="335"/>
        <w:gridCol w:w="1071"/>
        <w:gridCol w:w="335"/>
        <w:gridCol w:w="1192"/>
        <w:gridCol w:w="4409"/>
        <w:gridCol w:w="2046"/>
        <w:gridCol w:w="1313"/>
        <w:gridCol w:w="733"/>
        <w:gridCol w:w="2046"/>
        <w:gridCol w:w="335"/>
        <w:gridCol w:w="335"/>
      </w:tblGrid>
      <w:tr w:rsidR="00822226" w14:paraId="1BD2AB46" w14:textId="77777777">
        <w:trPr>
          <w:trHeight w:val="272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74CA31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7D9630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F787DA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239CEC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47E4B4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1D6E22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16F6A8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0143FA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99A976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06CCF6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F1E2F1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9C1A61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ACEB7C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7484DB6D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014AE2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80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A2B19E" w14:textId="77777777" w:rsidR="0082222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dochodów budżetu Gminy Barwice na 2024 rok</w:t>
            </w:r>
          </w:p>
        </w:tc>
      </w:tr>
      <w:tr w:rsidR="00822226" w14:paraId="621B8AC3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E2ED6B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BAEF6C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7FDBFF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27B6B4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98F4E7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F80FC6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81C7D8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DC63B1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E935F2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C7768B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3D068265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A733A1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748AB2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F99506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D6D02A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FC8B96" w14:textId="77777777" w:rsidR="0082222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83D966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3 400 973,56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380B14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-10 870,83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0DBCD5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3 390 102,73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12048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4598DF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68816E56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C53F4C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1A21F2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952ADD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85295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9A33FA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C8F9E7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27E4F8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1 699 488,36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87AD99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-10 870,83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1BA691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1 688 617,53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D1D64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1728B4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5B0DE085" w14:textId="77777777">
        <w:trPr>
          <w:trHeight w:val="526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72B721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E83750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9EFF76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BB0E09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2010</w:t>
            </w: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1643A4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2DB248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274 530,25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1D6DD7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-10 870,83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0BAA58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263 659,42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92D89E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8D1FE8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642E8C79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6B34F8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DBE217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854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B7D5795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95D70D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680B73" w14:textId="77777777" w:rsidR="0082222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Edukacyjna opieka wychowawcza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8C3330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92 400,00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948E61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41 000,00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270632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133 400,00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254F4F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604472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3904241C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CFED9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DAF927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94F63A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85415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B6FD96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2B609F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Pomoc materialna dla uczniów o charakterze socjalnym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269ACA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62 400,00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0D07DB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41 000,00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F3398B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103 400,00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F3734C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9AF05F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7FA44F29" w14:textId="77777777">
        <w:trPr>
          <w:trHeight w:val="40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EA1777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933382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2BBEB2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3F7C8A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2030</w:t>
            </w: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99BE15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1E0086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54 400,00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06E6CC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41 000,00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D1234F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95 400,00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4469A2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95672E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4927DCC3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7DD70C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AFCAA4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855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FDC2E7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2B0325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245326" w14:textId="77777777" w:rsidR="0082222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Rodzina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968ED5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10 342 191,00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F24A6F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14 479,20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C1E61FC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10 356 670,20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A1DC56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8E9647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1843390E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4CFCCF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8B4E1E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40A23A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85504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9C4FEE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B33488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Wspieranie rodziny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F2FB6F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A48361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14 479,20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50E09B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14 479,20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C54EE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7107C0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14B84E69" w14:textId="77777777">
        <w:trPr>
          <w:trHeight w:val="40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F07B91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C14D54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C07FAE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EF3331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2030</w:t>
            </w: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BB7BF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14BECD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8A2F4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14 479,20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C0345F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14 479,20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A5F02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FB31F4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0C43324D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A4D3C7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5D7DFE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B74720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3065E6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C20923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E562B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093956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E961D2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5A9D5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53DE2A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7EC1E1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E0BFA8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2597F4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16D6728A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ED7277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36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4D0571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D67B18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77 732 678,94</w:t>
            </w: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D26A8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44 608,37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00B3D4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77 777 287,31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FF99B8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B8E92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4436A520" w14:textId="77777777" w:rsidTr="0059052A">
        <w:trPr>
          <w:trHeight w:val="52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F4D01B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E06996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3F67CC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7DE1D1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4CC733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82B2D1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12B3BF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869AFA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F43493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91B762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34E51E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46AAC7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12904C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64D7E406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699D94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18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11CF389F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BBD6FF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33C70F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685CCC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BCC97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8A8FE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BFACC5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22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53D436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0102D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</w:tbl>
    <w:p w14:paraId="4953B13E" w14:textId="77777777" w:rsidR="00822226" w:rsidRDefault="00000000">
      <w:r>
        <w:fldChar w:fldCharType="begin"/>
      </w:r>
      <w:r>
        <w:fldChar w:fldCharType="separate"/>
      </w:r>
      <w:r>
        <w:fldChar w:fldCharType="end"/>
      </w:r>
    </w:p>
    <w:p w14:paraId="2AC3630E" w14:textId="77777777" w:rsidR="00822226" w:rsidRDefault="00822226">
      <w:pPr>
        <w:sectPr w:rsidR="00822226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24BBC729" w14:textId="77777777" w:rsidR="00822226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zarządzenia Nr 93/2024</w:t>
      </w:r>
      <w:r>
        <w:br/>
        <w:t>Burmistrza Barwic</w:t>
      </w:r>
      <w:r>
        <w:br/>
        <w:t>z dnia 17 września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  <w:gridCol w:w="324"/>
        <w:gridCol w:w="1173"/>
        <w:gridCol w:w="324"/>
        <w:gridCol w:w="1057"/>
        <w:gridCol w:w="324"/>
        <w:gridCol w:w="1173"/>
        <w:gridCol w:w="4340"/>
        <w:gridCol w:w="2017"/>
        <w:gridCol w:w="1293"/>
        <w:gridCol w:w="724"/>
        <w:gridCol w:w="1993"/>
        <w:gridCol w:w="324"/>
        <w:gridCol w:w="324"/>
      </w:tblGrid>
      <w:tr w:rsidR="00822226" w14:paraId="46362BBE" w14:textId="77777777">
        <w:trPr>
          <w:trHeight w:val="74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D436C7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4643B0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9F9725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7648F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DA4CD3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C228B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A11487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9D5848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50A8CE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68E15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99C635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55C5E8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962946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BA5405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1685EBF3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38EF64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44A13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2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E9F601" w14:textId="77777777" w:rsidR="0082222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2024 rok </w:t>
            </w: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8F463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047149E7" w14:textId="77777777">
        <w:trPr>
          <w:trHeight w:val="57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B98AB1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2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0A71BB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B9ED12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C8B915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048108F5" w14:textId="77777777" w:rsidTr="0059052A">
        <w:trPr>
          <w:trHeight w:val="57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2CCC48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A5A3D3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8A9BEF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8D0833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80676B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0C3402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341D25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4F0E5A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E65A7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29D49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CE39DF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8EC14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99B383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886B16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3AA4948A" w14:textId="77777777">
        <w:trPr>
          <w:trHeight w:val="170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4149F0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BE591A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6CF6E9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4938E4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183A0D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7D98B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E174A7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44E543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1C16D3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6E3D8DF6" w14:textId="77777777">
        <w:trPr>
          <w:trHeight w:val="8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E33D96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BE79F5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599D5F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F71888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74FD22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1FF890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8F85C6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0BF87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489B0B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70C15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B650B1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427C95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B2114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4DD6F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4E155463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7BFF57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FF98E1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700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598B546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6F077D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7EFDB6" w14:textId="77777777" w:rsidR="0082222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mieszkaniowa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D7E48B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605 000,00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676F88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2E6F61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605 000,00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738DD7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630EC2D1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533E4C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89A567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9B384E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70004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CC0B03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CF438A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jednostki obsługi gospodarki mieszkaniowej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5EC99E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698CFD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52908A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353 000,00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7FD4A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179EBB89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54C130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84328A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93CBBF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FC42B7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9848A3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276D1B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91811F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353B6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7F319A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32F10046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8D4166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12BC99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DA0B8E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70005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FA157D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171A27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Gospodarka gruntami i nieruchomościami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53176A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B64820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F9CEF6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127 000,00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859D51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5C0AE570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A43AB8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D9503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FA6AB4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DC7AB1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5BC984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4EB866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050D2D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D75562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F368D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186FD364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910DCF8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F9E36C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966B18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974ECA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B65169" w14:textId="77777777" w:rsidR="0082222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5DDB32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7 663 557,57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AEF3E3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CF4CDE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7 663 557,57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C4AEB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13211F9C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0D5130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F05835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74C4D1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75022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AF5E6A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C5F634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Rady gmin (miast i miast na prawach powiatu)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82FFBC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293 500,00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9996C7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-9 500,00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3A3513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284 000,00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12D924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4BC2BE00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C65BD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F3654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9416E5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3F3C11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F008CE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E9C40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0D4626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-8 000,00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49063B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37 000,00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80EAF6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1716FD98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FFEFBA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9C715C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5B881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3FDC9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4220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BE873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środków żywności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717B36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90B522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81D67C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0E13B5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511AFE4C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0B66D7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52FE8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BB9D0A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75023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846698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60A684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Urzędy gmin (miast i miast na prawach powiatu)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E0F2DD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5 689 182,00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D1EB1D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35A7C8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5 690 682,00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725B08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30AC55C4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9A92E3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1C9CF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A7DEA4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152E9E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4220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AA329A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środków żywności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63F132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28EE4C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A9900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8 500,00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DC621A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60DDE7C9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E62FD45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9B1B55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74487F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75075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0E07F4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53F0FB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Promocja jednostek samorządu terytorialnego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50C91D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323 200,00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404829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1D12A7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323 200,00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616EA1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7D6290A0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11E6EE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D51B4B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84D621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176736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3030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DF576F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Różne wydatki na rzecz osób fizycznych 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2A2ED7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53CF22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8 400,00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3E543E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8 400,00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32C954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73AE0EAB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5346BB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CD5079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4F1F2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2AF66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4190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DFB7C5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Nagrody konkursowe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99C0A2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7FC5F1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-1 700,00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D98625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4 300,00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FBF9E2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33AA3EE1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759F78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3A76A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EA9235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F7C91B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EAE015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A36637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9504A0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-6 700,00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DF5441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68 300,00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B00B32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4F18F945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3AFCAE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FC68DD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4FD555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75095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B7D8B2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01150F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91A59C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346 829,93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8B1E3F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144927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354 829,93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473715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0FAC5DF6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1FA157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7D2ED8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7ADCB3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719CC4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4610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97C799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Koszty postępowania sądowego i prokuratorskiego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D0FB7E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4CF27B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FF2D20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7319AA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2D0024B9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9D599E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83E587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754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0951CB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93CC36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0E09EF" w14:textId="77777777" w:rsidR="0082222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Bezpieczeństwo publiczne i ochrona przeciwpożarowa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9FF941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554 794,00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2A0DE1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632D5B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554 794,00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CFD3E0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5727D8E9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98D99B5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4EA00D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5EF0C3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75412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471ABE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D9C3D0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Ochotnicze straże pożarne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39E5C5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545 794,00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307CEC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355914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545 794,00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A72AF4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6F3BCE4B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B94FAB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32119D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DA7A3F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907DEE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4040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3BF265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Dodatkowe wynagrodzenie roczne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CEEBED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3DB7C5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-352,14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BFBDC8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2 647,86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E08ADC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5C83E002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66122C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D416CC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7B70C4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A1F52F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7C7CB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C887AB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6 920,00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98B8D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1 352,14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B97BC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8 272,14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38D658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5F2051FE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35981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8DC17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C00C23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E73E1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D05E6D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C32D59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AFA08C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AF11C6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103 000,00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499685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469C5C73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F669C4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448502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AF5A7F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2F7986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4270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55FD26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remontowych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DD4AD5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8CB7C6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-4 000,00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73246E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4999C0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3E1429CA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9391CC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4D4022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758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A25075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F59F4C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ED1E1E" w14:textId="77777777" w:rsidR="0082222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Różne rozliczenia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A95A50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275 400,00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FA7ABD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-10 250,00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439009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265 150,00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F967E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31AB5C6F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94038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58F18C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37399D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75818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AA06E3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D71DE9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Rezerwy ogólne i celowe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A35F9F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275 400,00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98007E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-10 250,00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57E8A5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265 150,00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84D9FC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46A3EFAB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05D788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2A41A3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25041F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1C077B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57DAF1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Rezerwy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77208D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275 400,00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288242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-10 250,00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A114B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265 150,00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1632B4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137A3DFD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2E4984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CC710FC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851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E3910C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408327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F44A82" w14:textId="77777777" w:rsidR="0082222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Ochrona zdrowia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DB20D0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321 670,38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869F42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987CB2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321 670,38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F48AB5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4B387CD7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A8CCAE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10AC7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C7266C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85154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19C492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96C584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Przeciwdziałanie alkoholizmowi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2446CB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191 170,38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BCE4E3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A5BE24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191 170,38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7C5793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35B5E142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1A272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D2EAD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D49A6F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356A44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3A99A7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258BB0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73 405,66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6CA7B1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-5 300,00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6A1974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68 105,66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5F3D0C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5A817A3C" w14:textId="77777777">
        <w:trPr>
          <w:trHeight w:val="29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D8F6A0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39292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7AA077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ABC44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4700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537AD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Szkolenia pracowników niebędących członkami korpusu służby cywilnej 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F59973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0CB40F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5 300,00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470C7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10 300,00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474727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436A3AF8" w14:textId="77777777">
        <w:trPr>
          <w:trHeight w:val="520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3B2C2F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1ADF7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FCA522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580AA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9E7C78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19D78A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6EC212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17E69C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F6BFBF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26CA64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2F4D86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BDD670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D8487A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61363C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08B207E3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650526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14:paraId="07836078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189104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8033DA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51ED2A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043C3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8739F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C86C3C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6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6912C1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  <w:p w14:paraId="3D9F1542" w14:textId="77777777" w:rsidR="0059052A" w:rsidRDefault="0059052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F250948" w14:textId="77777777" w:rsidR="0059052A" w:rsidRDefault="0059052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9779C02" w14:textId="77777777" w:rsidR="0059052A" w:rsidRDefault="0059052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E98306B" w14:textId="77777777" w:rsidR="0059052A" w:rsidRDefault="0059052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AA7D542" w14:textId="77777777" w:rsidR="0059052A" w:rsidRDefault="0059052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7C85874" w14:textId="77777777" w:rsidR="0059052A" w:rsidRDefault="0059052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02C2ABD" w14:textId="77777777" w:rsidR="0059052A" w:rsidRDefault="0059052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21C48F2" w14:textId="77777777" w:rsidR="0059052A" w:rsidRDefault="0059052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292C980" w14:textId="77777777" w:rsidR="0059052A" w:rsidRDefault="0059052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02D2451" w14:textId="77777777" w:rsidR="0059052A" w:rsidRDefault="0059052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7CA5CE6" w14:textId="77777777" w:rsidR="0059052A" w:rsidRDefault="0059052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4ED2505" w14:textId="77777777" w:rsidR="0059052A" w:rsidRDefault="0059052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2F1B4484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E5457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A7A4D3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6B1961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FB97933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6B8700" w14:textId="77777777" w:rsidR="0082222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26CCF0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6 880 380,56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90E708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-10 870,83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FC0190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6 869 509,73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D4BB1E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36711FF2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2054E5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659FF9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B6D194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85203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92BE23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94EE01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Ośrodki wsparcia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7B5E90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587 701,20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E77C5D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9AC6E6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587 701,20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CD5635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3F0ED88E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E367F3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17915F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30B6EA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5FAD5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D4B6B0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715AB3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159ED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384DC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9CA266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0A86C3CA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968D96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C290B4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3621BB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8E2B2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4220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DD7F63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środków żywności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6CBFB3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02FB7D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76AC7F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C465EA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5648B354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11C092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1596FB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DCB10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740146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61B9D1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22433E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115 519,75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7A83D4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-7 000,00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2041D8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108 519,75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8ACF8A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2E54DF58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148152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B1FE88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7E75C8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85205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795358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7F4112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Zadania w zakresie przeciwdziałania przemocy w rodzinie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F00ACF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DB74AD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17E3A6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84FFC4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2B417E92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08F4FC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B1BFF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5DE52C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2D932A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73855A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CFB865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4 501,00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1C758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A94DD7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4 001,00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1C06E7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0AE9C44E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A178CA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3A2E0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AC6A7D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7E306D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4220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14988B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środków żywności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CE943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D5DDE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070622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832330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3AFAC52F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1C8BF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32ACAA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16F475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85295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AD32B3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7EE327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DD3F1D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2 334 472,36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CAFD3F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-10 870,83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623F31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2 323 601,53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1F0475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4C39462C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6B7D42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B11701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C6CE3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7A0D0A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532AE5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Świadczenia społeczne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1938C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362 803,15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61B2E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-10 870,84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6D8BD3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351 932,31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9A0EDE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06DFD2C7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45D290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BAA37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DD9E5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8CFED6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1906A6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20DCE7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939 936,16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C78404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205382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942 936,16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309C0E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42DD3FA9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A5E25A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96A2B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9AB470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08E4BC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BD50A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68CB2E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184 876,56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788CA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524,00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578893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185 400,56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1F250E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1F30A5D0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E00B5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0C7DF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A0B517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00F97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7304B3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880FC9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25 393,95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D253CF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73,50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5F21C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25 467,45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85E1B6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2A4295CE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55D3D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AD7AB5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95F26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D41623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4170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6214AE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bezosobowe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C03A7E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90 372,00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90C119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776,80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4CC74E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91 148,80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86D268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2BE4A96D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79D840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69F5F9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0E52C9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8AB048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9963AA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9162BA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108 175,97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85379D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-3 304,46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344CC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104 871,51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6319E2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3EB9D411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448885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3652ED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180446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68B16A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6B345B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C462D8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224 638,03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10E5DE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-114,83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4F309F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224 523,20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08F55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3E239987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095D80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54E2B9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8AAA59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B5FBAF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5633B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Podróże służbowe krajowe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3CB59D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6 880,00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100015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DFFA60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5 880,00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94F910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3143DF30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C5AB27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43F294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BDD18A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1C5054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42A55F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Wpłaty na PPK finansowane przez podmiot zatrudniający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CF0BD9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2 350,00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06519B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7595FA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2 395,00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077C9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1CEFC740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D5F39B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EF3982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854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7DEC8C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E872CD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89084D" w14:textId="77777777" w:rsidR="0082222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Edukacyjna opieka wychowawcza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10461D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119 000,00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5EC610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51 250,00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E133A6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170 250,00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8726FF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3B118994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BBA816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2C128E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D0C520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85415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273A10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EB3EB2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Pomoc materialna dla uczniów o charakterze socjalnym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D10610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E24DA9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51 250,00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CA0891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127 250,00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B767AF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45EAD9FD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D7C6E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F6B1CF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1031E2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68338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3240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4C632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Stypendia dla uczniów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64579C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65 280,00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81E7A4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49 200,00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A0750A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114 480,00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B6E138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7D7EE864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B9A50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D3A37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AF11B1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46989B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3260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593BF8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Inne formy pomocy dla uczniów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5E3B69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2 720,00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A0C53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7BC8C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4 770,00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E90C04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0864D9AA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A636BF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8EFEF2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855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D787A4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7B96FD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5C3DC7" w14:textId="77777777" w:rsidR="0082222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Rodzina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BADB46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9 967 797,00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7B006B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14 479,20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CBE99A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9 982 276,20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CDA5F7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2FBC5FD5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FEF593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1FBF54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FBB276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85504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FA3482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BD1852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Wspieranie rodziny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5AEB5D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506 606,00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042614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14 479,20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359831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521 085,20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1C8238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07BD341F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B53EC6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62E50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B7A9F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BBEB26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38CBED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402A4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164 684,00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160241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145B1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176 684,00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BB551E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443B11E4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85430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696579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668516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0C6FD3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AD71C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8AFE8C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30 172,00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4359A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2 095,20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90845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32 267,20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DF292B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681D67CA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92A254E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E5F422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D38B2E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F1A7B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F7D86C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3664E6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5 840,00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C9B834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294,00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AC7BFA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6 134,00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1D24E6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48A030A9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23A13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ECF6AD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02511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5AA4F7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4710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775C83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Wpłaty na PPK finansowane przez podmiot zatrudniający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25040D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2 410,00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9474E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D15A58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83C81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41CB0EC3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77AB78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F9FFE6" w14:textId="77777777" w:rsidR="00822226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DAE436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71B44B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1EA8CA" w14:textId="77777777" w:rsidR="00822226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3E3DD9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12 177 601,42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D7A065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31388E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12 177 601,42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536EB5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18005A9C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023618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E1F5BC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9CFDEC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90015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C60B4B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AC1DCD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Oświetlenie ulic, placów i dróg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002E59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1 079 200,00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FEBCE2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A11EEA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1 079 200,00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2BD7B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3D69C3D4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A0CA31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79AA7F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8E84CE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9B54B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4260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FCCBA7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energii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1D6B21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326 000,00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A3CA4C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-200 000,00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94ADFC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126 000,00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E3776E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7BF874FD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D8A6213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E1465F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5591B0" w14:textId="77777777" w:rsidR="00822226" w:rsidRDefault="00822226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C2EB5A" w14:textId="77777777" w:rsidR="00822226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CB8A13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CE573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7B51DB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0019C0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E89066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2114D872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AD093F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4868C3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E7E77E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A8A0C5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2C70CB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F003AC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C9B4DB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2BE117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671DA6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E95187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E99B48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F70114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F159FF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165DB0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256C2B2E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C0470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5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71F1E5" w14:textId="77777777" w:rsidR="00822226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9BEED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77 622 252,62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FE50AE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44 608,37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6A0119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77 666 860,99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B8E669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26E530AD" w14:textId="77777777">
        <w:trPr>
          <w:trHeight w:val="984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C13FCE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B98F3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B8E2F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E8D6DB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876C53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535AAE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CABDB2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DC3280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8A345D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07A1CA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D6793A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F5A4C5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BF1FC3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3261F8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22226" w14:paraId="20502EE7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891E8F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44663941" w14:textId="77777777" w:rsidR="00822226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AF3C45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A7EBBE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0BDF92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8CAE25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018D91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A0E27F" w14:textId="77777777" w:rsidR="00822226" w:rsidRDefault="00822226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60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1DEE6B" w14:textId="77777777" w:rsidR="00822226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</w:tr>
    </w:tbl>
    <w:p w14:paraId="3F2417F4" w14:textId="77777777" w:rsidR="00822226" w:rsidRDefault="00000000">
      <w:r>
        <w:fldChar w:fldCharType="begin"/>
      </w:r>
      <w:r>
        <w:fldChar w:fldCharType="separate"/>
      </w:r>
      <w:r>
        <w:fldChar w:fldCharType="end"/>
      </w:r>
    </w:p>
    <w:sectPr w:rsidR="00822226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130F7"/>
    <w:rsid w:val="0059052A"/>
    <w:rsid w:val="0082222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C88562"/>
  <w15:docId w15:val="{D880DB95-2DFE-4F23-9065-929165876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1044</Words>
  <Characters>6267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93/2024 z dnia 17 września 2024 r.</dc:title>
  <dc:subject>w sprawie zmian w^budżecie Gminy Barwice na 2024^r.</dc:subject>
  <dc:creator>Gwiazda_K</dc:creator>
  <cp:lastModifiedBy>Kamila Gwiazda</cp:lastModifiedBy>
  <cp:revision>2</cp:revision>
  <dcterms:created xsi:type="dcterms:W3CDTF">2024-09-24T08:37:00Z</dcterms:created>
  <dcterms:modified xsi:type="dcterms:W3CDTF">2024-09-24T08:37:00Z</dcterms:modified>
  <cp:category>Akt prawny</cp:category>
</cp:coreProperties>
</file>