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08AEA" w14:textId="77777777" w:rsidR="00926208" w:rsidRDefault="00926208" w:rsidP="0092620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Zrządzenie Nr 111/2024</w:t>
      </w:r>
    </w:p>
    <w:p w14:paraId="735DFD1C" w14:textId="77777777" w:rsidR="00926208" w:rsidRDefault="00926208" w:rsidP="0092620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</w:t>
      </w:r>
    </w:p>
    <w:p w14:paraId="77C40DA9" w14:textId="77777777" w:rsidR="00926208" w:rsidRDefault="00926208" w:rsidP="00926208">
      <w:pPr>
        <w:tabs>
          <w:tab w:val="left" w:pos="14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25 listopada 2024 r.</w:t>
      </w:r>
    </w:p>
    <w:p w14:paraId="374CFB37" w14:textId="77777777" w:rsidR="00926208" w:rsidRDefault="00926208" w:rsidP="0092620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5E8A"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komisji do szacowania szkód i strat w gospodarstwie domowym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025E8A">
        <w:rPr>
          <w:rFonts w:ascii="Times New Roman" w:hAnsi="Times New Roman" w:cs="Times New Roman"/>
          <w:b/>
          <w:bCs/>
          <w:sz w:val="24"/>
          <w:szCs w:val="24"/>
        </w:rPr>
        <w:t xml:space="preserve">w miejscowości </w:t>
      </w:r>
      <w:r>
        <w:rPr>
          <w:rFonts w:ascii="Times New Roman" w:hAnsi="Times New Roman" w:cs="Times New Roman"/>
          <w:b/>
          <w:bCs/>
          <w:sz w:val="24"/>
          <w:szCs w:val="24"/>
        </w:rPr>
        <w:t>Łeknica</w:t>
      </w:r>
      <w:r w:rsidRPr="00025E8A">
        <w:rPr>
          <w:rFonts w:ascii="Times New Roman" w:hAnsi="Times New Roman" w:cs="Times New Roman"/>
          <w:b/>
          <w:bCs/>
          <w:sz w:val="24"/>
          <w:szCs w:val="24"/>
        </w:rPr>
        <w:t>, spowodowanych przez pożar</w:t>
      </w:r>
    </w:p>
    <w:p w14:paraId="1FDCEBD0" w14:textId="77777777" w:rsidR="00C9582C" w:rsidRPr="00025E8A" w:rsidRDefault="00C9582C" w:rsidP="00926208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C9C452" w14:textId="7BA0EB52" w:rsidR="00C9582C" w:rsidRPr="00C9582C" w:rsidRDefault="00C9582C" w:rsidP="00C9582C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  <w:r w:rsidRPr="00C9582C">
        <w:rPr>
          <w:rFonts w:ascii="Times New Roman" w:hAnsi="Times New Roman" w:cs="Times New Roman"/>
          <w:sz w:val="24"/>
          <w:szCs w:val="24"/>
        </w:rPr>
        <w:t>Na podstawie art. 30 ust. 1 i art. 33 ust. 5  ustawy z dnia 8 marca 1990 r. o samorządzie gminnym (</w:t>
      </w:r>
      <w:proofErr w:type="spellStart"/>
      <w:r w:rsidRPr="00C9582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9582C">
        <w:rPr>
          <w:rFonts w:ascii="Times New Roman" w:hAnsi="Times New Roman" w:cs="Times New Roman"/>
          <w:sz w:val="24"/>
          <w:szCs w:val="24"/>
        </w:rPr>
        <w:t xml:space="preserve">. Dz.U. z 2024 r. poz. 1465 z </w:t>
      </w:r>
      <w:proofErr w:type="spellStart"/>
      <w:r w:rsidRPr="00C9582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9582C">
        <w:rPr>
          <w:rFonts w:ascii="Times New Roman" w:hAnsi="Times New Roman" w:cs="Times New Roman"/>
          <w:sz w:val="24"/>
          <w:szCs w:val="24"/>
        </w:rPr>
        <w:t>. zm.) w związku z art. 17 ust. 1 pkt. 6, ustawy   z dnia 12 marca 2004 r. o pomocy społecznej (</w:t>
      </w:r>
      <w:proofErr w:type="spellStart"/>
      <w:r w:rsidRPr="00C9582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C9582C">
        <w:rPr>
          <w:rFonts w:ascii="Times New Roman" w:hAnsi="Times New Roman" w:cs="Times New Roman"/>
          <w:sz w:val="24"/>
          <w:szCs w:val="24"/>
        </w:rPr>
        <w:t xml:space="preserve">. Dz.U. z 2024 r. poz. 1283 z </w:t>
      </w:r>
      <w:proofErr w:type="spellStart"/>
      <w:r w:rsidRPr="00C9582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9582C">
        <w:rPr>
          <w:rFonts w:ascii="Times New Roman" w:hAnsi="Times New Roman" w:cs="Times New Roman"/>
          <w:sz w:val="24"/>
          <w:szCs w:val="24"/>
        </w:rPr>
        <w:t xml:space="preserve">. zm.) zarządzam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9582C">
        <w:rPr>
          <w:rFonts w:ascii="Times New Roman" w:hAnsi="Times New Roman" w:cs="Times New Roman"/>
          <w:sz w:val="24"/>
          <w:szCs w:val="24"/>
        </w:rPr>
        <w:t>co następuje:</w:t>
      </w:r>
    </w:p>
    <w:p w14:paraId="6E3A3294" w14:textId="77777777" w:rsidR="00C9582C" w:rsidRDefault="00C9582C" w:rsidP="0092620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BBEBD71" w14:textId="3D292340" w:rsidR="00926208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45A52">
        <w:rPr>
          <w:rFonts w:ascii="Times New Roman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1.</w:t>
      </w:r>
      <w:r w:rsidRPr="00A45A52">
        <w:rPr>
          <w:rFonts w:ascii="Times New Roman" w:hAnsi="Times New Roman" w:cs="Times New Roman"/>
          <w:sz w:val="24"/>
          <w:szCs w:val="24"/>
        </w:rPr>
        <w:t>W celu ustalenia i oszacowania szkód i s</w:t>
      </w:r>
      <w:r>
        <w:rPr>
          <w:rFonts w:ascii="Times New Roman" w:hAnsi="Times New Roman" w:cs="Times New Roman"/>
          <w:sz w:val="24"/>
          <w:szCs w:val="24"/>
        </w:rPr>
        <w:t>trat w gospodarstwie domowym                                  w miejscowości Łeknica</w:t>
      </w:r>
      <w:r w:rsidRPr="00A45A5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spowodowanym pożarem w dniu 22.11.2024 r. powołuję komisję      w następującym składzie:</w:t>
      </w:r>
    </w:p>
    <w:p w14:paraId="7F764933" w14:textId="12D65E24" w:rsidR="00926208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1) Alicja Sowirka  - pracownik socjalny </w:t>
      </w:r>
      <w:r>
        <w:rPr>
          <w:rFonts w:ascii="Times New Roman" w:hAnsi="Times New Roman" w:cs="Times New Roman"/>
          <w:color w:val="000000"/>
          <w:sz w:val="24"/>
          <w:szCs w:val="24"/>
        </w:rPr>
        <w:t>M-GOPS w Barwicach (Przewodnicząca komisji),</w:t>
      </w:r>
    </w:p>
    <w:p w14:paraId="77E32FB9" w14:textId="5FA16B92" w:rsidR="00926208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2) Karolina Becker – pracownik  socjalny M-GOPS w Barwicach (Członek komisji),</w:t>
      </w:r>
    </w:p>
    <w:p w14:paraId="61AAB255" w14:textId="238EF7C3" w:rsidR="00926208" w:rsidRPr="003744E2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3) Ewa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Hyjek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Puzio – pracownik Urzędu Miejskiego w Barwicach (Członek komisji).</w:t>
      </w:r>
    </w:p>
    <w:p w14:paraId="6C8856E5" w14:textId="77777777" w:rsidR="00926208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Na zaproszenie Przewodniczącej w pracach komisji mogą wziąć udział przedstawiciele innych instytucji lub służb.</w:t>
      </w:r>
    </w:p>
    <w:p w14:paraId="457A7E3C" w14:textId="77777777" w:rsidR="00926208" w:rsidRPr="00AD23F6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23F6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AD23F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Celem komisji jest dokonanie na podstawie zgłoszenia właściciela budynku wizji lokalnej w terenie, oszacowanie szkód i strat powstałych w gospodarstwie domowym oraz ustalenie formy pomocy.</w:t>
      </w:r>
    </w:p>
    <w:p w14:paraId="0749A522" w14:textId="77777777" w:rsidR="00926208" w:rsidRDefault="00926208" w:rsidP="00926208">
      <w:pPr>
        <w:jc w:val="both"/>
        <w:rPr>
          <w:rFonts w:ascii="Times New Roman" w:hAnsi="Times New Roman" w:cs="Times New Roman"/>
          <w:sz w:val="24"/>
          <w:szCs w:val="24"/>
        </w:rPr>
      </w:pPr>
      <w:r w:rsidRPr="00AD23F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Ustalenia, wnioski i opinie komisji dokumentowane są w formie protokołu, który podpisują wszyscy członkowie komisji. Wzór protokołu stanowi załącznik do niniejszego zarządzenia.</w:t>
      </w:r>
    </w:p>
    <w:p w14:paraId="2F50BAF5" w14:textId="77777777" w:rsidR="00926208" w:rsidRPr="00F74AD5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D23F6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F74AD5">
        <w:rPr>
          <w:rFonts w:ascii="Times New Roman" w:hAnsi="Times New Roman" w:cs="Times New Roman"/>
          <w:sz w:val="24"/>
          <w:szCs w:val="24"/>
        </w:rPr>
        <w:t xml:space="preserve">Wykonanie zarządzenia </w:t>
      </w:r>
      <w:r>
        <w:rPr>
          <w:rFonts w:ascii="Times New Roman" w:hAnsi="Times New Roman" w:cs="Times New Roman"/>
          <w:sz w:val="24"/>
          <w:szCs w:val="24"/>
        </w:rPr>
        <w:t xml:space="preserve">powierzam Przewodniczącej komisji, o której mowa w </w:t>
      </w:r>
      <w:r w:rsidRPr="00F74AD5"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 ust.1.</w:t>
      </w:r>
    </w:p>
    <w:p w14:paraId="472105EC" w14:textId="77777777" w:rsidR="00926208" w:rsidRPr="00F74AD5" w:rsidRDefault="00926208" w:rsidP="00926208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74AD5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Pr="00F74AD5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8ECFC0F" w14:textId="77777777" w:rsidR="00926208" w:rsidRPr="00AD23F6" w:rsidRDefault="00926208" w:rsidP="009262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DE341E" w14:textId="77777777" w:rsidR="00926208" w:rsidRDefault="00926208"/>
    <w:sectPr w:rsidR="0092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208"/>
    <w:rsid w:val="00466703"/>
    <w:rsid w:val="008866A1"/>
    <w:rsid w:val="00926208"/>
    <w:rsid w:val="00C9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D4411"/>
  <w15:chartTrackingRefBased/>
  <w15:docId w15:val="{E2C685B9-F204-4B8B-8BF0-DC9FA8CA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20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C9582C"/>
    <w:pPr>
      <w:spacing w:after="0" w:line="240" w:lineRule="auto"/>
    </w:pPr>
    <w:rPr>
      <w:rFonts w:ascii="Calibri" w:eastAsia="Times New Roman" w:hAnsi="Calibri"/>
      <w:kern w:val="2"/>
      <w:szCs w:val="21"/>
      <w14:ligatures w14:val="standardContextua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582C"/>
    <w:rPr>
      <w:rFonts w:ascii="Calibri" w:eastAsia="Times New Roman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61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2024-11-26T07:53:00Z</dcterms:created>
  <dcterms:modified xsi:type="dcterms:W3CDTF">2024-11-26T08:36:00Z</dcterms:modified>
</cp:coreProperties>
</file>