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29C5B7" w14:textId="0BDA5C6D" w:rsidR="00CF0E49" w:rsidRPr="00C0145F" w:rsidRDefault="007E09F8" w:rsidP="00773934">
      <w:pPr>
        <w:ind w:left="6090" w:firstLine="714"/>
        <w:jc w:val="center"/>
      </w:pPr>
      <w:r w:rsidRPr="00C0145F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proofErr w:type="spellStart"/>
      <w:r w:rsidR="00773934" w:rsidRPr="00C0145F">
        <w:rPr>
          <w:rFonts w:ascii="Times New Roman" w:eastAsia="Times New Roman" w:hAnsi="Times New Roman" w:cs="Times New Roman"/>
          <w:color w:val="00000A"/>
          <w:sz w:val="24"/>
        </w:rPr>
        <w:t>Barwice</w:t>
      </w:r>
      <w:proofErr w:type="spellEnd"/>
      <w:r w:rsidR="00072071" w:rsidRPr="00C0145F">
        <w:rPr>
          <w:rFonts w:ascii="Times New Roman" w:eastAsia="Times New Roman" w:hAnsi="Times New Roman" w:cs="Times New Roman"/>
          <w:color w:val="00000A"/>
          <w:sz w:val="24"/>
        </w:rPr>
        <w:t>, dn.</w:t>
      </w:r>
      <w:r w:rsidR="00773934" w:rsidRPr="00C0145F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="00C0145F" w:rsidRPr="00C0145F">
        <w:rPr>
          <w:rFonts w:ascii="Times New Roman" w:eastAsia="Times New Roman" w:hAnsi="Times New Roman" w:cs="Times New Roman"/>
          <w:color w:val="00000A"/>
          <w:sz w:val="24"/>
        </w:rPr>
        <w:t>16</w:t>
      </w:r>
      <w:r w:rsidR="000910F4" w:rsidRPr="00C0145F">
        <w:rPr>
          <w:rFonts w:ascii="Times New Roman" w:eastAsia="Times New Roman" w:hAnsi="Times New Roman" w:cs="Times New Roman"/>
          <w:color w:val="00000A"/>
          <w:sz w:val="24"/>
        </w:rPr>
        <w:t>.</w:t>
      </w:r>
      <w:r w:rsidR="00C7031B" w:rsidRPr="00C0145F">
        <w:rPr>
          <w:rFonts w:ascii="Times New Roman" w:eastAsia="Times New Roman" w:hAnsi="Times New Roman" w:cs="Times New Roman"/>
          <w:color w:val="00000A"/>
          <w:sz w:val="24"/>
        </w:rPr>
        <w:t>10</w:t>
      </w:r>
      <w:r w:rsidR="006F5969" w:rsidRPr="00C0145F">
        <w:rPr>
          <w:rFonts w:ascii="Times New Roman" w:eastAsia="Times New Roman" w:hAnsi="Times New Roman" w:cs="Times New Roman"/>
          <w:color w:val="00000A"/>
          <w:sz w:val="24"/>
        </w:rPr>
        <w:t>.202</w:t>
      </w:r>
      <w:r w:rsidR="004717CE" w:rsidRPr="00C0145F">
        <w:rPr>
          <w:rFonts w:ascii="Times New Roman" w:eastAsia="Times New Roman" w:hAnsi="Times New Roman" w:cs="Times New Roman"/>
          <w:color w:val="00000A"/>
          <w:sz w:val="24"/>
        </w:rPr>
        <w:t>4</w:t>
      </w:r>
      <w:r w:rsidR="006F5969" w:rsidRPr="00C0145F">
        <w:rPr>
          <w:rFonts w:ascii="Times New Roman" w:eastAsia="Times New Roman" w:hAnsi="Times New Roman" w:cs="Times New Roman"/>
          <w:color w:val="00000A"/>
          <w:sz w:val="24"/>
        </w:rPr>
        <w:t xml:space="preserve"> r.</w:t>
      </w:r>
    </w:p>
    <w:p w14:paraId="4492BA8C" w14:textId="77777777" w:rsidR="00CF0E49" w:rsidRPr="00C0145F" w:rsidRDefault="00CF0E49">
      <w:pPr>
        <w:rPr>
          <w:rFonts w:eastAsia="Calibri" w:cs="Calibri"/>
          <w:color w:val="00000A"/>
        </w:rPr>
      </w:pPr>
    </w:p>
    <w:p w14:paraId="4C0B681F" w14:textId="77777777" w:rsidR="00CF0E49" w:rsidRPr="00C0145F" w:rsidRDefault="00CF0E49">
      <w:pPr>
        <w:rPr>
          <w:rFonts w:eastAsia="Calibri" w:cs="Calibri"/>
          <w:color w:val="00000A"/>
        </w:rPr>
      </w:pPr>
    </w:p>
    <w:p w14:paraId="6CA6503D" w14:textId="2AD125CE" w:rsidR="00CF0E49" w:rsidRPr="00C0145F" w:rsidRDefault="009D3A38">
      <w:r w:rsidRPr="00C0145F">
        <w:rPr>
          <w:rFonts w:ascii="Times New Roman" w:eastAsia="Times New Roman" w:hAnsi="Times New Roman" w:cs="Times New Roman"/>
          <w:color w:val="00000A"/>
          <w:sz w:val="24"/>
        </w:rPr>
        <w:t>I</w:t>
      </w:r>
      <w:r w:rsidR="00773934" w:rsidRPr="00C0145F">
        <w:rPr>
          <w:rFonts w:ascii="Times New Roman" w:eastAsia="Times New Roman" w:hAnsi="Times New Roman" w:cs="Times New Roman"/>
          <w:color w:val="00000A"/>
          <w:sz w:val="24"/>
        </w:rPr>
        <w:t>N</w:t>
      </w:r>
      <w:r w:rsidR="00F41C2B" w:rsidRPr="00C0145F">
        <w:rPr>
          <w:rFonts w:ascii="Times New Roman" w:eastAsia="Times New Roman" w:hAnsi="Times New Roman" w:cs="Times New Roman"/>
          <w:color w:val="00000A"/>
          <w:sz w:val="24"/>
        </w:rPr>
        <w:t>.6733.</w:t>
      </w:r>
      <w:r w:rsidR="00C0145F" w:rsidRPr="00C0145F">
        <w:rPr>
          <w:rFonts w:ascii="Times New Roman" w:eastAsia="Times New Roman" w:hAnsi="Times New Roman" w:cs="Times New Roman"/>
          <w:color w:val="00000A"/>
          <w:sz w:val="24"/>
        </w:rPr>
        <w:t>8</w:t>
      </w:r>
      <w:r w:rsidRPr="00C0145F">
        <w:rPr>
          <w:rFonts w:ascii="Times New Roman" w:eastAsia="Times New Roman" w:hAnsi="Times New Roman" w:cs="Times New Roman"/>
          <w:color w:val="00000A"/>
          <w:sz w:val="24"/>
        </w:rPr>
        <w:t>.202</w:t>
      </w:r>
      <w:r w:rsidR="004717CE" w:rsidRPr="00C0145F">
        <w:rPr>
          <w:rFonts w:ascii="Times New Roman" w:eastAsia="Times New Roman" w:hAnsi="Times New Roman" w:cs="Times New Roman"/>
          <w:color w:val="00000A"/>
          <w:sz w:val="24"/>
        </w:rPr>
        <w:t>4</w:t>
      </w:r>
      <w:r w:rsidR="001B1B28" w:rsidRPr="00C0145F">
        <w:rPr>
          <w:rFonts w:ascii="Times New Roman" w:eastAsia="Times New Roman" w:hAnsi="Times New Roman" w:cs="Times New Roman"/>
          <w:color w:val="00000A"/>
          <w:sz w:val="24"/>
        </w:rPr>
        <w:t>.</w:t>
      </w:r>
      <w:r w:rsidR="000910F4" w:rsidRPr="00C0145F">
        <w:rPr>
          <w:rFonts w:ascii="Times New Roman" w:eastAsia="Times New Roman" w:hAnsi="Times New Roman" w:cs="Times New Roman"/>
          <w:color w:val="00000A"/>
          <w:sz w:val="24"/>
        </w:rPr>
        <w:t>OS</w:t>
      </w:r>
    </w:p>
    <w:p w14:paraId="43613257" w14:textId="77777777" w:rsidR="00CF0E49" w:rsidRPr="00C0145F" w:rsidRDefault="00CF0E49">
      <w:pPr>
        <w:jc w:val="center"/>
        <w:rPr>
          <w:rFonts w:eastAsia="Calibri" w:cs="Calibri"/>
          <w:color w:val="00000A"/>
        </w:rPr>
      </w:pPr>
    </w:p>
    <w:p w14:paraId="02D508F4" w14:textId="77777777" w:rsidR="00CF0E49" w:rsidRPr="00C0145F" w:rsidRDefault="00CF0E49">
      <w:pPr>
        <w:jc w:val="center"/>
        <w:rPr>
          <w:rFonts w:eastAsia="Calibri" w:cs="Calibri"/>
          <w:color w:val="00000A"/>
          <w:sz w:val="16"/>
          <w:szCs w:val="16"/>
        </w:rPr>
      </w:pPr>
    </w:p>
    <w:p w14:paraId="41C527D8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439673F2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7DEAD9A9" w14:textId="77777777" w:rsidR="00CF0E49" w:rsidRPr="00EC6CB9" w:rsidRDefault="00CF0E49" w:rsidP="00A33388">
      <w:pPr>
        <w:spacing w:line="360" w:lineRule="auto"/>
        <w:rPr>
          <w:rFonts w:eastAsia="Calibri" w:cs="Calibri"/>
          <w:color w:val="00000A"/>
          <w:sz w:val="16"/>
          <w:szCs w:val="16"/>
          <w:lang w:val="pl-PL"/>
        </w:rPr>
      </w:pPr>
    </w:p>
    <w:p w14:paraId="35AD24ED" w14:textId="2C728AF3" w:rsidR="006F5094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proofErr w:type="spellStart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572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27 marca 2003 r., o planowaniu i zagospodarowaniu p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</w:t>
      </w:r>
      <w:proofErr w:type="spellStart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1130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4E6E6DBD" w14:textId="77777777" w:rsidR="006F5094" w:rsidRPr="00B131F3" w:rsidRDefault="006F5094" w:rsidP="00142E91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D74DD19" w14:textId="6F469F48" w:rsidR="00CF0E49" w:rsidRPr="001B1B28" w:rsidRDefault="00773934" w:rsidP="00142E91">
      <w:pPr>
        <w:spacing w:line="360" w:lineRule="auto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C0145F">
        <w:rPr>
          <w:rFonts w:ascii="Times New Roman" w:eastAsia="Times New Roman" w:hAnsi="Times New Roman" w:cs="Times New Roman"/>
          <w:color w:val="00000A"/>
          <w:sz w:val="24"/>
          <w:lang w:val="pl-PL"/>
        </w:rPr>
        <w:t>14</w:t>
      </w:r>
      <w:r w:rsidR="00B9529B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7031B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C76D9B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ustalenia lokalizacji inwestycji celu publicznego </w:t>
      </w:r>
      <w:proofErr w:type="spellStart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proofErr w:type="spellEnd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: </w:t>
      </w:r>
      <w:r w:rsidR="00C0145F">
        <w:rPr>
          <w:rFonts w:ascii="Times New Roman" w:hAnsi="Times New Roman"/>
          <w:b/>
          <w:sz w:val="24"/>
          <w:lang w:val="pl-PL"/>
        </w:rPr>
        <w:t>Budowa linii elektroenergetycznych średniego napięcia wraz z towarzyszącymi liniami telekomunikacyjnymi na potrzeby budowy farmy fotowoltaiczn</w:t>
      </w:r>
      <w:r w:rsidR="001D11AB">
        <w:rPr>
          <w:rFonts w:ascii="Times New Roman" w:hAnsi="Times New Roman"/>
          <w:b/>
          <w:sz w:val="24"/>
          <w:lang w:val="pl-PL"/>
        </w:rPr>
        <w:t>ej</w:t>
      </w:r>
      <w:r w:rsidR="002D4576">
        <w:rPr>
          <w:rFonts w:ascii="Times New Roman" w:hAnsi="Times New Roman"/>
          <w:b/>
          <w:sz w:val="24"/>
          <w:lang w:val="pl-PL"/>
        </w:rPr>
        <w:t xml:space="preserve"> na dz. nr </w:t>
      </w:r>
      <w:r w:rsidR="001D11AB">
        <w:rPr>
          <w:rFonts w:ascii="Times New Roman" w:hAnsi="Times New Roman"/>
          <w:b/>
          <w:sz w:val="24"/>
          <w:lang w:val="pl-PL"/>
        </w:rPr>
        <w:t xml:space="preserve">248 w obrębie Ostrowąsy, gmina Barwice </w:t>
      </w:r>
      <w:r w:rsidR="00C7031B">
        <w:rPr>
          <w:rFonts w:ascii="Times New Roman" w:hAnsi="Times New Roman"/>
          <w:b/>
          <w:sz w:val="24"/>
          <w:lang w:val="pl-PL"/>
        </w:rPr>
        <w:t>i</w:t>
      </w:r>
      <w:r w:rsidR="00F87417">
        <w:rPr>
          <w:rFonts w:ascii="Times New Roman" w:hAnsi="Times New Roman"/>
          <w:b/>
          <w:sz w:val="24"/>
          <w:lang w:val="pl-PL"/>
        </w:rPr>
        <w:t xml:space="preserve"> </w:t>
      </w:r>
      <w:r w:rsidR="001D11AB">
        <w:rPr>
          <w:rFonts w:ascii="Times New Roman" w:hAnsi="Times New Roman"/>
          <w:b/>
          <w:sz w:val="24"/>
          <w:lang w:val="pl-PL"/>
        </w:rPr>
        <w:t>368 w obrębie Stary Chwalim, gmina Barwice.</w:t>
      </w:r>
    </w:p>
    <w:p w14:paraId="125FC51C" w14:textId="075E374B" w:rsidR="00E53139" w:rsidRPr="00DE5CDA" w:rsidRDefault="009D3A38" w:rsidP="00DE5CDA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Inwestorem przedsięwzięcia jest</w:t>
      </w:r>
      <w:r w:rsidR="00773934"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Start w:id="0" w:name="_Hlk146802244"/>
      <w:r w:rsidR="00FA472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RES Project 32</w:t>
      </w:r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Sp. z o.o.</w:t>
      </w:r>
    </w:p>
    <w:bookmarkEnd w:id="0"/>
    <w:p w14:paraId="2B333752" w14:textId="1A6B285A" w:rsidR="00E53139" w:rsidRPr="00DE5CDA" w:rsidRDefault="00E53139" w:rsidP="00DE5CDA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</w:t>
      </w:r>
      <w:r w:rsidR="00FA472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Wojska Polskiego</w:t>
      </w:r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2</w:t>
      </w:r>
      <w:r w:rsidR="00FA472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4-26</w:t>
      </w: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7</w:t>
      </w:r>
      <w:r w:rsidR="00FA472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5</w:t>
      </w: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-</w:t>
      </w:r>
      <w:r w:rsidR="00FA472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712</w:t>
      </w: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r w:rsidR="00FA472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Koszalin</w:t>
      </w:r>
    </w:p>
    <w:p w14:paraId="07530870" w14:textId="3835A739" w:rsidR="00CF0E49" w:rsidRPr="000202F6" w:rsidRDefault="00E53139" w:rsidP="00DE5CDA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197A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Pełnomocnik: </w:t>
      </w:r>
      <w:r w:rsidR="00085364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P. Sylwia Chrzanowska-Abram</w:t>
      </w:r>
      <w:r w:rsidR="001C502E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, </w:t>
      </w:r>
      <w:r w:rsidR="00743907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zam. Gdańsk.</w:t>
      </w:r>
    </w:p>
    <w:p w14:paraId="17776A03" w14:textId="44B62E34" w:rsidR="00CF0E49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Os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94 713 75 0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hyperlink r:id="rId5" w:history="1">
        <w:r w:rsidR="00F33C55" w:rsidRPr="00AF261B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B2AA6D7" w14:textId="2F9EFCC4" w:rsidR="00CF0E49" w:rsidRDefault="009D3A38" w:rsidP="00405DC0">
      <w:pPr>
        <w:spacing w:line="36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743907">
        <w:rPr>
          <w:rFonts w:ascii="Times New Roman" w:eastAsia="Times New Roman" w:hAnsi="Times New Roman" w:cs="Times New Roman"/>
          <w:color w:val="00000A"/>
          <w:sz w:val="24"/>
          <w:lang w:val="pl-PL"/>
        </w:rPr>
        <w:t>06</w:t>
      </w:r>
      <w:r w:rsidR="008C4787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F33C55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743907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A26203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557936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2620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godzinach pracy urzędu zapoznać się z zakresem zebranych dowodów i materiałów w sprawie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0E4F7753" w14:textId="77777777" w:rsidR="00B131F3" w:rsidRPr="004D1AC5" w:rsidRDefault="00B131F3" w:rsidP="00A1646D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615B99C4" w14:textId="77777777" w:rsidR="00B131F3" w:rsidRDefault="00B131F3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2994F795" w14:textId="77777777" w:rsidR="00702924" w:rsidRDefault="00702924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0DB82B74" w14:textId="77777777" w:rsidR="00620EE0" w:rsidRDefault="00620EE0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411B2574" w14:textId="77777777" w:rsidR="00620EE0" w:rsidRPr="004D1AC5" w:rsidRDefault="00620EE0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7A027C64" w14:textId="77777777" w:rsidR="006B757B" w:rsidRDefault="006B757B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2C5CFBE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F60506B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E3F8680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89543F1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8FC74C2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E857E3E" w14:textId="77777777" w:rsidR="00BC3C26" w:rsidRDefault="00BC3C26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557DC46" w14:textId="77777777" w:rsidR="00F33C55" w:rsidRPr="004D1AC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C6B0ADA" w14:textId="77777777" w:rsidR="00CF0E49" w:rsidRPr="004D1AC5" w:rsidRDefault="009D3A38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lastRenderedPageBreak/>
        <w:t>Otrzymują:</w:t>
      </w:r>
    </w:p>
    <w:p w14:paraId="418C3738" w14:textId="5E162358" w:rsidR="00763A44" w:rsidRPr="00EC6CB9" w:rsidRDefault="001A0CC3" w:rsidP="008C478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Wnioskodawca: RES Project 32</w:t>
      </w:r>
      <w:r w:rsidR="00E56E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 o.o., ul.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Wojska Polskiego 24-26</w:t>
      </w:r>
      <w:r w:rsidR="00E56EFB">
        <w:rPr>
          <w:rFonts w:ascii="Times New Roman" w:eastAsia="Times New Roman" w:hAnsi="Times New Roman" w:cs="Times New Roman"/>
          <w:color w:val="00000A"/>
          <w:sz w:val="24"/>
          <w:lang w:val="pl-PL"/>
        </w:rPr>
        <w:t>, 7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E56EFB">
        <w:rPr>
          <w:rFonts w:ascii="Times New Roman" w:eastAsia="Times New Roman" w:hAnsi="Times New Roman" w:cs="Times New Roman"/>
          <w:color w:val="00000A"/>
          <w:sz w:val="24"/>
          <w:lang w:val="pl-PL"/>
        </w:rPr>
        <w:t>-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712</w:t>
      </w:r>
      <w:r w:rsidR="00E56E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Koszalin</w:t>
      </w:r>
      <w:r w:rsidR="00EC6CB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</w:t>
      </w:r>
    </w:p>
    <w:p w14:paraId="534B687B" w14:textId="03F89E4A" w:rsidR="00BF4E73" w:rsidRDefault="00EC6CB9" w:rsidP="00EC6CB9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EC6CB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Pełnomocnik: 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P. </w:t>
      </w:r>
      <w:r w:rsidR="00BF4E73">
        <w:rPr>
          <w:rFonts w:ascii="Times New Roman" w:eastAsia="Times New Roman" w:hAnsi="Times New Roman" w:cs="Times New Roman"/>
          <w:color w:val="00000A"/>
          <w:sz w:val="24"/>
          <w:lang w:val="pl-PL"/>
        </w:rPr>
        <w:t>Sylwia Chrzanowska-Abram</w:t>
      </w:r>
      <w:r w:rsidR="008E526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BF4E73">
        <w:rPr>
          <w:rFonts w:ascii="Times New Roman" w:eastAsia="Times New Roman" w:hAnsi="Times New Roman" w:cs="Times New Roman"/>
          <w:color w:val="00000A"/>
          <w:sz w:val="24"/>
          <w:lang w:val="pl-PL"/>
        </w:rPr>
        <w:t>zam. Gdańsk,</w:t>
      </w:r>
    </w:p>
    <w:p w14:paraId="1FC6C6B3" w14:textId="3E35124D" w:rsidR="00EC6CB9" w:rsidRDefault="00BF4E73" w:rsidP="00EC6CB9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adres do korespondencji: SEVIVON Sp. z o.o., ul.</w:t>
      </w:r>
      <w:r w:rsidR="001A055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Norwida 1, 80-280 Gdańsk,</w:t>
      </w:r>
    </w:p>
    <w:p w14:paraId="31C9C3D4" w14:textId="3752C1B1" w:rsidR="00E56EFB" w:rsidRDefault="001A0552" w:rsidP="00E56EF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Powiatowy Zarząd Dróg, ul. Warcisława IV 16, 78-400 Szczecinek</w:t>
      </w:r>
      <w:r w:rsidR="00EA643B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4FC15B42" w14:textId="1E41CCE3" w:rsidR="00EA643B" w:rsidRPr="00E56EFB" w:rsidRDefault="00EA643B" w:rsidP="00E56EF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Barwice, ul. Zwycięzców 22, 78-460 Barwice,</w:t>
      </w:r>
    </w:p>
    <w:p w14:paraId="1DD13053" w14:textId="25BA6ABC" w:rsidR="00B131F3" w:rsidRPr="001B1B28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>Strony postępowania (zgodnie z art. 28 K</w:t>
      </w:r>
      <w:r w:rsidR="00A63093">
        <w:rPr>
          <w:rFonts w:ascii="Times New Roman" w:eastAsia="Times New Roman" w:hAnsi="Times New Roman" w:cs="Times New Roman"/>
          <w:color w:val="00000A"/>
          <w:sz w:val="24"/>
          <w:lang w:val="pl-PL"/>
        </w:rPr>
        <w:t>PA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stroną jest każdy, czyjego interesu prawnego lub obowiązku dotyczy postępowanie albo kto żąda czynności organu ze względu na swój interes prawny lub obowiązek poprzez obwieszczenie na tablicy ogłoszeń w Urzędzie Miejskim 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r w:rsidRPr="001B1B28">
        <w:rPr>
          <w:rFonts w:ascii="Times New Roman" w:hAnsi="Times New Roman" w:cs="Times New Roman"/>
          <w:sz w:val="24"/>
          <w:lang w:val="pl-PL"/>
        </w:rPr>
        <w:t>http://bip.barwice.pl/index.php?id=2</w:t>
      </w:r>
      <w:r w:rsidR="008E5267">
        <w:rPr>
          <w:rFonts w:ascii="Times New Roman" w:hAnsi="Times New Roman" w:cs="Times New Roman"/>
          <w:sz w:val="24"/>
          <w:lang w:val="pl-PL"/>
        </w:rPr>
        <w:t>52092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>),</w:t>
      </w:r>
    </w:p>
    <w:p w14:paraId="7D37B292" w14:textId="77777777" w:rsidR="00B131F3" w:rsidRPr="00B131F3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B131F3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5CCA83BF" w14:textId="77777777" w:rsidR="00B131F3" w:rsidRDefault="00B131F3" w:rsidP="00B131F3">
      <w:pPr>
        <w:tabs>
          <w:tab w:val="left" w:pos="0"/>
        </w:tabs>
        <w:spacing w:line="276" w:lineRule="auto"/>
        <w:ind w:left="360"/>
        <w:jc w:val="both"/>
      </w:pPr>
    </w:p>
    <w:p w14:paraId="337B796D" w14:textId="77777777" w:rsidR="00F91FDA" w:rsidRPr="00B4381A" w:rsidRDefault="00F91FDA" w:rsidP="00FA39A0">
      <w:pPr>
        <w:tabs>
          <w:tab w:val="left" w:pos="0"/>
        </w:tabs>
        <w:spacing w:line="276" w:lineRule="auto"/>
        <w:jc w:val="both"/>
      </w:pPr>
    </w:p>
    <w:sectPr w:rsidR="00F91FDA" w:rsidRPr="00B4381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64886994">
    <w:abstractNumId w:val="2"/>
  </w:num>
  <w:num w:numId="2" w16cid:durableId="841554834">
    <w:abstractNumId w:val="1"/>
  </w:num>
  <w:num w:numId="3" w16cid:durableId="536352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16BE6"/>
    <w:rsid w:val="000202F6"/>
    <w:rsid w:val="00032C50"/>
    <w:rsid w:val="000330AE"/>
    <w:rsid w:val="00034DC7"/>
    <w:rsid w:val="00043CCF"/>
    <w:rsid w:val="00060762"/>
    <w:rsid w:val="00072071"/>
    <w:rsid w:val="00085364"/>
    <w:rsid w:val="000910F4"/>
    <w:rsid w:val="000A4C97"/>
    <w:rsid w:val="000A7469"/>
    <w:rsid w:val="000E0B42"/>
    <w:rsid w:val="000F7D8E"/>
    <w:rsid w:val="00101621"/>
    <w:rsid w:val="0010399F"/>
    <w:rsid w:val="00114C13"/>
    <w:rsid w:val="00142E91"/>
    <w:rsid w:val="001473A1"/>
    <w:rsid w:val="0016002C"/>
    <w:rsid w:val="001720B1"/>
    <w:rsid w:val="00177A11"/>
    <w:rsid w:val="001A0552"/>
    <w:rsid w:val="001A0CC3"/>
    <w:rsid w:val="001B1B28"/>
    <w:rsid w:val="001C502E"/>
    <w:rsid w:val="001D11AB"/>
    <w:rsid w:val="00214DE1"/>
    <w:rsid w:val="0024711C"/>
    <w:rsid w:val="00251E86"/>
    <w:rsid w:val="00267FC9"/>
    <w:rsid w:val="00287278"/>
    <w:rsid w:val="002B6363"/>
    <w:rsid w:val="002D0544"/>
    <w:rsid w:val="002D4576"/>
    <w:rsid w:val="00370BB8"/>
    <w:rsid w:val="00394530"/>
    <w:rsid w:val="003C002D"/>
    <w:rsid w:val="003C3E23"/>
    <w:rsid w:val="003C7458"/>
    <w:rsid w:val="003D70A5"/>
    <w:rsid w:val="003F0984"/>
    <w:rsid w:val="004003F3"/>
    <w:rsid w:val="00405DC0"/>
    <w:rsid w:val="004717CE"/>
    <w:rsid w:val="004B5405"/>
    <w:rsid w:val="004D1AC5"/>
    <w:rsid w:val="005078DF"/>
    <w:rsid w:val="00543CFE"/>
    <w:rsid w:val="00557936"/>
    <w:rsid w:val="005579C4"/>
    <w:rsid w:val="00571DC7"/>
    <w:rsid w:val="005726DF"/>
    <w:rsid w:val="00581C94"/>
    <w:rsid w:val="005A6D8F"/>
    <w:rsid w:val="005D6377"/>
    <w:rsid w:val="005E0EC5"/>
    <w:rsid w:val="00620EE0"/>
    <w:rsid w:val="00636ACF"/>
    <w:rsid w:val="00637C23"/>
    <w:rsid w:val="00654173"/>
    <w:rsid w:val="00684BD2"/>
    <w:rsid w:val="006B757B"/>
    <w:rsid w:val="006F39E5"/>
    <w:rsid w:val="006F5094"/>
    <w:rsid w:val="006F5969"/>
    <w:rsid w:val="00702924"/>
    <w:rsid w:val="0072790D"/>
    <w:rsid w:val="00743907"/>
    <w:rsid w:val="00763A44"/>
    <w:rsid w:val="00773934"/>
    <w:rsid w:val="007C3487"/>
    <w:rsid w:val="007E09F8"/>
    <w:rsid w:val="007F36F6"/>
    <w:rsid w:val="00846607"/>
    <w:rsid w:val="008A200A"/>
    <w:rsid w:val="008B21B1"/>
    <w:rsid w:val="008C4787"/>
    <w:rsid w:val="008E5267"/>
    <w:rsid w:val="00922576"/>
    <w:rsid w:val="00995A80"/>
    <w:rsid w:val="009D1F71"/>
    <w:rsid w:val="009D3A38"/>
    <w:rsid w:val="009E5C38"/>
    <w:rsid w:val="00A1646D"/>
    <w:rsid w:val="00A26203"/>
    <w:rsid w:val="00A33388"/>
    <w:rsid w:val="00A50D78"/>
    <w:rsid w:val="00A60330"/>
    <w:rsid w:val="00A63093"/>
    <w:rsid w:val="00A660B1"/>
    <w:rsid w:val="00AD1F8B"/>
    <w:rsid w:val="00B131F3"/>
    <w:rsid w:val="00B4381A"/>
    <w:rsid w:val="00B67CCA"/>
    <w:rsid w:val="00B9529B"/>
    <w:rsid w:val="00BA7050"/>
    <w:rsid w:val="00BB39A9"/>
    <w:rsid w:val="00BC3C26"/>
    <w:rsid w:val="00BC3F1C"/>
    <w:rsid w:val="00BF1A5B"/>
    <w:rsid w:val="00BF4E73"/>
    <w:rsid w:val="00C0145F"/>
    <w:rsid w:val="00C6689F"/>
    <w:rsid w:val="00C7031B"/>
    <w:rsid w:val="00C76D9B"/>
    <w:rsid w:val="00CC7918"/>
    <w:rsid w:val="00CF0E49"/>
    <w:rsid w:val="00D10FF0"/>
    <w:rsid w:val="00D1663B"/>
    <w:rsid w:val="00D37C05"/>
    <w:rsid w:val="00D619BC"/>
    <w:rsid w:val="00DA34A6"/>
    <w:rsid w:val="00DC4B7A"/>
    <w:rsid w:val="00DE5CDA"/>
    <w:rsid w:val="00E04DCB"/>
    <w:rsid w:val="00E504AE"/>
    <w:rsid w:val="00E53139"/>
    <w:rsid w:val="00E56EFB"/>
    <w:rsid w:val="00E8560F"/>
    <w:rsid w:val="00EA643B"/>
    <w:rsid w:val="00EC6CB9"/>
    <w:rsid w:val="00EE4ED2"/>
    <w:rsid w:val="00F33C55"/>
    <w:rsid w:val="00F41027"/>
    <w:rsid w:val="00F41C2B"/>
    <w:rsid w:val="00F87417"/>
    <w:rsid w:val="00F91FDA"/>
    <w:rsid w:val="00FA39A0"/>
    <w:rsid w:val="00FA4721"/>
    <w:rsid w:val="00FB6EEB"/>
    <w:rsid w:val="00FC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EF56"/>
  <w15:docId w15:val="{0120F58D-207A-47DE-A90A-0CD22F8C2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D05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gminabarwice3@outlook.com</cp:lastModifiedBy>
  <cp:revision>18</cp:revision>
  <cp:lastPrinted>2024-10-16T11:59:00Z</cp:lastPrinted>
  <dcterms:created xsi:type="dcterms:W3CDTF">2024-08-01T07:35:00Z</dcterms:created>
  <dcterms:modified xsi:type="dcterms:W3CDTF">2024-10-16T11:59:00Z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