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89B88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IX/39/2024</w:t>
      </w:r>
      <w:r>
        <w:rPr>
          <w:b/>
          <w:caps/>
        </w:rPr>
        <w:br/>
        <w:t>Rady Miejskiej w Barwicach</w:t>
      </w:r>
    </w:p>
    <w:p w14:paraId="5B785E5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17 września 2024 r.</w:t>
      </w:r>
    </w:p>
    <w:p w14:paraId="33C921C1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2024 r.</w:t>
      </w:r>
    </w:p>
    <w:p w14:paraId="4620A847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r. o samorządzie gminnym (</w:t>
      </w:r>
      <w:proofErr w:type="spellStart"/>
      <w:r>
        <w:t>t.j</w:t>
      </w:r>
      <w:proofErr w:type="spellEnd"/>
      <w:r>
        <w:t>. Dz. U. z 2024 r. poz. 609 i 721), Rada Miejska w Barwicach uchwala co następuje:</w:t>
      </w:r>
    </w:p>
    <w:p w14:paraId="6DE48A5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739C816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561C224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105B047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0EC7DFF8" w14:textId="77777777" w:rsidR="00A77B3E" w:rsidRDefault="00000000">
      <w:pPr>
        <w:keepLines/>
        <w:spacing w:before="120" w:after="120"/>
        <w:ind w:firstLine="340"/>
      </w:pPr>
      <w:r>
        <w:t>1. Dochodami w kwocie 77.732.678,94 zł, w tym:</w:t>
      </w:r>
    </w:p>
    <w:p w14:paraId="24E7D52F" w14:textId="77777777" w:rsidR="00A77B3E" w:rsidRDefault="00000000">
      <w:pPr>
        <w:keepLines/>
        <w:spacing w:before="120" w:after="120"/>
        <w:ind w:left="227" w:firstLine="454"/>
      </w:pPr>
      <w:r>
        <w:t>- Dochody bieżące w kwocie 51.194.264,55 zł</w:t>
      </w:r>
    </w:p>
    <w:p w14:paraId="6CEA265E" w14:textId="77777777" w:rsidR="00A77B3E" w:rsidRDefault="00000000">
      <w:pPr>
        <w:keepLines/>
        <w:spacing w:before="120" w:after="120"/>
        <w:ind w:left="227" w:firstLine="454"/>
      </w:pPr>
      <w:r>
        <w:t>- Dochody majątkowe w kwocie 26.538.414,39 zł</w:t>
      </w:r>
    </w:p>
    <w:p w14:paraId="6DCECA20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7.517.694,61 zł</w:t>
      </w:r>
    </w:p>
    <w:p w14:paraId="312D0FB5" w14:textId="77777777" w:rsidR="00A77B3E" w:rsidRDefault="00000000">
      <w:pPr>
        <w:keepLines/>
        <w:spacing w:before="120" w:after="120"/>
        <w:ind w:firstLine="340"/>
      </w:pPr>
      <w:r>
        <w:t>2. Wydatkami w kwocie 77.622.252,62 zł, w tym:</w:t>
      </w:r>
    </w:p>
    <w:p w14:paraId="28C063C1" w14:textId="77777777" w:rsidR="00A77B3E" w:rsidRDefault="00000000">
      <w:pPr>
        <w:keepLines/>
        <w:spacing w:before="120" w:after="120"/>
        <w:ind w:left="227" w:firstLine="454"/>
      </w:pPr>
      <w:r>
        <w:t>- Wydatki bieżące w kwocie 49.495.566,20 zł</w:t>
      </w:r>
    </w:p>
    <w:p w14:paraId="77BFA426" w14:textId="77777777" w:rsidR="00A77B3E" w:rsidRDefault="00000000">
      <w:pPr>
        <w:keepLines/>
        <w:spacing w:before="120" w:after="120"/>
        <w:ind w:left="227" w:firstLine="454"/>
      </w:pPr>
      <w:r>
        <w:t>- Wydatki majątkowe w kwocie 28.126.686,42 zł</w:t>
      </w:r>
    </w:p>
    <w:p w14:paraId="0E09391F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7.517.694,61 zł</w:t>
      </w:r>
    </w:p>
    <w:p w14:paraId="12E122B8" w14:textId="77777777" w:rsidR="00A77B3E" w:rsidRDefault="00000000">
      <w:pPr>
        <w:keepLines/>
        <w:spacing w:before="120" w:after="120"/>
        <w:ind w:firstLine="340"/>
      </w:pPr>
      <w:r>
        <w:t>3. Wynik finansowy – nadwyżka – 110.426,32 zł, która zostanie przeznaczona na spłatę rat kredytów.</w:t>
      </w:r>
    </w:p>
    <w:p w14:paraId="61FDB91E" w14:textId="77777777" w:rsidR="00A77B3E" w:rsidRDefault="00000000">
      <w:pPr>
        <w:keepLines/>
        <w:spacing w:before="120" w:after="120"/>
        <w:ind w:firstLine="340"/>
      </w:pPr>
      <w:r>
        <w:t>4. Przychody – 657.905,68 zł, które zostaną przeznaczone na spłatę rat kredytów.</w:t>
      </w:r>
    </w:p>
    <w:p w14:paraId="5DB3B0A7" w14:textId="77777777" w:rsidR="00A77B3E" w:rsidRDefault="00000000">
      <w:pPr>
        <w:keepLines/>
        <w:spacing w:before="120" w:after="120"/>
        <w:ind w:firstLine="340"/>
      </w:pPr>
      <w:r>
        <w:t>5. Rozchody –  768.332,00 zł</w:t>
      </w:r>
    </w:p>
    <w:p w14:paraId="518CE11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24A3205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2024.</w:t>
      </w:r>
    </w:p>
    <w:p w14:paraId="211BA6C8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3CDA1AF3" w14:textId="77777777" w:rsidR="00A77B3E" w:rsidRDefault="00A77B3E">
      <w:pPr>
        <w:keepNext/>
        <w:keepLines/>
        <w:spacing w:before="120" w:after="120"/>
        <w:ind w:firstLine="340"/>
      </w:pPr>
    </w:p>
    <w:p w14:paraId="1648C362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C5D1D" w14:paraId="5E5DAE1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7C37AF" w14:textId="77777777" w:rsidR="007C5D1D" w:rsidRDefault="007C5D1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70E714" w14:textId="77777777" w:rsidR="007C5D1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4AEC02F7" w14:textId="77777777" w:rsidR="00A77B3E" w:rsidRDefault="00A77B3E">
      <w:pPr>
        <w:keepNext/>
      </w:pPr>
    </w:p>
    <w:p w14:paraId="5B3AA56E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3E955C8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IX/39/2024</w:t>
      </w:r>
      <w:r>
        <w:br/>
        <w:t>Rady Miejskiej w Barwicach</w:t>
      </w:r>
      <w:r>
        <w:br/>
        <w:t>z dnia 17 września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"/>
        <w:gridCol w:w="1217"/>
        <w:gridCol w:w="335"/>
        <w:gridCol w:w="1064"/>
        <w:gridCol w:w="335"/>
        <w:gridCol w:w="1194"/>
        <w:gridCol w:w="4414"/>
        <w:gridCol w:w="2050"/>
        <w:gridCol w:w="1312"/>
        <w:gridCol w:w="739"/>
        <w:gridCol w:w="2050"/>
        <w:gridCol w:w="335"/>
        <w:gridCol w:w="335"/>
      </w:tblGrid>
      <w:tr w:rsidR="007C5D1D" w14:paraId="63A72DE6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8CDE47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86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C38371E" w14:textId="77777777" w:rsidR="007C5D1D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Zmiany w planie dochodów budżetu Gminy Barwice na 2024 rok</w:t>
            </w:r>
          </w:p>
        </w:tc>
      </w:tr>
      <w:tr w:rsidR="007C5D1D" w14:paraId="32FB7B73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F98ACA5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23F27C" w14:textId="77777777" w:rsidR="007C5D1D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1A4FE5" w14:textId="77777777" w:rsidR="007C5D1D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77DDA8" w14:textId="77777777" w:rsidR="007C5D1D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7F4B3A" w14:textId="77777777" w:rsidR="007C5D1D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75B7B4" w14:textId="77777777" w:rsidR="007C5D1D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1540BE" w14:textId="77777777" w:rsidR="007C5D1D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619663" w14:textId="77777777" w:rsidR="007C5D1D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D313E0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AE7642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5078582A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4BBAA77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E878034" w14:textId="77777777" w:rsidR="007C5D1D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750</w:t>
            </w: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F4E372A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6A70BCB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17C33CE" w14:textId="77777777" w:rsidR="007C5D1D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Administracja publiczna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4DC1D22" w14:textId="77777777" w:rsidR="007C5D1D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1 934 542,20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B567D23" w14:textId="77777777" w:rsidR="007C5D1D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12 000,00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00B951C" w14:textId="77777777" w:rsidR="007C5D1D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1 946 542,20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643482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3F10E8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3AAE78EE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3DB32D4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39B43F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C4CECB" w14:textId="77777777" w:rsidR="007C5D1D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75075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3E2FF7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C2F810" w14:textId="77777777" w:rsidR="007C5D1D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Promocja jednostek samorządu terytorialnego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B355DA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45 000,00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F17672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59BC9E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57 000,00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A5E4FE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4EDE2F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49516907" w14:textId="77777777">
        <w:trPr>
          <w:trHeight w:val="280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6223B8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011AD8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6F9182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2DF52D" w14:textId="77777777" w:rsidR="007C5D1D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0960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23AE17" w14:textId="77777777" w:rsidR="007C5D1D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otrzymanych spadków, zapisów i darowizn w postaci pieniężnej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A9406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45 000,00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6DAB0F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48221C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57 000,00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5166D6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E2F157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0E6ABAAF" w14:textId="77777777">
        <w:trPr>
          <w:trHeight w:val="39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3703E3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09D0D36" w14:textId="77777777" w:rsidR="007C5D1D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756</w:t>
            </w: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1079C1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71BB03E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44F24E" w14:textId="77777777" w:rsidR="007C5D1D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C10903D" w14:textId="77777777" w:rsidR="007C5D1D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15 300 867,52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27A33A1" w14:textId="77777777" w:rsidR="007C5D1D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15 464,72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51B5531" w14:textId="77777777" w:rsidR="007C5D1D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15 316 332,24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A0315D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927A4E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31BFEB3D" w14:textId="77777777">
        <w:trPr>
          <w:trHeight w:val="280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8895D5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E8CB95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D6E1FD" w14:textId="77777777" w:rsidR="007C5D1D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75618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A89AB6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441AA7" w14:textId="77777777" w:rsidR="007C5D1D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innych opłat stanowiących dochody jednostek samorządu terytorialnego na podstawie ustaw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BF26AD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335 502,52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3B828D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15 464,72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0C54E8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350 967,24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222185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6CD1F7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2F3EE2F7" w14:textId="77777777">
        <w:trPr>
          <w:trHeight w:val="280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B05C54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D2BBD6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7CD8DC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983AC6" w14:textId="77777777" w:rsidR="007C5D1D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0270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13A960" w14:textId="77777777" w:rsidR="007C5D1D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części opłaty za zezwolenie na sprzedaż napojów alkoholowych w obrocie hurtowym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55B400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28 202,52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E71B99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15 464,72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1A8DE2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43 667,24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C1CDA7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FB3C23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748E2509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95D807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18D4429" w14:textId="77777777" w:rsidR="007C5D1D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852</w:t>
            </w: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37C948A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D5B3C16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01D080C" w14:textId="77777777" w:rsidR="007C5D1D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Pomoc społeczna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4CA93BE" w14:textId="77777777" w:rsidR="007C5D1D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3 399 325,09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A92C2A1" w14:textId="77777777" w:rsidR="007C5D1D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1 648,47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B4175D3" w14:textId="77777777" w:rsidR="007C5D1D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3 400 973,56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52099B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472CC9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1D9C48A4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C2FBA97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15F120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D009ED" w14:textId="77777777" w:rsidR="007C5D1D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85295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19B6DF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894076" w14:textId="77777777" w:rsidR="007C5D1D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7AB23B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1 697 839,89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14403A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1 648,47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F0ACCB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1 699 488,36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21924F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F69AC4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7A3161F2" w14:textId="77777777">
        <w:trPr>
          <w:trHeight w:val="39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F9B8396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13DA52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AB6AE9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312E6E" w14:textId="77777777" w:rsidR="007C5D1D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2180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CF1E3C" w14:textId="77777777" w:rsidR="007C5D1D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C7B4CA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4 208,22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6FB726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1 648,47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D1F9C2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5 856,69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674FDC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6F703C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2B139CE0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876AF0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1E53EE" w14:textId="77777777" w:rsidR="007C5D1D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854</w:t>
            </w: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F8683A9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675DF0F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2FB152C" w14:textId="77777777" w:rsidR="007C5D1D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Edukacyjna opieka wychowawcza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56800D7" w14:textId="77777777" w:rsidR="007C5D1D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62 400,00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1F5195C" w14:textId="77777777" w:rsidR="007C5D1D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30 000,00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2DAD5C9" w14:textId="77777777" w:rsidR="007C5D1D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92 400,00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48410E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F4A967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41761749" w14:textId="77777777">
        <w:trPr>
          <w:trHeight w:val="280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7609A7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5D2210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F083D9" w14:textId="77777777" w:rsidR="007C5D1D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85416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FEF2F9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BC1DD0" w14:textId="77777777" w:rsidR="007C5D1D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Pomoc materialna dla uczniów o charakterze motywacyjnym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D088DB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1F20A9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34CAD7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564C9B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C5C07B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1F507439" w14:textId="77777777">
        <w:trPr>
          <w:trHeight w:val="280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A6814DF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F5A88C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4FCE2A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A4E9CB" w14:textId="77777777" w:rsidR="007C5D1D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0960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A9BDA1" w14:textId="77777777" w:rsidR="007C5D1D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otrzymanych spadków, zapisów i darowizn w postaci pieniężnej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DC9BC2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504C40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8A06DF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3667C2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377A02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44E38B6B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876BD9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414611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29B2BF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BB288D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0F508F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9265A6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527A21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242253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4597ED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E24DC5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CE3CFC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064EC9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095A8D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3E532C96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686A8D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35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CC8588" w14:textId="77777777" w:rsidR="007C5D1D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2B71DF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77 673 565,75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BC4C16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59 113,19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BF93D4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77 732 678,94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96E976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871C3D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44CAC0E8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E23F36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08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5D9FCC23" w14:textId="77777777" w:rsidR="007C5D1D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674C88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EFD3DF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A00361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AE7342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888EB5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D78686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28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650BB8A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1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377686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</w:tbl>
    <w:p w14:paraId="31575009" w14:textId="77777777" w:rsidR="007C5D1D" w:rsidRDefault="00000000">
      <w:r>
        <w:fldChar w:fldCharType="begin"/>
      </w:r>
      <w:r>
        <w:fldChar w:fldCharType="separate"/>
      </w:r>
      <w:r>
        <w:fldChar w:fldCharType="end"/>
      </w:r>
    </w:p>
    <w:p w14:paraId="7DA6353E" w14:textId="77777777" w:rsidR="007C5D1D" w:rsidRDefault="007C5D1D">
      <w:pPr>
        <w:sectPr w:rsidR="007C5D1D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6C5592C4" w14:textId="77777777" w:rsidR="007C5D1D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uchwały Nr IX/39/2024</w:t>
      </w:r>
      <w:r>
        <w:br/>
        <w:t>Rady Miejskiej w Barwicach</w:t>
      </w:r>
      <w:r>
        <w:br/>
        <w:t>z dnia 17 września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"/>
        <w:gridCol w:w="324"/>
        <w:gridCol w:w="1177"/>
        <w:gridCol w:w="324"/>
        <w:gridCol w:w="1048"/>
        <w:gridCol w:w="324"/>
        <w:gridCol w:w="1177"/>
        <w:gridCol w:w="4348"/>
        <w:gridCol w:w="2018"/>
        <w:gridCol w:w="1291"/>
        <w:gridCol w:w="727"/>
        <w:gridCol w:w="1983"/>
        <w:gridCol w:w="324"/>
        <w:gridCol w:w="324"/>
      </w:tblGrid>
      <w:tr w:rsidR="007C5D1D" w14:paraId="2DD1CA61" w14:textId="77777777">
        <w:trPr>
          <w:trHeight w:val="72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EC642A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CB5594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9F030E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450655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10A0FA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FC7635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4F8B80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A7627A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79A5E8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DE88FB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39B48A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CFE42E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718E94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77A3BF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7ABBE90B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4DA59B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D71842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80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3CA5381" w14:textId="77777777" w:rsidR="007C5D1D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 xml:space="preserve">Zmiany w planie wydatków budżetu Gminy Barwice na 2024 rok 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F21FD5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7756B00B" w14:textId="77777777">
        <w:trPr>
          <w:trHeight w:val="8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E853D1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E4467B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709016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5466B1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F4982D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7EC432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39A7CE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E7440E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2AAC19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18FAD9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5C2069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544439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C9FDA6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1492F5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123BB8EC" w14:textId="77777777">
        <w:trPr>
          <w:trHeight w:val="166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AC9DB1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2A6758" w14:textId="77777777" w:rsidR="007C5D1D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CB5EDB" w14:textId="77777777" w:rsidR="007C5D1D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02C0C4" w14:textId="77777777" w:rsidR="007C5D1D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A9E470" w14:textId="77777777" w:rsidR="007C5D1D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AD703B" w14:textId="77777777" w:rsidR="007C5D1D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B77595" w14:textId="77777777" w:rsidR="007C5D1D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26890F" w14:textId="77777777" w:rsidR="007C5D1D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64B334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7CA820EA" w14:textId="77777777">
        <w:trPr>
          <w:trHeight w:val="8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31DFD9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653E74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19D1F0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97D04E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1F44AA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99D8D7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209AF4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E55D3B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366B11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B61B5B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444408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F2C14E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EEC017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4BFFFC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0C7D41F9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039DF4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ACF77AC" w14:textId="77777777" w:rsidR="007C5D1D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750</w:t>
            </w: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42F001E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24317A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98AE018" w14:textId="77777777" w:rsidR="007C5D1D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Administracja publiczna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FC4038F" w14:textId="77777777" w:rsidR="007C5D1D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7 651 557,57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DC9751D" w14:textId="77777777" w:rsidR="007C5D1D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12 000,00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9ED684" w14:textId="77777777" w:rsidR="007C5D1D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7 663 557,57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985EE4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04041468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C58AB93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BAF022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9B1801" w14:textId="77777777" w:rsidR="007C5D1D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75075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F4950F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075138" w14:textId="77777777" w:rsidR="007C5D1D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Promocja jednostek samorządu terytorialnego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C3930F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311 200,00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ED6563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5776FB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323 200,00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7C6A3B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2C5AC8ED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8F8B63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E311E2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31D86D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48B8D3" w14:textId="77777777" w:rsidR="007C5D1D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E7276E" w14:textId="77777777" w:rsidR="007C5D1D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E08A51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145 000,00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2719B8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128EF3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157 000,00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02B15B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087FA6D6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1DAEFE9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327FE2" w14:textId="77777777" w:rsidR="007C5D1D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801</w:t>
            </w: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760CA75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743BDAD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CD06127" w14:textId="77777777" w:rsidR="007C5D1D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Oświata i wychowanie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12BDDB3" w14:textId="77777777" w:rsidR="007C5D1D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15 014 010,63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AE4EF45" w14:textId="77777777" w:rsidR="007C5D1D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-100 000,00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BBC22B4" w14:textId="77777777" w:rsidR="007C5D1D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14 914 010,63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8C17F3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2E839784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4302640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383C2A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690C13" w14:textId="77777777" w:rsidR="007C5D1D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80104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00EF32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E53724" w14:textId="77777777" w:rsidR="007C5D1D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Przedszkola 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814216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3 520 745,00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D10FF1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-170 000,00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5D9B78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3 350 745,00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221B71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41294652" w14:textId="77777777">
        <w:trPr>
          <w:trHeight w:val="284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9587826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061170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D7C20A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3BD6FF" w14:textId="77777777" w:rsidR="007C5D1D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2540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B3B48D" w14:textId="77777777" w:rsidR="007C5D1D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podmiotowa z budżetu dla niepublicznej jednostki systemu oświaty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225CBD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3 370 745,00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4C9E7E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-170 000,00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692DD4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3 200 745,00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0FE0A1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22A93EBA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77B9CB7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380C06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31F91A" w14:textId="77777777" w:rsidR="007C5D1D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80113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2E39C1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6A7CC0" w14:textId="77777777" w:rsidR="007C5D1D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Dowożenie uczniów do szkół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40B136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735 145,61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DB27D4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93C73B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805 145,61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4F0CC1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687EE58C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1D82DBA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5F0F56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DC3D1E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2190E0" w14:textId="77777777" w:rsidR="007C5D1D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BFA748" w14:textId="77777777" w:rsidR="007C5D1D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81610D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533 000,00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751F23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3885BD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603 000,00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6F7F98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6FA7ABEC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7392B76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7453486" w14:textId="77777777" w:rsidR="007C5D1D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851</w:t>
            </w: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4FCA64F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B85164A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BB4FCCF" w14:textId="77777777" w:rsidR="007C5D1D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Ochrona zdrowia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95368A4" w14:textId="77777777" w:rsidR="007C5D1D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306 205,66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FE23471" w14:textId="77777777" w:rsidR="007C5D1D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15 464,72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02BD3A" w14:textId="77777777" w:rsidR="007C5D1D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321 670,38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221C62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20DB3562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7B7226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D6E78F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7E24ED" w14:textId="77777777" w:rsidR="007C5D1D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85154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5B78FA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3D09B5" w14:textId="77777777" w:rsidR="007C5D1D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Przeciwdziałanie alkoholizmowi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AA1409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175 705,66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CF685A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15 464,72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E303D2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191 170,38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167D8C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0A24EA94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9BBC0F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8A3B8E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1B8198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4750E1" w14:textId="77777777" w:rsidR="007C5D1D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F6851B" w14:textId="77777777" w:rsidR="007C5D1D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5D2D95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41 300,00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AA7FA0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15 464,72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EEF671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56 764,72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71144F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0F44F7A6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547D501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FC36BC4" w14:textId="77777777" w:rsidR="007C5D1D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852</w:t>
            </w: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0A2754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93955D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7D5CE15" w14:textId="77777777" w:rsidR="007C5D1D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Pomoc społeczna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04F9F12" w14:textId="77777777" w:rsidR="007C5D1D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6 878 732,09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9964C27" w14:textId="77777777" w:rsidR="007C5D1D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1 648,47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5F47379" w14:textId="77777777" w:rsidR="007C5D1D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6 880 380,56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FEB3CF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3E53D762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DD60E9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DBC108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892973" w14:textId="77777777" w:rsidR="007C5D1D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85295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07D694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BFAF46" w14:textId="77777777" w:rsidR="007C5D1D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B40386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2 332 823,89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F7DF27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1 648,47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38D334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2 334 472,36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0B4B48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61D48E8C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17A965B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E6ED09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205327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22D3B1" w14:textId="77777777" w:rsidR="007C5D1D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3110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1FDC94" w14:textId="77777777" w:rsidR="007C5D1D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Świadczenia społeczne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E0B36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361 187,01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E0CA3E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1 616,14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BB8C21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362 803,15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FBC57F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1FBD4C54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26D82FA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467CCD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2E7EFD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CAAACB" w14:textId="77777777" w:rsidR="007C5D1D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070364" w14:textId="77777777" w:rsidR="007C5D1D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19DE69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224 605,70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7615C5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32,33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2E062D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224 638,03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AFC8F6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769B0906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C25E684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509320B" w14:textId="77777777" w:rsidR="007C5D1D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854</w:t>
            </w: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D18C8A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E095AFB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F428A6" w14:textId="77777777" w:rsidR="007C5D1D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Edukacyjna opieka wychowawcza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CC83D80" w14:textId="77777777" w:rsidR="007C5D1D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89 000,00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8EC1F22" w14:textId="77777777" w:rsidR="007C5D1D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57327B4" w14:textId="77777777" w:rsidR="007C5D1D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119 000,00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C701C1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793840FD" w14:textId="77777777">
        <w:trPr>
          <w:trHeight w:val="284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4B6290F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520448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7B2436" w14:textId="77777777" w:rsidR="007C5D1D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85416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28EE3B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481344" w14:textId="77777777" w:rsidR="007C5D1D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Pomoc materialna dla uczniów o charakterze motywacyjnym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17FCA3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43A01B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61E9B3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4F5337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2FF79DD8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E222C35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06E8AA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187B88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47C59B" w14:textId="77777777" w:rsidR="007C5D1D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3240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74B170" w14:textId="77777777" w:rsidR="007C5D1D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Stypendia dla uczniów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C7DF45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CD1BC7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AF8699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CB653C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7B68736D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96F224A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7833AE9" w14:textId="77777777" w:rsidR="007C5D1D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921</w:t>
            </w: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077E82B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3128632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B31E6E" w14:textId="77777777" w:rsidR="007C5D1D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Kultura i ochrona dziedzictwa narodowego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AA33BDF" w14:textId="77777777" w:rsidR="007C5D1D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4 447 033,50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33CD905" w14:textId="77777777" w:rsidR="007C5D1D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100 000,00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05E43B9" w14:textId="77777777" w:rsidR="007C5D1D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4 547 033,50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58DECE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4CD0BE07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2120B2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F02F7F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5AE516" w14:textId="77777777" w:rsidR="007C5D1D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92109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1387E8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51C67E" w14:textId="77777777" w:rsidR="007C5D1D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Domy i ośrodki kultury, świetlice i kluby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38A93D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1 461 894,10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C15E5B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4D90B1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1 561 894,10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B4A2A8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5CEC472F" w14:textId="77777777">
        <w:trPr>
          <w:trHeight w:val="284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F16F8D1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5467CF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1F29AB" w14:textId="77777777" w:rsidR="007C5D1D" w:rsidRDefault="007C5D1D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8E6B2C" w14:textId="77777777" w:rsidR="007C5D1D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2480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B25FF5" w14:textId="77777777" w:rsidR="007C5D1D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podmiotowa z budżetu dla samorządowej instytucji kultury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182633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1 319 000,00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7E5774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EDF0AE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1 419 000,00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3720A6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3A2717E6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F73CFD5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F8FE96" w14:textId="77777777" w:rsidR="007C5D1D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4BA307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77 563 139,43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B9F18C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59 113,19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7475EF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77 622 252,62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DCFEC7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7C5D1D" w14:paraId="7FDC523D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CC92EC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32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2B2D1C56" w14:textId="77777777" w:rsidR="007C5D1D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1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A4D659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BFFCA2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4BA6B3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46DE51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CBB997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9BD2E9" w14:textId="77777777" w:rsidR="007C5D1D" w:rsidRDefault="007C5D1D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58" w:type="dxa"/>
            <w:gridSpan w:val="4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6F7148D" w14:textId="77777777" w:rsidR="007C5D1D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1</w:t>
            </w:r>
          </w:p>
        </w:tc>
      </w:tr>
    </w:tbl>
    <w:p w14:paraId="424BF974" w14:textId="77777777" w:rsidR="007C5D1D" w:rsidRDefault="00000000">
      <w:r>
        <w:fldChar w:fldCharType="begin"/>
      </w:r>
      <w:r>
        <w:fldChar w:fldCharType="separate"/>
      </w:r>
      <w:r>
        <w:fldChar w:fldCharType="end"/>
      </w:r>
    </w:p>
    <w:sectPr w:rsidR="007C5D1D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7C5D1D"/>
    <w:rsid w:val="00A77B3E"/>
    <w:rsid w:val="00CA0A9C"/>
    <w:rsid w:val="00CA2A55"/>
    <w:rsid w:val="00EB5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ED5378"/>
  <w15:docId w15:val="{BD80F870-1871-48C1-8F66-57070F10F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710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IX/39/2024 z dnia 17 września 2024 r.</dc:title>
  <dc:subject>w sprawie zmian w^budżecie Gminy Barwice na 2024^r.</dc:subject>
  <dc:creator>Lorkiewicz_J</dc:creator>
  <cp:lastModifiedBy>Justyna Lorkiewicz</cp:lastModifiedBy>
  <cp:revision>2</cp:revision>
  <dcterms:created xsi:type="dcterms:W3CDTF">2024-09-17T10:14:00Z</dcterms:created>
  <dcterms:modified xsi:type="dcterms:W3CDTF">2024-09-17T10:14:00Z</dcterms:modified>
  <cp:category>Akt prawny</cp:category>
</cp:coreProperties>
</file>