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BC1D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VI/26/2024</w:t>
      </w:r>
      <w:r>
        <w:rPr>
          <w:b/>
          <w:caps/>
        </w:rPr>
        <w:br/>
        <w:t>Rady Miejskiej w Barwicach</w:t>
      </w:r>
    </w:p>
    <w:p w14:paraId="1767F8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5 lipca 2024 r.</w:t>
      </w:r>
    </w:p>
    <w:p w14:paraId="0AAB69FF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pw. św. Stefana Węgierskiego w Barwicach na realizację zadania pn. „Remont zabytkowego kościoła św. Stefana</w:t>
      </w:r>
      <w:r>
        <w:rPr>
          <w:b/>
        </w:rPr>
        <w:br/>
        <w:t>w Barwicach” w ramach Rządowego Programu Odbudowy Zabytków</w:t>
      </w:r>
    </w:p>
    <w:p w14:paraId="6D0E1EB2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609, 721), art. 81 ust. 1 ustawy z dnia 23 lipca 2003 r. o ochronie zabytków i opiece nad zabytkami (</w:t>
      </w:r>
      <w:proofErr w:type="spellStart"/>
      <w:r>
        <w:t>t.j</w:t>
      </w:r>
      <w:proofErr w:type="spellEnd"/>
      <w:r>
        <w:t xml:space="preserve">. Dz. U. z 2022 r. poz. 840, z 2023 r. poz. 951, 1688, 1904)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</w:t>
      </w:r>
      <w:proofErr w:type="spellStart"/>
      <w:r>
        <w:t>Zach.z</w:t>
      </w:r>
      <w:proofErr w:type="spellEnd"/>
      <w:r>
        <w:t xml:space="preserve"> 2024 r., poz. 3060) Rada Miejska w Barwicach uchwala, co następuje :</w:t>
      </w:r>
    </w:p>
    <w:p w14:paraId="51BC82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Przyznaje się dotację Parafii Rzymskokatolickiej pw. św. Stefana Węgierskiego w Barwicach w wysokości 510.204,08 zł (słownie: pięćset dziesięć tysięcy dwieście cztery złote 08/100) na realizację zadania pn. „Remont zabytkowego kościoła  św. Stefana w Barwicach”. </w:t>
      </w:r>
    </w:p>
    <w:p w14:paraId="47DFDD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dotacji, o której mowa w ust. 1, pochodzić będą z Rządowego Programu Odbudowy Zabytków w wysokości 500.000,00 zł (co stanowi 98% dotacji) oraz budżetu Gminy Barwice w wysokości 10.204,08 zł (co stanowi 2% dotacji).</w:t>
      </w:r>
    </w:p>
    <w:p w14:paraId="723019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 xml:space="preserve">Szczegółowe zasady otrzymania dotacji, jej realizacji i rozliczenia określone zostaną </w:t>
      </w:r>
      <w:r>
        <w:rPr>
          <w:color w:val="000000"/>
          <w:u w:color="000000"/>
        </w:rPr>
        <w:br/>
        <w:t xml:space="preserve">w umowie zawartej pomiędzy Gminą Barwice a Parafią Rzymskokatolicką pw. św. Stefana Węgierskiego w Barwicach. </w:t>
      </w:r>
    </w:p>
    <w:p w14:paraId="3A3F20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Umowa o przyznaniu dotacji, o której mowa w ust. 1, zostanie zawarta po uzyskaniu przez Gminę Barwice promesy dofinansowania inwestycji z Banku Gospodarstwa Krajowego.</w:t>
      </w:r>
    </w:p>
    <w:p w14:paraId="22DE3B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42ABC0D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5210CD7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9A8441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55CB8" w14:paraId="33ACC4A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A41EF" w14:textId="77777777" w:rsidR="00455CB8" w:rsidRDefault="00455C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D06482" w14:textId="77777777" w:rsidR="00455CB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6009356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10901"/>
    <w:rsid w:val="00455CB8"/>
    <w:rsid w:val="00976FF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21493"/>
  <w15:docId w15:val="{9522CDF1-F8D0-4DA8-B8E4-978EA03AC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VI/26/2024 z dnia 5 lipca 2024 r.</dc:title>
  <dc:subject>w sprawie przyznania dotacji Parafii Rzymskokatolickiej pw. św. Stefana Węgierskiego w^Barwicach na realizację zadania pn. „Remont zabytkowego kościoła św. Stefana
w Barwicach” w^ramach Rządowego Programu Odbudowy Zabytków</dc:subject>
  <dc:creator>Lorkiewicz_J</dc:creator>
  <cp:lastModifiedBy>Justyna Lorkiewicz</cp:lastModifiedBy>
  <cp:revision>2</cp:revision>
  <dcterms:created xsi:type="dcterms:W3CDTF">2024-07-05T11:03:00Z</dcterms:created>
  <dcterms:modified xsi:type="dcterms:W3CDTF">2024-07-05T11:03:00Z</dcterms:modified>
  <cp:category>Akt prawny</cp:category>
</cp:coreProperties>
</file>