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14362E" w14:textId="5C5BCBEC" w:rsidR="00C21D30" w:rsidRPr="00886248" w:rsidRDefault="00E97731">
      <w:pPr>
        <w:ind w:left="4956"/>
        <w:jc w:val="right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Barwice</w:t>
      </w:r>
      <w:r w:rsidR="000D5902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, </w:t>
      </w:r>
      <w:r w:rsidR="00751EED">
        <w:rPr>
          <w:rFonts w:ascii="Times New Roman" w:eastAsia="Times New Roman" w:hAnsi="Times New Roman" w:cs="Times New Roman"/>
          <w:color w:val="00000A"/>
          <w:sz w:val="24"/>
          <w:lang w:val="pl-PL"/>
        </w:rPr>
        <w:t>2</w:t>
      </w:r>
      <w:r w:rsidR="00A17831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751EED">
        <w:rPr>
          <w:rFonts w:ascii="Times New Roman" w:eastAsia="Times New Roman" w:hAnsi="Times New Roman" w:cs="Times New Roman"/>
          <w:color w:val="00000A"/>
          <w:sz w:val="24"/>
          <w:lang w:val="pl-PL"/>
        </w:rPr>
        <w:t>.03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372184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>r.</w:t>
      </w:r>
    </w:p>
    <w:p w14:paraId="016F637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2946D313" w14:textId="77777777" w:rsidR="00C21D30" w:rsidRDefault="00C21D30">
      <w:pPr>
        <w:rPr>
          <w:rFonts w:eastAsia="Calibri" w:cs="Calibri"/>
          <w:color w:val="00000A"/>
          <w:lang w:val="pl-PL"/>
        </w:rPr>
      </w:pPr>
    </w:p>
    <w:p w14:paraId="58DB907B" w14:textId="74F9D2A8" w:rsidR="004E285C" w:rsidRPr="00883F84" w:rsidRDefault="001015D6" w:rsidP="00883F84">
      <w:pPr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IN.6733.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0</w:t>
      </w:r>
      <w:r w:rsidR="00751EED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.202</w:t>
      </w:r>
      <w:r w:rsidR="00437EF1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.MJ</w:t>
      </w:r>
    </w:p>
    <w:p w14:paraId="7A429A51" w14:textId="77777777" w:rsidR="004E285C" w:rsidRDefault="004E285C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</w:p>
    <w:p w14:paraId="68271B3F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ZAWIADOMIENIE</w:t>
      </w:r>
      <w:r w:rsidR="00E97731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 xml:space="preserve"> </w:t>
      </w: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- OBWIESZCZENIE</w:t>
      </w:r>
    </w:p>
    <w:p w14:paraId="3F4D299C" w14:textId="77777777" w:rsidR="00C21D30" w:rsidRPr="002F0B00" w:rsidRDefault="007F7E93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o zakończeniu postępowania administracyjnego</w:t>
      </w:r>
    </w:p>
    <w:p w14:paraId="49C1ECC8" w14:textId="77777777" w:rsidR="001B7FF8" w:rsidRDefault="001B7FF8" w:rsidP="00C359E8">
      <w:pPr>
        <w:spacing w:line="276" w:lineRule="auto"/>
        <w:ind w:firstLine="708"/>
        <w:jc w:val="both"/>
        <w:rPr>
          <w:rFonts w:eastAsia="Calibri" w:cs="Calibri"/>
          <w:color w:val="00000A"/>
          <w:lang w:val="pl-PL"/>
        </w:rPr>
      </w:pPr>
    </w:p>
    <w:p w14:paraId="55127FC7" w14:textId="13AB9493" w:rsidR="00D17150" w:rsidRPr="00C359E8" w:rsidRDefault="007F7E93" w:rsidP="00C359E8">
      <w:pPr>
        <w:spacing w:line="276" w:lineRule="auto"/>
        <w:ind w:firstLine="708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Na podstawie art. 49 i art. 61 § 4 ustawy z dnia 14 czerwca 1960 r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- Kodeks postępowania administracyjnego  (</w:t>
      </w:r>
      <w:proofErr w:type="spellStart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. Dz.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775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ze zm.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oraz art. 53 ust. 1 ustawy z dnia 27 marca 2003 r., o planowaniu i zagospodarowaniu pr</w:t>
      </w:r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zestrzennym  (</w:t>
      </w:r>
      <w:proofErr w:type="spellStart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t.j</w:t>
      </w:r>
      <w:proofErr w:type="spellEnd"/>
      <w:r w:rsidR="00462EED">
        <w:rPr>
          <w:rFonts w:ascii="Times New Roman" w:eastAsia="Times New Roman" w:hAnsi="Times New Roman" w:cs="Times New Roman"/>
          <w:color w:val="00000A"/>
          <w:sz w:val="24"/>
          <w:lang w:val="pl-PL"/>
        </w:rPr>
        <w:t>. Dz. U. z 202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3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r. poz. </w:t>
      </w:r>
      <w:r w:rsidR="002E58D6">
        <w:rPr>
          <w:rFonts w:ascii="Times New Roman" w:eastAsia="Times New Roman" w:hAnsi="Times New Roman" w:cs="Times New Roman"/>
          <w:color w:val="00000A"/>
          <w:sz w:val="24"/>
          <w:lang w:val="pl-PL"/>
        </w:rPr>
        <w:t>977</w:t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4B56F6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</w:r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ze </w:t>
      </w:r>
      <w:proofErr w:type="spellStart"/>
      <w:r w:rsidR="002F0B00">
        <w:rPr>
          <w:rFonts w:ascii="Times New Roman" w:eastAsia="Times New Roman" w:hAnsi="Times New Roman" w:cs="Times New Roman"/>
          <w:color w:val="00000A"/>
          <w:sz w:val="24"/>
          <w:lang w:val="pl-PL"/>
        </w:rPr>
        <w:t>zm</w:t>
      </w:r>
      <w:proofErr w:type="spellEnd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,</w:t>
      </w:r>
    </w:p>
    <w:p w14:paraId="0215AC08" w14:textId="32B0C644" w:rsidR="005B1D25" w:rsidRPr="002F0B00" w:rsidRDefault="00C359E8" w:rsidP="00883F84">
      <w:pPr>
        <w:jc w:val="center"/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</w:pPr>
      <w:r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z</w:t>
      </w:r>
      <w:r w:rsidR="007F7E93">
        <w:rPr>
          <w:rFonts w:ascii="Times New Roman" w:eastAsia="Times New Roman" w:hAnsi="Times New Roman" w:cs="Times New Roman"/>
          <w:b/>
          <w:color w:val="00000A"/>
          <w:sz w:val="40"/>
          <w:lang w:val="pl-PL"/>
        </w:rPr>
        <w:t>awiadamiam</w:t>
      </w:r>
    </w:p>
    <w:p w14:paraId="73217FBE" w14:textId="2C37471A" w:rsidR="00D17150" w:rsidRDefault="007F7E93" w:rsidP="004E285C">
      <w:pPr>
        <w:spacing w:line="276" w:lineRule="auto"/>
        <w:jc w:val="both"/>
        <w:rPr>
          <w:rFonts w:ascii="Times New Roman" w:hAnsi="Times New Roman"/>
          <w:b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że dnia</w:t>
      </w:r>
      <w:r w:rsidR="00026E4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C074DC">
        <w:rPr>
          <w:rFonts w:ascii="Times New Roman" w:eastAsia="Times New Roman" w:hAnsi="Times New Roman" w:cs="Times New Roman"/>
          <w:color w:val="00000A"/>
          <w:sz w:val="24"/>
          <w:lang w:val="pl-PL"/>
        </w:rPr>
        <w:t>25.03</w:t>
      </w:r>
      <w:r w:rsidR="004C0D11">
        <w:rPr>
          <w:rFonts w:ascii="Times New Roman" w:eastAsia="Times New Roman" w:hAnsi="Times New Roman" w:cs="Times New Roman"/>
          <w:color w:val="00000A"/>
          <w:sz w:val="24"/>
          <w:lang w:val="pl-PL"/>
        </w:rPr>
        <w:t>.2024</w:t>
      </w:r>
      <w:r w:rsidR="006F3B06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r w:rsidR="00FF137B">
        <w:rPr>
          <w:rFonts w:ascii="Times New Roman" w:eastAsia="Times New Roman" w:hAnsi="Times New Roman" w:cs="Times New Roman"/>
          <w:color w:val="00000A"/>
          <w:sz w:val="24"/>
          <w:lang w:val="pl-PL"/>
        </w:rPr>
        <w:t>r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zostało zakończone postępowanie administracyjne w sprawie ustalenia lokalizacji inwestycji celu publicznego </w:t>
      </w:r>
      <w:r w:rsidR="000A0804">
        <w:rPr>
          <w:rFonts w:ascii="Times New Roman" w:eastAsia="Times New Roman" w:hAnsi="Times New Roman" w:cs="Times New Roman"/>
          <w:color w:val="00000A"/>
          <w:sz w:val="24"/>
          <w:lang w:val="pl-PL"/>
        </w:rPr>
        <w:t>pn</w:t>
      </w:r>
      <w:r w:rsidR="00E3302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. </w:t>
      </w:r>
      <w:r w:rsidR="00010AFA">
        <w:rPr>
          <w:rFonts w:ascii="Times New Roman" w:hAnsi="Times New Roman"/>
          <w:b/>
          <w:sz w:val="24"/>
          <w:lang w:val="pl-PL"/>
        </w:rPr>
        <w:t>b</w:t>
      </w:r>
      <w:r w:rsidR="00010AFA" w:rsidRPr="00010AFA">
        <w:rPr>
          <w:rFonts w:ascii="Times New Roman" w:hAnsi="Times New Roman"/>
          <w:b/>
          <w:sz w:val="24"/>
          <w:lang w:val="pl-PL"/>
        </w:rPr>
        <w:t>udowa sieci elektroenergetycznej napowietrzno</w:t>
      </w:r>
      <w:r w:rsidR="00DF6062">
        <w:rPr>
          <w:rFonts w:ascii="Times New Roman" w:hAnsi="Times New Roman"/>
          <w:b/>
          <w:sz w:val="24"/>
          <w:lang w:val="pl-PL"/>
        </w:rPr>
        <w:t>-</w:t>
      </w:r>
      <w:r w:rsidR="00010AFA" w:rsidRPr="00010AFA">
        <w:rPr>
          <w:rFonts w:ascii="Times New Roman" w:hAnsi="Times New Roman"/>
          <w:b/>
          <w:sz w:val="24"/>
          <w:lang w:val="pl-PL"/>
        </w:rPr>
        <w:t>kablowej 15Kv - na działce  nr: 93/3, 16, 85/14, 85/5  obręb  01 Barwice - gmina Barwice.</w:t>
      </w:r>
    </w:p>
    <w:p w14:paraId="4FD40FEE" w14:textId="77777777" w:rsidR="00531319" w:rsidRPr="002F0B00" w:rsidRDefault="00531319" w:rsidP="004E285C">
      <w:pPr>
        <w:spacing w:line="276" w:lineRule="auto"/>
        <w:jc w:val="both"/>
        <w:rPr>
          <w:b/>
          <w:lang w:val="pl-PL"/>
        </w:rPr>
      </w:pPr>
    </w:p>
    <w:p w14:paraId="1BF5B313" w14:textId="77777777" w:rsidR="00751EED" w:rsidRDefault="00A70255" w:rsidP="00751EE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Inwestorem przedsięwzięcia jest</w:t>
      </w:r>
      <w:bookmarkStart w:id="0" w:name="_Hlk124854367"/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</w:t>
      </w:r>
      <w:bookmarkStart w:id="1" w:name="_Hlk160180400"/>
      <w:bookmarkEnd w:id="0"/>
      <w:r w:rsidR="00751EED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ENE</w:t>
      </w:r>
      <w:r w:rsidR="00751EE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R</w:t>
      </w:r>
      <w:r w:rsidR="00751EED"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GA-</w:t>
      </w:r>
      <w:r w:rsidR="00751EE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Operator S.A. z siedzibą w Gdańsku, </w:t>
      </w:r>
      <w:r w:rsidR="00751EED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br/>
        <w:t>Oddział w Koszalinie, ul. Morska 10, 75-950 Koszalin.</w:t>
      </w:r>
    </w:p>
    <w:p w14:paraId="3BE38F7B" w14:textId="77777777" w:rsidR="00751EED" w:rsidRPr="007934F0" w:rsidRDefault="00751EED" w:rsidP="00751EED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</w:pPr>
      <w:r w:rsidRPr="007934F0"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Pełnomocnik: </w:t>
      </w:r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 xml:space="preserve">Stanisław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Budnicki</w:t>
      </w:r>
      <w:proofErr w:type="spellEnd"/>
      <w:r>
        <w:rPr>
          <w:rFonts w:ascii="Times New Roman" w:eastAsia="Times New Roman" w:hAnsi="Times New Roman" w:cs="Times New Roman"/>
          <w:b/>
          <w:bCs/>
          <w:color w:val="00000A"/>
          <w:sz w:val="24"/>
          <w:lang w:val="pl-PL"/>
        </w:rPr>
        <w:t>, ul. Łowiecka 6, 78-400 Szczecinek.</w:t>
      </w:r>
    </w:p>
    <w:bookmarkEnd w:id="1"/>
    <w:p w14:paraId="3D07810B" w14:textId="240448A3" w:rsidR="00026E46" w:rsidRDefault="00026E46" w:rsidP="00026E46">
      <w:pPr>
        <w:spacing w:line="276" w:lineRule="auto"/>
        <w:jc w:val="center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2D488CD3" w14:textId="6A1FBDCC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Jednocześnie, zgodnie z art. 10 KPA zawiadamia się, że w Referacie 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>Inwestycji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Urzędu Miejskiego w Barwicach, pr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>zy ul. Zwycięzców 22 (pokój nr 3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) znajduje się całość akt dotyczących ww. sprawy. Akta sprawy zostaną udostępnione e-mailowo, po wcześniejszym telefonicznym uzgodnieniu. Osoba do kontakt</w:t>
      </w:r>
      <w:r w:rsidR="00E97731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 w przedmiotowej  sprawie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Pani Magdalena Janowska </w:t>
      </w:r>
      <w:r w:rsidR="00DC2F4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              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tel.94 713 75 02, mail: m</w:t>
      </w:r>
      <w:r w:rsidR="0001108B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A41538">
        <w:rPr>
          <w:rFonts w:ascii="Times New Roman" w:eastAsia="Times New Roman" w:hAnsi="Times New Roman" w:cs="Times New Roman"/>
          <w:color w:val="00000A"/>
          <w:sz w:val="24"/>
          <w:lang w:val="pl-PL"/>
        </w:rPr>
        <w:t>janowska@um.barwice.pl.</w:t>
      </w:r>
    </w:p>
    <w:p w14:paraId="534F5025" w14:textId="62B8E81A" w:rsidR="00C21D30" w:rsidRPr="002F0B00" w:rsidRDefault="007F7E93" w:rsidP="00293E4E">
      <w:pPr>
        <w:spacing w:line="276" w:lineRule="auto"/>
        <w:ind w:firstLine="360"/>
        <w:jc w:val="both"/>
        <w:rPr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W związku z tym informuję, że w terminie do dnia </w:t>
      </w:r>
      <w:r w:rsidR="00FA2FCB">
        <w:rPr>
          <w:rFonts w:ascii="Times New Roman" w:eastAsia="Times New Roman" w:hAnsi="Times New Roman" w:cs="Times New Roman"/>
          <w:color w:val="00000A"/>
          <w:sz w:val="24"/>
          <w:lang w:val="pl-PL"/>
        </w:rPr>
        <w:t>1</w:t>
      </w:r>
      <w:r w:rsidR="00C074DC">
        <w:rPr>
          <w:rFonts w:ascii="Times New Roman" w:eastAsia="Times New Roman" w:hAnsi="Times New Roman" w:cs="Times New Roman"/>
          <w:color w:val="00000A"/>
          <w:sz w:val="24"/>
          <w:lang w:val="pl-PL"/>
        </w:rPr>
        <w:t>5</w:t>
      </w:r>
      <w:r w:rsidR="002858EE">
        <w:rPr>
          <w:rFonts w:ascii="Times New Roman" w:eastAsia="Times New Roman" w:hAnsi="Times New Roman" w:cs="Times New Roman"/>
          <w:color w:val="00000A"/>
          <w:sz w:val="24"/>
          <w:lang w:val="pl-PL"/>
        </w:rPr>
        <w:t>.04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.</w:t>
      </w:r>
      <w:r w:rsidR="00C359E8">
        <w:rPr>
          <w:rFonts w:ascii="Times New Roman" w:eastAsia="Times New Roman" w:hAnsi="Times New Roman" w:cs="Times New Roman"/>
          <w:color w:val="00000A"/>
          <w:sz w:val="24"/>
          <w:lang w:val="pl-PL"/>
        </w:rPr>
        <w:t>202</w:t>
      </w:r>
      <w:r w:rsidR="00007A73">
        <w:rPr>
          <w:rFonts w:ascii="Times New Roman" w:eastAsia="Times New Roman" w:hAnsi="Times New Roman" w:cs="Times New Roman"/>
          <w:color w:val="00000A"/>
          <w:sz w:val="24"/>
          <w:lang w:val="pl-PL"/>
        </w:rPr>
        <w:t>4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r</w:t>
      </w:r>
      <w:r>
        <w:rPr>
          <w:rFonts w:ascii="Times New Roman" w:eastAsia="Times New Roman" w:hAnsi="Times New Roman" w:cs="Times New Roman"/>
          <w:color w:val="00000A"/>
          <w:lang w:val="pl-PL"/>
        </w:rPr>
        <w:t>.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 strony mogą w godzinach pracy urzędu zapoznać się z zakresem zebranych dowodów i materiałów w sprawie i wnosić do nich uwagi na piśmie.</w:t>
      </w:r>
    </w:p>
    <w:p w14:paraId="3C0D78C4" w14:textId="14AD3528" w:rsidR="004F6337" w:rsidRPr="008331ED" w:rsidRDefault="007F7E93" w:rsidP="008331ED">
      <w:pPr>
        <w:spacing w:line="276" w:lineRule="auto"/>
        <w:ind w:firstLine="360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Po tym terminie zostanie podjęta decyzja w oparciu o posiadane dowody i materiały.</w:t>
      </w:r>
    </w:p>
    <w:p w14:paraId="1FF93C93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3C278715" w14:textId="77777777" w:rsidR="00C074DC" w:rsidRDefault="00C074DC" w:rsidP="00C074DC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 w:rsidRPr="008D316E">
        <w:rPr>
          <w:rFonts w:ascii="Times New Roman" w:hAnsi="Times New Roman" w:cs="Times New Roman"/>
          <w:sz w:val="24"/>
          <w:lang w:val="pl-PL"/>
        </w:rPr>
        <w:t>BURMISTRZ</w:t>
      </w:r>
    </w:p>
    <w:p w14:paraId="537605F9" w14:textId="77777777" w:rsidR="00C074DC" w:rsidRPr="008D316E" w:rsidRDefault="00C074DC" w:rsidP="00C074DC">
      <w:pPr>
        <w:spacing w:line="276" w:lineRule="auto"/>
        <w:ind w:firstLine="360"/>
        <w:jc w:val="right"/>
        <w:rPr>
          <w:rFonts w:ascii="Times New Roman" w:hAnsi="Times New Roman" w:cs="Times New Roman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 xml:space="preserve">mgr Mariusz </w:t>
      </w:r>
      <w:proofErr w:type="spellStart"/>
      <w:r>
        <w:rPr>
          <w:rFonts w:ascii="Times New Roman" w:hAnsi="Times New Roman" w:cs="Times New Roman"/>
          <w:sz w:val="24"/>
          <w:lang w:val="pl-PL"/>
        </w:rPr>
        <w:t>Kieling</w:t>
      </w:r>
      <w:proofErr w:type="spellEnd"/>
    </w:p>
    <w:p w14:paraId="10B6FA9F" w14:textId="77777777" w:rsidR="00CD3496" w:rsidRDefault="00CD3496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</w:p>
    <w:p w14:paraId="134A26D2" w14:textId="131D3F86" w:rsidR="00664437" w:rsidRPr="00E76B13" w:rsidRDefault="00664437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</w:p>
    <w:p w14:paraId="6C39A7D5" w14:textId="144120BE" w:rsidR="00883F84" w:rsidRPr="007934F0" w:rsidRDefault="00437EF1" w:rsidP="00883F84">
      <w:pPr>
        <w:widowControl/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</w:pPr>
      <w:r w:rsidRPr="007934F0">
        <w:rPr>
          <w:rFonts w:ascii="Times New Roman" w:eastAsia="Times New Roman" w:hAnsi="Times New Roman" w:cs="Times New Roman"/>
          <w:color w:val="00000A"/>
          <w:sz w:val="24"/>
          <w:u w:val="single"/>
          <w:lang w:val="pl-PL"/>
        </w:rPr>
        <w:t>Otrzymują:</w:t>
      </w:r>
    </w:p>
    <w:p w14:paraId="35179F6E" w14:textId="77777777" w:rsidR="00751EED" w:rsidRDefault="00751EED" w:rsidP="00751EE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E</w:t>
      </w:r>
      <w:r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nerga-Operator S.A. z siedzibą w Gdańsku, Oddział w Koszalinie, </w:t>
      </w: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ul. Morska 10, 75-950 Koszalin, </w:t>
      </w:r>
      <w:r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Pełnomocnik: Stanisław </w:t>
      </w:r>
      <w:proofErr w:type="spellStart"/>
      <w:r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Budnicki</w:t>
      </w:r>
      <w:proofErr w:type="spellEnd"/>
      <w:r w:rsidRPr="00AF4EFB">
        <w:rPr>
          <w:rFonts w:ascii="Times New Roman" w:eastAsia="Times New Roman" w:hAnsi="Times New Roman" w:cs="Times New Roman"/>
          <w:color w:val="00000A"/>
          <w:sz w:val="24"/>
          <w:lang w:val="pl-PL"/>
        </w:rPr>
        <w:t>, ul. Łowiecka 6, 78-400 Szczecinek</w:t>
      </w:r>
    </w:p>
    <w:p w14:paraId="664C1520" w14:textId="77777777" w:rsidR="00751EED" w:rsidRPr="004C423B" w:rsidRDefault="00751EED" w:rsidP="00751EE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hAnsi="Times New Roman" w:cs="Times New Roman"/>
          <w:sz w:val="24"/>
          <w:lang w:val="pl-PL"/>
        </w:rPr>
        <w:t>Gmina Barwice, ul. Zwycięzców 22, 78-460 Barwice</w:t>
      </w:r>
    </w:p>
    <w:p w14:paraId="0FD3687C" w14:textId="77777777" w:rsidR="00751EED" w:rsidRPr="00AF4EFB" w:rsidRDefault="00751EED" w:rsidP="00751EE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eastAsia="Times New Roman" w:hAnsi="Times New Roman" w:cs="Times New Roman"/>
          <w:color w:val="00000A"/>
          <w:sz w:val="24"/>
          <w:lang w:val="pl-PL"/>
        </w:rPr>
      </w:pPr>
      <w:r>
        <w:rPr>
          <w:rFonts w:ascii="Times New Roman" w:eastAsia="Times New Roman" w:hAnsi="Times New Roman" w:cs="Times New Roman"/>
          <w:color w:val="00000A"/>
          <w:sz w:val="24"/>
          <w:lang w:val="pl-PL"/>
        </w:rPr>
        <w:t>Rybińscy Sp. z o.o., ul. Dworcowa 7, 78-460 Barwice</w:t>
      </w:r>
    </w:p>
    <w:p w14:paraId="3C5C1A30" w14:textId="77777777" w:rsidR="00751EED" w:rsidRPr="001A685A" w:rsidRDefault="00751EED" w:rsidP="00751EE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br/>
        <w:t>w Barwicach, Biuletyn Informacji Publicznej (</w:t>
      </w:r>
      <w:r w:rsidRPr="001A685A">
        <w:rPr>
          <w:rFonts w:ascii="Times New Roman" w:hAnsi="Times New Roman" w:cs="Times New Roman"/>
          <w:sz w:val="24"/>
          <w:lang w:val="pl-PL"/>
        </w:rPr>
        <w:t>http://bip.barwice.pl/index.php?id=268423</w:t>
      </w: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)</w:t>
      </w:r>
    </w:p>
    <w:p w14:paraId="346585AB" w14:textId="77777777" w:rsidR="00751EED" w:rsidRPr="006261D9" w:rsidRDefault="00751EED" w:rsidP="00751EED">
      <w:pPr>
        <w:numPr>
          <w:ilvl w:val="0"/>
          <w:numId w:val="3"/>
        </w:numPr>
        <w:tabs>
          <w:tab w:val="left" w:pos="0"/>
        </w:tabs>
        <w:spacing w:line="276" w:lineRule="auto"/>
        <w:jc w:val="both"/>
        <w:rPr>
          <w:rFonts w:ascii="Times New Roman" w:hAnsi="Times New Roman"/>
          <w:sz w:val="24"/>
          <w:lang w:val="pl-PL"/>
        </w:rPr>
      </w:pPr>
      <w:r w:rsidRPr="001A685A">
        <w:rPr>
          <w:rFonts w:ascii="Times New Roman" w:eastAsia="Times New Roman" w:hAnsi="Times New Roman" w:cs="Times New Roman"/>
          <w:color w:val="00000A"/>
          <w:sz w:val="24"/>
          <w:lang w:val="pl-PL"/>
        </w:rPr>
        <w:t>A/a</w:t>
      </w:r>
    </w:p>
    <w:p w14:paraId="0DB7732D" w14:textId="156DEC86" w:rsidR="00C21D30" w:rsidRPr="00E36D7F" w:rsidRDefault="00C21D30" w:rsidP="00751EED">
      <w:pPr>
        <w:widowControl/>
        <w:rPr>
          <w:rFonts w:ascii="Times New Roman" w:hAnsi="Times New Roman"/>
          <w:sz w:val="24"/>
          <w:lang w:val="pl-PL"/>
        </w:rPr>
      </w:pPr>
    </w:p>
    <w:sectPr w:rsidR="00C21D30" w:rsidRPr="00E36D7F" w:rsidSect="002B0355">
      <w:pgSz w:w="11906" w:h="16838"/>
      <w:pgMar w:top="851" w:right="1134" w:bottom="1134" w:left="1134" w:header="0" w:footer="0" w:gutter="0"/>
      <w:cols w:space="708"/>
      <w:formProt w:val="0"/>
      <w:docGrid w:linePitch="24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8708B"/>
    <w:multiLevelType w:val="hybridMultilevel"/>
    <w:tmpl w:val="8B6635A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6CF426D"/>
    <w:multiLevelType w:val="hybridMultilevel"/>
    <w:tmpl w:val="3A9E0D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54D82"/>
    <w:multiLevelType w:val="hybridMultilevel"/>
    <w:tmpl w:val="4CD621DA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53CF7BB0"/>
    <w:multiLevelType w:val="multilevel"/>
    <w:tmpl w:val="77929EF6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79672C66"/>
    <w:multiLevelType w:val="multilevel"/>
    <w:tmpl w:val="FC48080C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 w16cid:durableId="1445031033">
    <w:abstractNumId w:val="3"/>
  </w:num>
  <w:num w:numId="2" w16cid:durableId="752626892">
    <w:abstractNumId w:val="5"/>
  </w:num>
  <w:num w:numId="3" w16cid:durableId="511190453">
    <w:abstractNumId w:val="4"/>
  </w:num>
  <w:num w:numId="4" w16cid:durableId="926110217">
    <w:abstractNumId w:val="1"/>
  </w:num>
  <w:num w:numId="5" w16cid:durableId="1507482421">
    <w:abstractNumId w:val="0"/>
  </w:num>
  <w:num w:numId="6" w16cid:durableId="126179004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113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1D30"/>
    <w:rsid w:val="00000646"/>
    <w:rsid w:val="00007A73"/>
    <w:rsid w:val="00010AFA"/>
    <w:rsid w:val="0001108B"/>
    <w:rsid w:val="0001410B"/>
    <w:rsid w:val="00022B18"/>
    <w:rsid w:val="00026E46"/>
    <w:rsid w:val="000832A4"/>
    <w:rsid w:val="000A0804"/>
    <w:rsid w:val="000A7191"/>
    <w:rsid w:val="000D1E1E"/>
    <w:rsid w:val="000D5902"/>
    <w:rsid w:val="000D768F"/>
    <w:rsid w:val="001015D6"/>
    <w:rsid w:val="001658FC"/>
    <w:rsid w:val="00176C25"/>
    <w:rsid w:val="001935D8"/>
    <w:rsid w:val="001A6772"/>
    <w:rsid w:val="001B7FF8"/>
    <w:rsid w:val="001F0518"/>
    <w:rsid w:val="001F6861"/>
    <w:rsid w:val="00201F60"/>
    <w:rsid w:val="002108DB"/>
    <w:rsid w:val="002633EA"/>
    <w:rsid w:val="002858EE"/>
    <w:rsid w:val="00293E4E"/>
    <w:rsid w:val="002B0355"/>
    <w:rsid w:val="002B62B8"/>
    <w:rsid w:val="002E58D6"/>
    <w:rsid w:val="002F0B00"/>
    <w:rsid w:val="00354C29"/>
    <w:rsid w:val="003609D5"/>
    <w:rsid w:val="00372184"/>
    <w:rsid w:val="00385B7C"/>
    <w:rsid w:val="003B62D2"/>
    <w:rsid w:val="003D5752"/>
    <w:rsid w:val="003F7350"/>
    <w:rsid w:val="00437EF1"/>
    <w:rsid w:val="00453DC0"/>
    <w:rsid w:val="00462EED"/>
    <w:rsid w:val="004B56F6"/>
    <w:rsid w:val="004B7B9B"/>
    <w:rsid w:val="004C0D11"/>
    <w:rsid w:val="004E285C"/>
    <w:rsid w:val="004E5A89"/>
    <w:rsid w:val="004F6337"/>
    <w:rsid w:val="00503616"/>
    <w:rsid w:val="00507539"/>
    <w:rsid w:val="00531319"/>
    <w:rsid w:val="005429E8"/>
    <w:rsid w:val="005B1D25"/>
    <w:rsid w:val="00611A67"/>
    <w:rsid w:val="00653F3E"/>
    <w:rsid w:val="00664437"/>
    <w:rsid w:val="006829E5"/>
    <w:rsid w:val="006837B7"/>
    <w:rsid w:val="006901DC"/>
    <w:rsid w:val="006A64A4"/>
    <w:rsid w:val="006E6E5A"/>
    <w:rsid w:val="006F3B06"/>
    <w:rsid w:val="007237D5"/>
    <w:rsid w:val="00730F90"/>
    <w:rsid w:val="00751EED"/>
    <w:rsid w:val="0075239D"/>
    <w:rsid w:val="007816EE"/>
    <w:rsid w:val="007F2047"/>
    <w:rsid w:val="007F7E93"/>
    <w:rsid w:val="00815833"/>
    <w:rsid w:val="00820EAA"/>
    <w:rsid w:val="00821748"/>
    <w:rsid w:val="008248BB"/>
    <w:rsid w:val="008331ED"/>
    <w:rsid w:val="00833A0C"/>
    <w:rsid w:val="00844BF5"/>
    <w:rsid w:val="00853A12"/>
    <w:rsid w:val="008618B5"/>
    <w:rsid w:val="00880B3F"/>
    <w:rsid w:val="00881D70"/>
    <w:rsid w:val="00883F84"/>
    <w:rsid w:val="00886248"/>
    <w:rsid w:val="0089074E"/>
    <w:rsid w:val="008A72C6"/>
    <w:rsid w:val="008B67E1"/>
    <w:rsid w:val="008D67F1"/>
    <w:rsid w:val="008E5D47"/>
    <w:rsid w:val="009264A1"/>
    <w:rsid w:val="0093012C"/>
    <w:rsid w:val="009325F3"/>
    <w:rsid w:val="00951149"/>
    <w:rsid w:val="009961C8"/>
    <w:rsid w:val="00996955"/>
    <w:rsid w:val="009A79F0"/>
    <w:rsid w:val="00A17831"/>
    <w:rsid w:val="00A3085C"/>
    <w:rsid w:val="00A41538"/>
    <w:rsid w:val="00A70255"/>
    <w:rsid w:val="00A74553"/>
    <w:rsid w:val="00A82D97"/>
    <w:rsid w:val="00A9018A"/>
    <w:rsid w:val="00A94DB5"/>
    <w:rsid w:val="00B257C6"/>
    <w:rsid w:val="00B421FF"/>
    <w:rsid w:val="00B51514"/>
    <w:rsid w:val="00B700CA"/>
    <w:rsid w:val="00B84668"/>
    <w:rsid w:val="00BA23D4"/>
    <w:rsid w:val="00C074DC"/>
    <w:rsid w:val="00C13A27"/>
    <w:rsid w:val="00C21D30"/>
    <w:rsid w:val="00C2295E"/>
    <w:rsid w:val="00C3556B"/>
    <w:rsid w:val="00C359E8"/>
    <w:rsid w:val="00C46D40"/>
    <w:rsid w:val="00C57391"/>
    <w:rsid w:val="00C624E8"/>
    <w:rsid w:val="00C750D3"/>
    <w:rsid w:val="00C9032D"/>
    <w:rsid w:val="00CB4603"/>
    <w:rsid w:val="00CD3496"/>
    <w:rsid w:val="00CD5136"/>
    <w:rsid w:val="00CE281B"/>
    <w:rsid w:val="00D04FFF"/>
    <w:rsid w:val="00D11D82"/>
    <w:rsid w:val="00D1222E"/>
    <w:rsid w:val="00D17150"/>
    <w:rsid w:val="00D21802"/>
    <w:rsid w:val="00D351D3"/>
    <w:rsid w:val="00D36EAA"/>
    <w:rsid w:val="00D473B1"/>
    <w:rsid w:val="00D8548D"/>
    <w:rsid w:val="00DB2712"/>
    <w:rsid w:val="00DB5244"/>
    <w:rsid w:val="00DC1EFE"/>
    <w:rsid w:val="00DC2F4A"/>
    <w:rsid w:val="00DD050B"/>
    <w:rsid w:val="00DF6062"/>
    <w:rsid w:val="00E33021"/>
    <w:rsid w:val="00E35B57"/>
    <w:rsid w:val="00E36D7F"/>
    <w:rsid w:val="00E44A76"/>
    <w:rsid w:val="00E76B13"/>
    <w:rsid w:val="00E97731"/>
    <w:rsid w:val="00EA32A1"/>
    <w:rsid w:val="00EA5BED"/>
    <w:rsid w:val="00EB16CB"/>
    <w:rsid w:val="00ED75D4"/>
    <w:rsid w:val="00F20761"/>
    <w:rsid w:val="00F22919"/>
    <w:rsid w:val="00F84283"/>
    <w:rsid w:val="00FA2FCB"/>
    <w:rsid w:val="00FB75A1"/>
    <w:rsid w:val="00FF137B"/>
    <w:rsid w:val="00FF3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7AA43"/>
  <w15:docId w15:val="{BA7753A6-4D3C-40EE-8E16-344C13719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Segoe UI" w:hAnsi="Calibri" w:cs="Tahoma"/>
        <w:color w:val="000000"/>
        <w:szCs w:val="24"/>
        <w:lang w:val="en-US" w:eastAsia="en-US" w:bidi="en-US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1D30"/>
    <w:pPr>
      <w:widowControl w:val="0"/>
    </w:pPr>
    <w:rPr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rsid w:val="00C21D30"/>
    <w:rPr>
      <w:color w:val="000080"/>
      <w:u w:val="single"/>
    </w:rPr>
  </w:style>
  <w:style w:type="character" w:customStyle="1" w:styleId="ListLabel1">
    <w:name w:val="ListLabel 1"/>
    <w:qFormat/>
    <w:rsid w:val="00C21D30"/>
    <w:rPr>
      <w:rFonts w:cs="Symbol"/>
    </w:rPr>
  </w:style>
  <w:style w:type="character" w:customStyle="1" w:styleId="ListLabel2">
    <w:name w:val="ListLabel 2"/>
    <w:qFormat/>
    <w:rsid w:val="00C21D30"/>
    <w:rPr>
      <w:rFonts w:cs="Times New Roman"/>
    </w:rPr>
  </w:style>
  <w:style w:type="character" w:customStyle="1" w:styleId="ListLabel3">
    <w:name w:val="ListLabel 3"/>
    <w:qFormat/>
    <w:rsid w:val="00C21D30"/>
    <w:rPr>
      <w:rFonts w:cs="Symbol"/>
    </w:rPr>
  </w:style>
  <w:style w:type="character" w:customStyle="1" w:styleId="ListLabel4">
    <w:name w:val="ListLabel 4"/>
    <w:qFormat/>
    <w:rsid w:val="00C21D30"/>
    <w:rPr>
      <w:rFonts w:cs="Symbol"/>
    </w:rPr>
  </w:style>
  <w:style w:type="character" w:customStyle="1" w:styleId="ListLabel5">
    <w:name w:val="ListLabel 5"/>
    <w:qFormat/>
    <w:rsid w:val="00C21D30"/>
    <w:rPr>
      <w:rFonts w:cs="Symbol"/>
    </w:rPr>
  </w:style>
  <w:style w:type="paragraph" w:styleId="Nagwek">
    <w:name w:val="header"/>
    <w:basedOn w:val="Normalny"/>
    <w:next w:val="Tekstpodstawowy"/>
    <w:qFormat/>
    <w:rsid w:val="00C21D30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C21D30"/>
    <w:pPr>
      <w:spacing w:after="140" w:line="288" w:lineRule="auto"/>
    </w:pPr>
  </w:style>
  <w:style w:type="paragraph" w:styleId="Lista">
    <w:name w:val="List"/>
    <w:basedOn w:val="Tekstpodstawowy"/>
    <w:rsid w:val="00C21D30"/>
    <w:rPr>
      <w:rFonts w:cs="Arial"/>
    </w:rPr>
  </w:style>
  <w:style w:type="paragraph" w:customStyle="1" w:styleId="Legenda1">
    <w:name w:val="Legenda1"/>
    <w:basedOn w:val="Normalny"/>
    <w:qFormat/>
    <w:rsid w:val="00C21D30"/>
    <w:pPr>
      <w:suppressLineNumbers/>
      <w:spacing w:before="120" w:after="120"/>
    </w:pPr>
    <w:rPr>
      <w:rFonts w:cs="Arial"/>
      <w:i/>
      <w:iCs/>
      <w:sz w:val="24"/>
    </w:rPr>
  </w:style>
  <w:style w:type="paragraph" w:customStyle="1" w:styleId="Indeks">
    <w:name w:val="Indeks"/>
    <w:basedOn w:val="Normalny"/>
    <w:qFormat/>
    <w:rsid w:val="00C21D30"/>
    <w:pPr>
      <w:suppressLineNumbers/>
    </w:pPr>
    <w:rPr>
      <w:rFonts w:cs="Arial"/>
    </w:rPr>
  </w:style>
  <w:style w:type="character" w:styleId="Hipercze">
    <w:name w:val="Hyperlink"/>
    <w:basedOn w:val="Domylnaczcionkaakapitu"/>
    <w:uiPriority w:val="99"/>
    <w:unhideWhenUsed/>
    <w:rsid w:val="00E97731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E97731"/>
    <w:rPr>
      <w:color w:val="800080" w:themeColor="followedHyperlink"/>
      <w:u w:val="single"/>
    </w:rPr>
  </w:style>
  <w:style w:type="paragraph" w:styleId="Akapitzlist">
    <w:name w:val="List Paragraph"/>
    <w:basedOn w:val="Normalny"/>
    <w:uiPriority w:val="34"/>
    <w:qFormat/>
    <w:rsid w:val="00DC2F4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4FFF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4FFF"/>
    <w:rPr>
      <w:rFonts w:ascii="Tahoma" w:hAnsi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322</Words>
  <Characters>1935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MagdalenaJanowska</dc:creator>
  <dc:description/>
  <cp:lastModifiedBy>gminabarwice2@outlook.com</cp:lastModifiedBy>
  <cp:revision>2</cp:revision>
  <cp:lastPrinted>2024-03-25T08:22:00Z</cp:lastPrinted>
  <dcterms:created xsi:type="dcterms:W3CDTF">2024-03-25T10:34:00Z</dcterms:created>
  <dcterms:modified xsi:type="dcterms:W3CDTF">2024-03-25T10:34:00Z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