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497E1" w14:textId="77777777" w:rsidR="0065499B" w:rsidRPr="0065499B" w:rsidRDefault="0065499B" w:rsidP="0065499B">
      <w:pPr>
        <w:pBdr>
          <w:bottom w:val="single" w:sz="6" w:space="6" w:color="80CC27"/>
        </w:pBdr>
        <w:spacing w:before="42" w:after="24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14:ligatures w14:val="none"/>
        </w:rPr>
        <w:t>Wybory samorządowe 2024 - dowóz osób starszych i niepełnosprawnych - informacje</w:t>
      </w:r>
    </w:p>
    <w:p w14:paraId="0FD15445" w14:textId="3E49044C" w:rsidR="0065499B" w:rsidRPr="0065499B" w:rsidRDefault="0065499B" w:rsidP="0065499B">
      <w:pPr>
        <w:spacing w:before="100" w:beforeAutospacing="1" w:after="100" w:afterAutospacing="1" w:line="420" w:lineRule="atLeas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 N F O R M A C J A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br/>
        <w:t xml:space="preserve">Burmistrza 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Barwic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br/>
        <w:t>z dnia 1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marca 2024 roku</w:t>
      </w:r>
    </w:p>
    <w:p w14:paraId="6C9AA611" w14:textId="77777777" w:rsidR="0065499B" w:rsidRPr="0065499B" w:rsidRDefault="0065499B" w:rsidP="0065499B">
      <w:pPr>
        <w:spacing w:before="100" w:beforeAutospacing="1" w:after="100" w:afterAutospacing="1" w:line="420" w:lineRule="atLeas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w sprawie dowozu osób niepełnosprawnych oraz osób, które najpóźniej w dniu wyborów ukończyły 60 lat do lokali wyborczych w wyborach samorządowych 2024, zarządzonych na dzień 7 kwietnia 2024 roku</w:t>
      </w:r>
    </w:p>
    <w:p w14:paraId="03E1D390" w14:textId="77777777" w:rsidR="0065499B" w:rsidRPr="0065499B" w:rsidRDefault="0065499B" w:rsidP="0065499B">
      <w:pPr>
        <w:spacing w:before="100" w:beforeAutospacing="1" w:after="100" w:afterAutospacing="1" w:line="420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 podstawie art. 37e ustawy z dnia 5 stycznia 2011 roku – Kodeks wyborczy (</w:t>
      </w:r>
      <w:proofErr w:type="spellStart"/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t.j</w:t>
      </w:r>
      <w:proofErr w:type="spellEnd"/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Dz.U. z 2023 r., poz. 2408) informuję, że: </w:t>
      </w:r>
    </w:p>
    <w:p w14:paraId="097DF8AF" w14:textId="77777777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wyborca niepełnosprawny o znacznym lub umiarkowanym stopniu niepełnosprawności w rozumieniu ustawy z dnia 27 sierpnia 1997 r. o rehabilitacji zawodowej i społecznej oraz zatrudnianiu osób niepełnosprawnych oraz wyborca, który najpóźniej w dniu głosowania kończy 60 lat, mają prawo do bezpłatnego transportu z:</w:t>
      </w:r>
    </w:p>
    <w:p w14:paraId="40B9FBFC" w14:textId="77777777" w:rsidR="0065499B" w:rsidRPr="0065499B" w:rsidRDefault="0065499B" w:rsidP="0065499B">
      <w:pPr>
        <w:spacing w:before="100" w:beforeAutospacing="1" w:after="100" w:afterAutospacing="1" w:line="420" w:lineRule="atLeast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a)    miejsca zamieszkania, pod którym dany wyborca ujęty jest w spisie wyborców, albo miejsca podanego we wniosku o dopisanie do spisu wyborców w danej gminie, o którym mowa w art. 28 § 1 ustawy z dnia 5 stycznia 2011 r. – Kodeks wyborczy, do lokalu wyborczego właściwego dla obwodu głosowania, w którego spisie wyborców ujęty jest ten wyborca, albo</w:t>
      </w:r>
    </w:p>
    <w:p w14:paraId="3A04C50B" w14:textId="77777777" w:rsidR="0065499B" w:rsidRPr="0065499B" w:rsidRDefault="0065499B" w:rsidP="0065499B">
      <w:pPr>
        <w:spacing w:before="100" w:beforeAutospacing="1" w:after="100" w:afterAutospacing="1" w:line="420" w:lineRule="atLeast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b)    miejsca pobytu do najbliższego lokalu wyborczego w dniu głosowania, w przypadku, o którym mowa w art. 32 § 1 ustawy z dnia 5 stycznia 2011 r. – Kodeks wyborczy - zwanego dalej "transportem do lokalu";</w:t>
      </w:r>
    </w:p>
    <w:p w14:paraId="6408104F" w14:textId="77777777" w:rsidR="0065499B" w:rsidRPr="0065499B" w:rsidRDefault="0065499B" w:rsidP="0065499B">
      <w:pPr>
        <w:spacing w:before="100" w:beforeAutospacing="1" w:after="100" w:afterAutospacing="1" w:line="420" w:lineRule="atLeast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c)    lokalu wyborczego, zwanego dalej "transportem powrotnym".</w:t>
      </w:r>
    </w:p>
    <w:p w14:paraId="24669452" w14:textId="77777777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wyborcy, o którym mowa w pkt 1, którego stan zdrowia nie pozwala na samodzielną podróż, może towarzyszyć opiekun,</w:t>
      </w:r>
    </w:p>
    <w:p w14:paraId="0E54DDAA" w14:textId="77777777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zamiar skorzystania z prawa do transportu do lokalu lub transportu powrotnego wyborca zgłasza Burmistrzowi do dnia 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25 marca 2024 roku,</w:t>
      </w:r>
    </w:p>
    <w:p w14:paraId="68C88E5C" w14:textId="77777777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zgłoszenie może być dokonane ustnie, pisemnie lub w formie elektronicznej. W zgłoszeniu podaje się nazwisko i imię (imiona), numer ewidencyjny PESEL wyborcy oraz opiekuna, jeśli ma towarzyszyć wyborcy, oznaczenie miejsca zamieszkania, lub innego miejsca pobytu, wskazanie, czy wyborca ma zamiar skorzystać z transportu powrotnego, oznaczenie wyborów, których dotyczy zgłoszenie oraz numer telefonu lub adres poczty elektronicznej wyborcy, o ile posiada,</w:t>
      </w:r>
    </w:p>
    <w:p w14:paraId="710A43D3" w14:textId="44863F35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z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głoszenie w formie pisemnej należy złożyć w Sekretariacie Urzędu 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Miejskiego w Barwicach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w formie elektronicznej przesłać na maila </w:t>
      </w:r>
      <w:hyperlink r:id="rId5" w:history="1">
        <w:r w:rsidRPr="0065499B">
          <w:rPr>
            <w:rStyle w:val="Hipercze"/>
            <w:rFonts w:ascii="Times New Roman" w:eastAsia="Times New Roman" w:hAnsi="Times New Roman" w:cs="Times New Roman"/>
            <w:color w:val="auto"/>
            <w:kern w:val="0"/>
            <w:sz w:val="24"/>
            <w:szCs w:val="24"/>
            <w14:ligatures w14:val="none"/>
          </w:rPr>
          <w:t>urzad@um.barwice.pl</w:t>
        </w:r>
      </w:hyperlink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 lub ustnie pod nr tel. </w:t>
      </w:r>
      <w:r w:rsidRPr="0065499B">
        <w:rPr>
          <w:rFonts w:ascii="Times New Roman" w:hAnsi="Times New Roman" w:cs="Times New Roman"/>
          <w:sz w:val="24"/>
          <w:szCs w:val="24"/>
          <w:shd w:val="clear" w:color="auto" w:fill="FFFFFF"/>
        </w:rPr>
        <w:t>(94) 373-63-43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</w:p>
    <w:p w14:paraId="31D8DEC7" w14:textId="77777777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 zgłoszeniu wyborca, którego stan zdrowia nie pozwala na samodzielną podróż, oświadcza o tym fakcie, a wyborca niepełnosprawny oświadcza o orzeczonym stopniu niepełnosprawności i ważności orzeczenia,</w:t>
      </w:r>
    </w:p>
    <w:p w14:paraId="67E74C23" w14:textId="77777777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Burmistrz informuje wyborcę, który zgłosił zamiar skorzystania z prawa transportu do lokalu o godzinie transportu do lokalu w dniu głosowania, najpóźniej na 3 dni przed dniem głosowania (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do 4 kwietnia 2024 r.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),</w:t>
      </w:r>
    </w:p>
    <w:p w14:paraId="2F60BE5F" w14:textId="76C0F735" w:rsidR="0065499B" w:rsidRPr="0065499B" w:rsidRDefault="0065499B" w:rsidP="0065499B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 w:line="42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wyborca, który zgłosił zamiar skorzystania z prawa do transportu do lokalu lub transportu powrotnego, może wycofać swoje zgłoszenie albo zrezygnować tylko z transportu powrotnego nie później niż na 2 dni przed dniem głosowania (</w:t>
      </w:r>
      <w:r w:rsidRPr="006549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do 5 kwietnia 2024 r.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). Wycofanie zgłoszenia albo zrezygnowanie z transportu powrotnego może być złożone w formie pisemnej w Sekretariacie Urzędu 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Miejskiego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w 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Barwicach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w formie elektronicznej przesłane na maila </w:t>
      </w:r>
      <w:hyperlink r:id="rId6" w:history="1">
        <w:r w:rsidRPr="0065499B">
          <w:rPr>
            <w:rStyle w:val="Hipercze"/>
            <w:rFonts w:ascii="Times New Roman" w:eastAsia="Times New Roman" w:hAnsi="Times New Roman" w:cs="Times New Roman"/>
            <w:color w:val="auto"/>
            <w:kern w:val="0"/>
            <w:sz w:val="24"/>
            <w:szCs w:val="24"/>
            <w14:ligatures w14:val="none"/>
          </w:rPr>
          <w:t>urzad@um.barwice.pl</w:t>
        </w:r>
      </w:hyperlink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 lub ustnej pod nr tel. </w:t>
      </w:r>
      <w:r w:rsidRPr="0065499B">
        <w:rPr>
          <w:rFonts w:ascii="Times New Roman" w:hAnsi="Times New Roman" w:cs="Times New Roman"/>
          <w:sz w:val="24"/>
          <w:szCs w:val="24"/>
          <w:shd w:val="clear" w:color="auto" w:fill="FFFFFF"/>
        </w:rPr>
        <w:t>(94) 373-63-43</w:t>
      </w:r>
      <w:r w:rsidRPr="0065499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56B80A7" w14:textId="77777777" w:rsidR="00D03C67" w:rsidRPr="0065499B" w:rsidRDefault="00D03C67" w:rsidP="0065499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03C67" w:rsidRPr="00654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021EC"/>
    <w:multiLevelType w:val="multilevel"/>
    <w:tmpl w:val="1E0AB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4318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9B"/>
    <w:rsid w:val="0065499B"/>
    <w:rsid w:val="00D0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7D0F3"/>
  <w15:chartTrackingRefBased/>
  <w15:docId w15:val="{0C0BFA91-8DD9-455A-A589-6EB40271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549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499B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654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65499B"/>
    <w:rPr>
      <w:b/>
      <w:bCs/>
    </w:rPr>
  </w:style>
  <w:style w:type="character" w:styleId="Hipercze">
    <w:name w:val="Hyperlink"/>
    <w:basedOn w:val="Domylnaczcionkaakapitu"/>
    <w:uiPriority w:val="99"/>
    <w:unhideWhenUsed/>
    <w:rsid w:val="0065499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4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3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m.barwice.pl" TargetMode="External"/><Relationship Id="rId5" Type="http://schemas.openxmlformats.org/officeDocument/2006/relationships/hyperlink" Target="mailto:urzad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469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Kamila Gwiazda</cp:lastModifiedBy>
  <cp:revision>1</cp:revision>
  <dcterms:created xsi:type="dcterms:W3CDTF">2024-03-14T06:53:00Z</dcterms:created>
  <dcterms:modified xsi:type="dcterms:W3CDTF">2024-03-14T07:00:00Z</dcterms:modified>
</cp:coreProperties>
</file>