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8/2024</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Barwic</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23 stycznia 2024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zmiany Zarządzenia nr 321/2021 Burmistrza Barwic z dnia 7 grudnia 2021 r.  w sprawie wprowadzenia zmiany dotyczącej instrukcji określającej zasady prowadzenia ewidencji należności budżetowych z tytułu opłat za gospodarowanie odpadami komunalnymi w gminie Barwice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ze zm.),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 83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z  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1994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rachunkowości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295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ze zm.),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1997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Ordynacja podatkowa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2383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ze zm.), § 1 Rozporządzenia Ministra Finansów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października 2010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zasad rachunkowości oraz planów kont dla organów podatkowych jednostek samorządu terytorialnego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nr 208,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1375),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Rozporządzenia Ministra Rozwoju</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i Finansów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2020,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342),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q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1996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utrzymaniu czystości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porządku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gminach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1469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ze zm.)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Zmienia się załącznik nr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do Zarządzenia nr 321/2021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grudnia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roku określającego instrukcję prowadzenia ewidencji należności budżetowych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tytułu opłaty za gospodarowanie odpadami komunalnymi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Urzędzie Miejskim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Barwicach stanowiącą załącznik do 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Wykonanie zarządzenia powierza się Burmistrzowi Barwic.</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sectPr>
          <w:endnotePr>
            <w:numFmt w:val="decimal"/>
          </w:endnotePr>
          <w:pgSz w:w="11906" w:h="16838"/>
          <w:pgMar w:top="1417" w:right="1020" w:bottom="992" w:left="1020" w:header="708" w:footer="708" w:gutter="0"/>
          <w:cols w:space="708"/>
          <w:docGrid w:linePitch="360"/>
        </w:sect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lutego 2024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w:t>
      </w:r>
    </w:p>
    <w:p w:rsidR="00A77B3E">
      <w:pPr>
        <w:keepNext/>
        <w:keepLines/>
        <w:spacing w:before="280" w:after="280" w:line="360" w:lineRule="auto"/>
        <w:ind w:left="4535" w:right="0" w:firstLine="0"/>
        <w:jc w:val="right"/>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fldChar w:fldCharType="begin"/>
      </w:r>
      <w:r>
        <w:rPr>
          <w:rFonts w:ascii="Times New Roman" w:eastAsia="Times New Roman" w:hAnsi="Times New Roman" w:cs="Times New Roman"/>
          <w:b w:val="0"/>
          <w:caps w:val="0"/>
          <w:strike w:val="0"/>
          <w:color w:val="auto"/>
          <w:sz w:val="22"/>
          <w:u w:val="none"/>
        </w:rPr>
        <w:fldChar w:fldCharType="separate"/>
      </w:r>
      <w:r>
        <w:rPr>
          <w:rFonts w:ascii="Times New Roman" w:eastAsia="Times New Roman" w:hAnsi="Times New Roman" w:cs="Times New Roman"/>
          <w:b w:val="0"/>
          <w:caps w:val="0"/>
          <w:strike w:val="0"/>
          <w:color w:val="auto"/>
          <w:sz w:val="22"/>
          <w:u w:val="none"/>
        </w:rPr>
        <w:fldChar w:fldCharType="end"/>
      </w:r>
      <w:r>
        <w:t>Załącznik do zarządzenia</w:t>
      </w:r>
      <w:r>
        <w:rPr>
          <w:rFonts w:ascii="Times New Roman" w:eastAsia="Times New Roman" w:hAnsi="Times New Roman" w:cs="Times New Roman"/>
          <w:b w:val="0"/>
          <w:caps w:val="0"/>
          <w:strike w:val="0"/>
          <w:color w:val="auto"/>
          <w:sz w:val="22"/>
          <w:u w:val="none"/>
        </w:rPr>
        <w:t xml:space="preserve"> Nr 8/2024</w:t>
      </w:r>
      <w:r>
        <w:rPr>
          <w:rFonts w:ascii="Times New Roman" w:eastAsia="Times New Roman" w:hAnsi="Times New Roman" w:cs="Times New Roman"/>
          <w:b w:val="0"/>
          <w:caps w:val="0"/>
          <w:strike w:val="0"/>
          <w:color w:val="auto"/>
          <w:sz w:val="22"/>
          <w:u w:val="none"/>
        </w:rPr>
        <w:br/>
      </w:r>
      <w:r>
        <w:t>Burmistrza Barwic</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sz w:val="22"/>
        </w:rPr>
        <w:t>z dnia 23 stycznia 2024 r.</w:t>
      </w:r>
      <w:r>
        <w:rPr>
          <w:rFonts w:ascii="Times New Roman" w:eastAsia="Times New Roman" w:hAnsi="Times New Roman" w:cs="Times New Roman"/>
          <w:b w:val="0"/>
          <w:caps w:val="0"/>
          <w:strike w:val="0"/>
          <w:color w:val="auto"/>
          <w:sz w:val="22"/>
          <w:u w:val="none"/>
        </w:rPr>
        <w:br/>
      </w:r>
      <w:hyperlink r:id="rId4" w:history="1">
        <w:r>
          <w:rPr>
            <w:rStyle w:val="Hyperlink"/>
            <w:rFonts w:ascii="Times New Roman" w:eastAsia="Times New Roman" w:hAnsi="Times New Roman" w:cs="Times New Roman"/>
            <w:b w:val="0"/>
            <w:caps w:val="0"/>
            <w:strike w:val="0"/>
            <w:color w:val="auto"/>
            <w:sz w:val="22"/>
            <w:u w:val="none"/>
          </w:rPr>
          <w:t>Zalacznik1.pdf</w:t>
        </w:r>
      </w:hyperlink>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trike w:val="0"/>
          <w:color w:val="auto"/>
          <w:sz w:val="22"/>
          <w:u w:val="none"/>
        </w:rPr>
        <w:t>Instrukcja</w:t>
      </w:r>
    </w:p>
    <w:sectPr>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Zalacznik1.pdf"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8/2024 z dnia 23 stycznia 2024 r.</dc:title>
  <dc:subject>w sprawie zmiany Zarządzenia nr 321/2021 Burmistrza Barwic z^dnia 7^grudnia 2021^r.  w^sprawie wprowadzenia zmiany dotyczącej instrukcji określającej zasady prowadzenia ewidencji należności budżetowych z^tytułu opłat za gospodarowanie odpadami komunalnymi w^gminie Barwice</dc:subject>
  <dc:creator>Cywinska_A</dc:creator>
  <cp:lastModifiedBy>Cywinska_A</cp:lastModifiedBy>
  <cp:revision>1</cp:revision>
  <dcterms:created xsi:type="dcterms:W3CDTF">2024-02-15T10:18:15Z</dcterms:created>
  <dcterms:modified xsi:type="dcterms:W3CDTF">2024-02-15T10:18:15Z</dcterms:modified>
  <cp:category>Akt prawny</cp:category>
</cp:coreProperties>
</file>