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8A0" w:rsidRPr="008B1D07" w:rsidRDefault="00A11384" w:rsidP="002B63EA">
      <w:pPr>
        <w:keepLines/>
        <w:spacing w:before="120" w:after="120"/>
        <w:jc w:val="center"/>
        <w:rPr>
          <w:color w:val="000000"/>
          <w:sz w:val="24"/>
          <w:u w:color="000000"/>
        </w:rPr>
      </w:pPr>
      <w:r>
        <w:rPr>
          <w:b/>
          <w:caps/>
          <w:sz w:val="24"/>
        </w:rPr>
        <w:t xml:space="preserve">Zarządzenie Nr </w:t>
      </w:r>
      <w:r w:rsidR="006B54C3">
        <w:rPr>
          <w:b/>
          <w:caps/>
          <w:sz w:val="24"/>
        </w:rPr>
        <w:t>18</w:t>
      </w:r>
      <w:r w:rsidR="005F23B3">
        <w:rPr>
          <w:b/>
          <w:caps/>
          <w:sz w:val="24"/>
        </w:rPr>
        <w:t>/2024</w:t>
      </w:r>
      <w:r w:rsidR="00F52A47" w:rsidRPr="00F52A47">
        <w:rPr>
          <w:b/>
          <w:caps/>
          <w:sz w:val="24"/>
        </w:rPr>
        <w:br/>
      </w:r>
      <w:r w:rsidR="00FD7586">
        <w:rPr>
          <w:b/>
          <w:caps/>
          <w:sz w:val="24"/>
        </w:rPr>
        <w:t xml:space="preserve">   </w:t>
      </w:r>
      <w:r w:rsidR="00F52A47" w:rsidRPr="00F52A47">
        <w:rPr>
          <w:b/>
          <w:caps/>
          <w:sz w:val="24"/>
        </w:rPr>
        <w:t>Burmistrza Barwic</w:t>
      </w:r>
    </w:p>
    <w:p w:rsidR="001148A0" w:rsidRPr="00F52A47" w:rsidRDefault="00F52A47">
      <w:pPr>
        <w:spacing w:before="280" w:after="280"/>
        <w:jc w:val="center"/>
        <w:rPr>
          <w:b/>
          <w:caps/>
          <w:sz w:val="24"/>
        </w:rPr>
      </w:pPr>
      <w:r w:rsidRPr="00F52A47">
        <w:rPr>
          <w:sz w:val="24"/>
        </w:rPr>
        <w:t xml:space="preserve">z dnia </w:t>
      </w:r>
      <w:r w:rsidR="006B54C3">
        <w:rPr>
          <w:sz w:val="24"/>
        </w:rPr>
        <w:t>21</w:t>
      </w:r>
      <w:r w:rsidR="0088038E">
        <w:rPr>
          <w:sz w:val="24"/>
        </w:rPr>
        <w:t xml:space="preserve"> </w:t>
      </w:r>
      <w:r w:rsidR="003B00FA">
        <w:rPr>
          <w:sz w:val="24"/>
        </w:rPr>
        <w:t>luty</w:t>
      </w:r>
      <w:r w:rsidR="002B63EA">
        <w:rPr>
          <w:sz w:val="24"/>
        </w:rPr>
        <w:t xml:space="preserve"> 2024 </w:t>
      </w:r>
      <w:r w:rsidRPr="00F52A47">
        <w:rPr>
          <w:sz w:val="24"/>
        </w:rPr>
        <w:t>r.</w:t>
      </w:r>
    </w:p>
    <w:p w:rsidR="001148A0" w:rsidRPr="00F52A47" w:rsidRDefault="00F52A47">
      <w:pPr>
        <w:keepNext/>
        <w:spacing w:after="480"/>
        <w:jc w:val="center"/>
        <w:rPr>
          <w:sz w:val="24"/>
        </w:rPr>
      </w:pPr>
      <w:r w:rsidRPr="00F52A47">
        <w:rPr>
          <w:b/>
          <w:sz w:val="24"/>
        </w:rPr>
        <w:t>w sprawie przeznaczenia nieruchomości do dzierżawy</w:t>
      </w:r>
    </w:p>
    <w:p w:rsidR="00F52A47" w:rsidRPr="009D5AEF" w:rsidRDefault="00F52A47" w:rsidP="00F52A47">
      <w:pPr>
        <w:keepLines/>
        <w:spacing w:before="120" w:after="120"/>
        <w:ind w:left="340" w:firstLine="227"/>
        <w:rPr>
          <w:sz w:val="24"/>
        </w:rPr>
      </w:pPr>
      <w:r w:rsidRPr="00F52A47">
        <w:rPr>
          <w:sz w:val="24"/>
        </w:rPr>
        <w:t xml:space="preserve">Na podstawie art. 30 ust. 2 pkt. 3 ustawy z dnia 8 marca 1990 r. o samorządzie gminnym   </w:t>
      </w:r>
      <w:r w:rsidR="00F356A8">
        <w:rPr>
          <w:sz w:val="24"/>
        </w:rPr>
        <w:br/>
      </w:r>
      <w:r w:rsidRPr="00F52A47">
        <w:rPr>
          <w:sz w:val="24"/>
        </w:rPr>
        <w:t>(tj</w:t>
      </w:r>
      <w:r w:rsidRPr="009D5AEF">
        <w:rPr>
          <w:sz w:val="24"/>
        </w:rPr>
        <w:t>. Dz. U. z 2023 r. poz. 40 ze zm.) art. 35 ust. 1 i 2,art. 37 ustawy z dnia 21 sierpnia 1997 r. o gospodarce  nieruchomościami  (tj. Dz. U. z 2023 r. poz. 344 ze zm. )</w:t>
      </w:r>
    </w:p>
    <w:p w:rsidR="001148A0" w:rsidRPr="00F52A47" w:rsidRDefault="00F52A47" w:rsidP="00F52A47">
      <w:pPr>
        <w:keepLines/>
        <w:spacing w:before="120" w:after="120"/>
        <w:ind w:left="340" w:firstLine="227"/>
        <w:rPr>
          <w:color w:val="000000"/>
          <w:sz w:val="24"/>
          <w:u w:color="000000"/>
        </w:rPr>
      </w:pPr>
      <w:r w:rsidRPr="00F52A47">
        <w:rPr>
          <w:b/>
          <w:sz w:val="24"/>
        </w:rPr>
        <w:t>Burmistrz  Barwic zarządza co następuje :</w:t>
      </w:r>
    </w:p>
    <w:p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1. </w:t>
      </w:r>
      <w:r w:rsidRPr="00F52A47">
        <w:rPr>
          <w:color w:val="000000"/>
          <w:sz w:val="24"/>
          <w:u w:color="000000"/>
        </w:rPr>
        <w:t>Wyraża zgodę na dzierżawę  na okres do 3 lat:</w:t>
      </w:r>
    </w:p>
    <w:p w:rsidR="008C2F08" w:rsidRPr="009F796D" w:rsidRDefault="002B63EA" w:rsidP="003B00FA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 w:rsidRPr="009D5AEF">
        <w:rPr>
          <w:sz w:val="24"/>
          <w:u w:color="000000"/>
        </w:rPr>
        <w:t xml:space="preserve">część nieruchomości oznaczonej w ewidencji gruntów jako dz. nr </w:t>
      </w:r>
      <w:r w:rsidR="003B00FA">
        <w:rPr>
          <w:b/>
          <w:sz w:val="24"/>
          <w:u w:color="000000"/>
        </w:rPr>
        <w:t>4/36</w:t>
      </w:r>
      <w:r w:rsidRPr="009D5AEF">
        <w:rPr>
          <w:sz w:val="24"/>
          <w:u w:color="000000"/>
        </w:rPr>
        <w:t xml:space="preserve"> (pow.</w:t>
      </w:r>
      <w:r w:rsidRPr="009D5AEF">
        <w:rPr>
          <w:sz w:val="12"/>
          <w:szCs w:val="12"/>
          <w:lang w:bidi="ar-SA"/>
        </w:rPr>
        <w:t xml:space="preserve"> </w:t>
      </w:r>
      <w:r w:rsidR="003B00FA">
        <w:rPr>
          <w:sz w:val="24"/>
          <w:u w:color="000000"/>
        </w:rPr>
        <w:t>1531,50</w:t>
      </w:r>
      <w:r w:rsidRPr="009D5AEF">
        <w:rPr>
          <w:sz w:val="24"/>
          <w:u w:color="000000"/>
        </w:rPr>
        <w:t xml:space="preserve"> m</w:t>
      </w:r>
      <w:r w:rsidRPr="009D5AEF">
        <w:rPr>
          <w:sz w:val="24"/>
          <w:u w:color="000000"/>
          <w:vertAlign w:val="superscript"/>
        </w:rPr>
        <w:t>2</w:t>
      </w:r>
      <w:r w:rsidRPr="009D5AEF">
        <w:rPr>
          <w:sz w:val="24"/>
          <w:u w:color="000000"/>
        </w:rPr>
        <w:t xml:space="preserve">) obręb </w:t>
      </w:r>
      <w:r w:rsidR="003B00FA">
        <w:rPr>
          <w:sz w:val="24"/>
          <w:u w:color="000000"/>
        </w:rPr>
        <w:t>Białowąs</w:t>
      </w:r>
      <w:r w:rsidRPr="009D5AEF">
        <w:rPr>
          <w:sz w:val="24"/>
          <w:u w:color="000000"/>
        </w:rPr>
        <w:t xml:space="preserve"> o</w:t>
      </w:r>
      <w:r>
        <w:rPr>
          <w:sz w:val="24"/>
          <w:u w:color="000000"/>
        </w:rPr>
        <w:t xml:space="preserve"> łącznej</w:t>
      </w:r>
      <w:r w:rsidRPr="009D5AEF">
        <w:rPr>
          <w:sz w:val="24"/>
          <w:u w:color="000000"/>
        </w:rPr>
        <w:t xml:space="preserve"> powierzchni </w:t>
      </w:r>
      <w:r w:rsidR="003B00FA">
        <w:rPr>
          <w:sz w:val="24"/>
          <w:u w:color="000000"/>
        </w:rPr>
        <w:t>0,9776</w:t>
      </w:r>
      <w:r w:rsidRPr="009D5AEF">
        <w:rPr>
          <w:sz w:val="24"/>
          <w:u w:color="000000"/>
        </w:rPr>
        <w:t xml:space="preserve"> </w:t>
      </w:r>
      <w:r>
        <w:rPr>
          <w:sz w:val="24"/>
          <w:u w:color="000000"/>
        </w:rPr>
        <w:t xml:space="preserve">ha, </w:t>
      </w:r>
      <w:r w:rsidRPr="009D5AEF">
        <w:rPr>
          <w:sz w:val="24"/>
          <w:u w:color="000000"/>
        </w:rPr>
        <w:t xml:space="preserve">w ewidencji gruntów działka oznaczona jest </w:t>
      </w:r>
      <w:r w:rsidRPr="0092708C">
        <w:rPr>
          <w:sz w:val="24"/>
          <w:u w:color="000000"/>
        </w:rPr>
        <w:t>jako rola</w:t>
      </w:r>
      <w:r w:rsidRPr="009D5AEF">
        <w:rPr>
          <w:sz w:val="24"/>
          <w:u w:color="000000"/>
        </w:rPr>
        <w:t xml:space="preserve">. Na ww. nieruchomość założona jest księga wieczysta </w:t>
      </w:r>
      <w:r w:rsidR="003B00FA" w:rsidRPr="003B00FA">
        <w:rPr>
          <w:b/>
          <w:sz w:val="24"/>
          <w:u w:color="000000"/>
        </w:rPr>
        <w:t>KO1I/00021042/1</w:t>
      </w:r>
      <w:r>
        <w:rPr>
          <w:b/>
          <w:sz w:val="24"/>
          <w:u w:color="000000"/>
        </w:rPr>
        <w:t>.</w:t>
      </w:r>
    </w:p>
    <w:p w:rsidR="008C2F08" w:rsidRPr="00554D0D" w:rsidRDefault="008C2F08" w:rsidP="003B00FA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>
        <w:rPr>
          <w:sz w:val="24"/>
          <w:u w:color="000000"/>
        </w:rPr>
        <w:t>nieruchomość</w:t>
      </w:r>
      <w:r w:rsidRPr="009D5AEF">
        <w:rPr>
          <w:sz w:val="24"/>
          <w:u w:color="000000"/>
        </w:rPr>
        <w:t xml:space="preserve"> oznaczon</w:t>
      </w:r>
      <w:r w:rsidR="002B63EA">
        <w:rPr>
          <w:sz w:val="24"/>
          <w:u w:color="000000"/>
        </w:rPr>
        <w:t>ą</w:t>
      </w:r>
      <w:r w:rsidRPr="009D5AEF">
        <w:rPr>
          <w:sz w:val="24"/>
          <w:u w:color="000000"/>
        </w:rPr>
        <w:t xml:space="preserve"> w ewidencji gruntów jako dz. nr </w:t>
      </w:r>
      <w:r w:rsidR="003B00FA">
        <w:rPr>
          <w:b/>
          <w:sz w:val="24"/>
          <w:u w:color="000000"/>
        </w:rPr>
        <w:t xml:space="preserve">509/1 </w:t>
      </w:r>
      <w:r w:rsidR="003B00FA" w:rsidRPr="003B00FA">
        <w:rPr>
          <w:sz w:val="24"/>
          <w:u w:color="000000"/>
        </w:rPr>
        <w:t>(pow. 360,00 m</w:t>
      </w:r>
      <w:r w:rsidR="003B00FA" w:rsidRPr="003B00FA">
        <w:rPr>
          <w:sz w:val="24"/>
          <w:u w:color="000000"/>
          <w:vertAlign w:val="superscript"/>
        </w:rPr>
        <w:t>2</w:t>
      </w:r>
      <w:r w:rsidR="003B00FA" w:rsidRPr="003B00FA">
        <w:rPr>
          <w:sz w:val="24"/>
          <w:u w:color="000000"/>
        </w:rPr>
        <w:t>)</w:t>
      </w:r>
      <w:r w:rsidR="003B00FA">
        <w:rPr>
          <w:b/>
          <w:sz w:val="24"/>
          <w:u w:color="000000"/>
        </w:rPr>
        <w:t xml:space="preserve"> </w:t>
      </w:r>
      <w:r w:rsidRPr="009D5AEF">
        <w:rPr>
          <w:sz w:val="24"/>
          <w:u w:color="000000"/>
        </w:rPr>
        <w:t xml:space="preserve">obręb </w:t>
      </w:r>
      <w:r w:rsidR="003B00FA">
        <w:rPr>
          <w:sz w:val="24"/>
          <w:u w:color="000000"/>
        </w:rPr>
        <w:t>Stary Chwalim</w:t>
      </w:r>
      <w:r w:rsidRPr="009D5AEF">
        <w:rPr>
          <w:sz w:val="24"/>
          <w:u w:color="000000"/>
        </w:rPr>
        <w:t xml:space="preserve"> o </w:t>
      </w:r>
      <w:r w:rsidR="00554D0D">
        <w:rPr>
          <w:sz w:val="24"/>
          <w:u w:color="000000"/>
        </w:rPr>
        <w:t xml:space="preserve">powierzchni </w:t>
      </w:r>
      <w:r w:rsidR="003B00FA">
        <w:rPr>
          <w:sz w:val="24"/>
          <w:u w:color="000000"/>
        </w:rPr>
        <w:t>0,0600</w:t>
      </w:r>
      <w:r w:rsidRPr="00554D0D">
        <w:rPr>
          <w:sz w:val="24"/>
          <w:u w:color="000000"/>
        </w:rPr>
        <w:t xml:space="preserve"> ha</w:t>
      </w:r>
      <w:r w:rsidR="002B63EA">
        <w:rPr>
          <w:sz w:val="24"/>
          <w:u w:color="000000"/>
        </w:rPr>
        <w:t>,</w:t>
      </w:r>
      <w:r w:rsidRPr="00554D0D">
        <w:rPr>
          <w:sz w:val="24"/>
          <w:u w:color="000000"/>
        </w:rPr>
        <w:t xml:space="preserve"> w ewidencji gruntów działka oznaczona </w:t>
      </w:r>
      <w:r w:rsidR="002B63EA" w:rsidRPr="009D5AEF">
        <w:rPr>
          <w:sz w:val="24"/>
          <w:u w:color="000000"/>
        </w:rPr>
        <w:t xml:space="preserve">jest </w:t>
      </w:r>
      <w:r w:rsidR="002B63EA" w:rsidRPr="002B63EA">
        <w:rPr>
          <w:sz w:val="24"/>
          <w:u w:color="000000"/>
        </w:rPr>
        <w:t xml:space="preserve">jako </w:t>
      </w:r>
      <w:r w:rsidR="003B00FA">
        <w:rPr>
          <w:sz w:val="24"/>
          <w:u w:color="000000"/>
        </w:rPr>
        <w:t>droga (dr</w:t>
      </w:r>
      <w:r w:rsidR="002B63EA" w:rsidRPr="002B63EA">
        <w:rPr>
          <w:sz w:val="24"/>
          <w:u w:color="000000"/>
        </w:rPr>
        <w:t>)</w:t>
      </w:r>
      <w:r w:rsidRPr="00554D0D">
        <w:rPr>
          <w:sz w:val="24"/>
          <w:u w:color="000000"/>
        </w:rPr>
        <w:t xml:space="preserve">. Na ww. nieruchomość założona jest księga wieczysta </w:t>
      </w:r>
      <w:r w:rsidR="003B00FA" w:rsidRPr="003B00FA">
        <w:rPr>
          <w:b/>
          <w:sz w:val="24"/>
          <w:u w:color="000000"/>
        </w:rPr>
        <w:t>KO1I/00013216/3</w:t>
      </w:r>
      <w:r w:rsidRPr="00554D0D">
        <w:rPr>
          <w:b/>
          <w:sz w:val="24"/>
          <w:u w:color="000000"/>
        </w:rPr>
        <w:t>;</w:t>
      </w:r>
    </w:p>
    <w:p w:rsidR="008C2F08" w:rsidRPr="008C2F08" w:rsidRDefault="002B63EA" w:rsidP="003B00FA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 w:rsidRPr="009D5AEF">
        <w:rPr>
          <w:sz w:val="24"/>
          <w:u w:color="000000"/>
        </w:rPr>
        <w:t xml:space="preserve">część nieruchomości </w:t>
      </w:r>
      <w:r>
        <w:rPr>
          <w:sz w:val="24"/>
          <w:u w:color="000000"/>
        </w:rPr>
        <w:t xml:space="preserve">oznaczonej </w:t>
      </w:r>
      <w:r w:rsidR="008C2F08" w:rsidRPr="009D5AEF">
        <w:rPr>
          <w:sz w:val="24"/>
          <w:u w:color="000000"/>
        </w:rPr>
        <w:t xml:space="preserve">w ewidencji gruntów jako dz. nr </w:t>
      </w:r>
      <w:r w:rsidR="003B00FA">
        <w:rPr>
          <w:b/>
          <w:sz w:val="24"/>
          <w:u w:color="000000"/>
        </w:rPr>
        <w:t>41/2</w:t>
      </w:r>
      <w:r w:rsidR="00B538B1">
        <w:rPr>
          <w:b/>
          <w:sz w:val="24"/>
          <w:u w:color="000000"/>
        </w:rPr>
        <w:t xml:space="preserve"> </w:t>
      </w:r>
      <w:r w:rsidR="00B538B1">
        <w:rPr>
          <w:sz w:val="24"/>
          <w:u w:color="000000"/>
        </w:rPr>
        <w:t>(pow. 0,5000 ha)</w:t>
      </w:r>
      <w:r w:rsidR="00B538B1" w:rsidRPr="009D5AEF">
        <w:rPr>
          <w:sz w:val="24"/>
          <w:u w:color="000000"/>
        </w:rPr>
        <w:t xml:space="preserve"> </w:t>
      </w:r>
      <w:r w:rsidR="008C2F08" w:rsidRPr="009D5AEF">
        <w:rPr>
          <w:sz w:val="24"/>
          <w:u w:color="000000"/>
        </w:rPr>
        <w:t xml:space="preserve"> obręb </w:t>
      </w:r>
      <w:r w:rsidR="003B00FA">
        <w:rPr>
          <w:sz w:val="24"/>
          <w:u w:color="000000"/>
        </w:rPr>
        <w:t>Piaski</w:t>
      </w:r>
      <w:r>
        <w:rPr>
          <w:sz w:val="24"/>
          <w:u w:color="000000"/>
        </w:rPr>
        <w:t xml:space="preserve"> </w:t>
      </w:r>
      <w:r w:rsidR="008C2F08" w:rsidRPr="009D5AEF">
        <w:rPr>
          <w:sz w:val="24"/>
          <w:u w:color="000000"/>
        </w:rPr>
        <w:t>o</w:t>
      </w:r>
      <w:r>
        <w:rPr>
          <w:sz w:val="24"/>
          <w:u w:color="000000"/>
        </w:rPr>
        <w:t xml:space="preserve"> łącznej</w:t>
      </w:r>
      <w:r w:rsidR="008C2F08" w:rsidRPr="009D5AEF">
        <w:rPr>
          <w:sz w:val="24"/>
          <w:u w:color="000000"/>
        </w:rPr>
        <w:t xml:space="preserve"> </w:t>
      </w:r>
      <w:r w:rsidR="008C2F08">
        <w:rPr>
          <w:sz w:val="24"/>
          <w:u w:color="000000"/>
        </w:rPr>
        <w:t xml:space="preserve">powierzchni </w:t>
      </w:r>
      <w:r w:rsidR="003B00FA">
        <w:rPr>
          <w:sz w:val="24"/>
          <w:u w:color="000000"/>
        </w:rPr>
        <w:t>1,0300</w:t>
      </w:r>
      <w:r w:rsidR="008C2F08" w:rsidRPr="009D5AEF">
        <w:rPr>
          <w:sz w:val="24"/>
          <w:u w:color="000000"/>
        </w:rPr>
        <w:t xml:space="preserve"> </w:t>
      </w:r>
      <w:r w:rsidR="008C2F08">
        <w:rPr>
          <w:sz w:val="24"/>
          <w:u w:color="000000"/>
        </w:rPr>
        <w:t>ha</w:t>
      </w:r>
      <w:r>
        <w:rPr>
          <w:sz w:val="24"/>
          <w:u w:color="000000"/>
        </w:rPr>
        <w:t>,</w:t>
      </w:r>
      <w:r w:rsidR="008C2F08" w:rsidRPr="009D5AEF">
        <w:rPr>
          <w:sz w:val="24"/>
          <w:u w:color="000000"/>
        </w:rPr>
        <w:t xml:space="preserve"> w ewidencji gruntów działka oznaczona </w:t>
      </w:r>
      <w:r w:rsidRPr="002B63EA">
        <w:rPr>
          <w:sz w:val="24"/>
          <w:u w:color="000000"/>
        </w:rPr>
        <w:t xml:space="preserve">jako </w:t>
      </w:r>
      <w:r w:rsidR="003B00FA">
        <w:rPr>
          <w:sz w:val="24"/>
          <w:u w:color="000000"/>
        </w:rPr>
        <w:t>rola</w:t>
      </w:r>
      <w:r>
        <w:rPr>
          <w:sz w:val="24"/>
          <w:u w:color="000000"/>
        </w:rPr>
        <w:t xml:space="preserve">. </w:t>
      </w:r>
      <w:r w:rsidR="008C2F08" w:rsidRPr="009D5AEF">
        <w:rPr>
          <w:sz w:val="24"/>
          <w:u w:color="000000"/>
        </w:rPr>
        <w:t xml:space="preserve">Na ww. nieruchomość założona jest księga wieczysta </w:t>
      </w:r>
      <w:r w:rsidR="003B00FA" w:rsidRPr="003B00FA">
        <w:rPr>
          <w:b/>
          <w:sz w:val="24"/>
          <w:u w:color="000000"/>
        </w:rPr>
        <w:t>KO1I/00028310/0</w:t>
      </w:r>
      <w:r w:rsidR="008C2F08">
        <w:rPr>
          <w:b/>
          <w:sz w:val="24"/>
          <w:u w:color="000000"/>
        </w:rPr>
        <w:t>;</w:t>
      </w:r>
    </w:p>
    <w:p w:rsidR="008C2F08" w:rsidRDefault="009F796D" w:rsidP="003B00FA">
      <w:pPr>
        <w:keepLines/>
        <w:numPr>
          <w:ilvl w:val="0"/>
          <w:numId w:val="1"/>
        </w:numPr>
        <w:spacing w:before="120" w:after="120" w:line="276" w:lineRule="auto"/>
        <w:rPr>
          <w:b/>
          <w:sz w:val="24"/>
          <w:u w:color="000000"/>
        </w:rPr>
      </w:pPr>
      <w:r>
        <w:rPr>
          <w:sz w:val="24"/>
          <w:u w:color="000000"/>
        </w:rPr>
        <w:t>nieruchomość</w:t>
      </w:r>
      <w:r w:rsidRPr="009D5AEF">
        <w:rPr>
          <w:sz w:val="24"/>
          <w:u w:color="000000"/>
        </w:rPr>
        <w:t xml:space="preserve"> oznaczon</w:t>
      </w:r>
      <w:r>
        <w:rPr>
          <w:sz w:val="24"/>
          <w:u w:color="000000"/>
        </w:rPr>
        <w:t>ą</w:t>
      </w:r>
      <w:r w:rsidRPr="009D5AEF">
        <w:rPr>
          <w:sz w:val="24"/>
          <w:u w:color="000000"/>
        </w:rPr>
        <w:t xml:space="preserve"> </w:t>
      </w:r>
      <w:r w:rsidR="008C2F08" w:rsidRPr="009D5AEF">
        <w:rPr>
          <w:sz w:val="24"/>
          <w:u w:color="000000"/>
        </w:rPr>
        <w:t xml:space="preserve">w ewidencji gruntów jako dz. nr </w:t>
      </w:r>
      <w:r w:rsidR="003B00FA">
        <w:rPr>
          <w:b/>
          <w:sz w:val="24"/>
          <w:u w:color="000000"/>
        </w:rPr>
        <w:t>11/3</w:t>
      </w:r>
      <w:r w:rsidR="008C2F08" w:rsidRPr="009D5AEF">
        <w:rPr>
          <w:sz w:val="24"/>
          <w:u w:color="000000"/>
        </w:rPr>
        <w:t xml:space="preserve"> </w:t>
      </w:r>
      <w:r w:rsidR="00B538B1">
        <w:rPr>
          <w:sz w:val="24"/>
          <w:u w:color="000000"/>
        </w:rPr>
        <w:t>(pow. 486,00 m</w:t>
      </w:r>
      <w:r w:rsidR="00B538B1">
        <w:rPr>
          <w:sz w:val="24"/>
          <w:u w:color="000000"/>
          <w:vertAlign w:val="superscript"/>
        </w:rPr>
        <w:t>2</w:t>
      </w:r>
      <w:r w:rsidR="00B538B1">
        <w:rPr>
          <w:sz w:val="24"/>
          <w:u w:color="000000"/>
        </w:rPr>
        <w:t xml:space="preserve">) </w:t>
      </w:r>
      <w:r w:rsidR="008C2F08" w:rsidRPr="009D5AEF">
        <w:rPr>
          <w:sz w:val="24"/>
          <w:u w:color="000000"/>
        </w:rPr>
        <w:t xml:space="preserve">obręb </w:t>
      </w:r>
      <w:r w:rsidR="003B00FA">
        <w:rPr>
          <w:sz w:val="24"/>
          <w:u w:color="000000"/>
        </w:rPr>
        <w:t>Przybkowo</w:t>
      </w:r>
      <w:r w:rsidR="008C2F08" w:rsidRPr="009D5AEF">
        <w:rPr>
          <w:sz w:val="24"/>
          <w:u w:color="000000"/>
        </w:rPr>
        <w:t xml:space="preserve"> o </w:t>
      </w:r>
      <w:r w:rsidR="003B00FA">
        <w:rPr>
          <w:sz w:val="24"/>
          <w:u w:color="000000"/>
        </w:rPr>
        <w:t>powierzchni 0,5100</w:t>
      </w:r>
      <w:r w:rsidR="0092708C">
        <w:rPr>
          <w:sz w:val="24"/>
          <w:u w:color="000000"/>
        </w:rPr>
        <w:t xml:space="preserve"> </w:t>
      </w:r>
      <w:r w:rsidR="008C2F08">
        <w:rPr>
          <w:sz w:val="24"/>
          <w:u w:color="000000"/>
        </w:rPr>
        <w:t>ha</w:t>
      </w:r>
      <w:r w:rsidR="008C2F08" w:rsidRPr="009D5AEF">
        <w:rPr>
          <w:sz w:val="24"/>
          <w:u w:color="000000"/>
        </w:rPr>
        <w:t xml:space="preserve"> w ewidencji gruntów działka oznaczona jest jako </w:t>
      </w:r>
      <w:r w:rsidR="003B00FA">
        <w:rPr>
          <w:sz w:val="24"/>
          <w:u w:color="000000"/>
        </w:rPr>
        <w:t>droga (dr)</w:t>
      </w:r>
      <w:r w:rsidR="008C2F08">
        <w:rPr>
          <w:sz w:val="24"/>
          <w:u w:color="000000"/>
        </w:rPr>
        <w:t>.</w:t>
      </w:r>
      <w:r w:rsidR="008C2F08" w:rsidRPr="009D5AEF">
        <w:rPr>
          <w:sz w:val="24"/>
          <w:u w:color="000000"/>
        </w:rPr>
        <w:t xml:space="preserve"> Na ww. nieruchomość założona jest księga wieczysta </w:t>
      </w:r>
      <w:r w:rsidR="003B00FA" w:rsidRPr="003B00FA">
        <w:rPr>
          <w:b/>
          <w:sz w:val="24"/>
          <w:u w:color="000000"/>
        </w:rPr>
        <w:t>KO1I/00036140/6</w:t>
      </w:r>
      <w:r w:rsidR="003B00FA">
        <w:rPr>
          <w:b/>
          <w:sz w:val="24"/>
          <w:u w:color="000000"/>
        </w:rPr>
        <w:t>;</w:t>
      </w:r>
    </w:p>
    <w:p w:rsidR="001148A0" w:rsidRPr="00F52A47" w:rsidRDefault="00F52A47" w:rsidP="009D5AEF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2. </w:t>
      </w:r>
      <w:r w:rsidRPr="00F52A47">
        <w:rPr>
          <w:color w:val="000000"/>
          <w:sz w:val="24"/>
          <w:u w:color="000000"/>
        </w:rPr>
        <w:t>Zarządzenie podlega</w:t>
      </w:r>
      <w:r w:rsidR="005E2354">
        <w:rPr>
          <w:color w:val="000000"/>
          <w:sz w:val="24"/>
          <w:u w:color="000000"/>
        </w:rPr>
        <w:t xml:space="preserve"> ogłoszeniu na tablicy ogłoszeń </w:t>
      </w:r>
      <w:r w:rsidR="00AF689D">
        <w:rPr>
          <w:color w:val="000000"/>
          <w:sz w:val="24"/>
          <w:u w:color="000000"/>
        </w:rPr>
        <w:t>w Urzędzie Miejskim w</w:t>
      </w:r>
      <w:r w:rsidRPr="00F52A47">
        <w:rPr>
          <w:color w:val="000000"/>
          <w:sz w:val="24"/>
          <w:u w:color="000000"/>
        </w:rPr>
        <w:t xml:space="preserve"> Barwicach na okres 21 dni oraz na stronie internetowej urzędu.</w:t>
      </w:r>
    </w:p>
    <w:p w:rsidR="001148A0" w:rsidRPr="00F52A47" w:rsidRDefault="00F52A47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F52A47">
        <w:rPr>
          <w:b/>
          <w:sz w:val="24"/>
        </w:rPr>
        <w:t>§ 3. </w:t>
      </w:r>
      <w:r w:rsidRPr="00F52A47">
        <w:rPr>
          <w:color w:val="000000"/>
          <w:sz w:val="24"/>
          <w:u w:color="000000"/>
        </w:rPr>
        <w:t>Zarządzenie wchodzi w życie z dniem podjęcia.</w:t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  <w:r w:rsidRPr="00F52A47">
        <w:rPr>
          <w:color w:val="000000"/>
          <w:sz w:val="24"/>
          <w:u w:color="000000"/>
        </w:rPr>
        <w:tab/>
      </w:r>
    </w:p>
    <w:p w:rsidR="00F52A47" w:rsidRDefault="00F52A47">
      <w:pPr>
        <w:keepLines/>
        <w:spacing w:before="120" w:after="120"/>
        <w:ind w:firstLine="340"/>
        <w:rPr>
          <w:color w:val="000000"/>
          <w:u w:color="000000"/>
        </w:rPr>
      </w:pPr>
    </w:p>
    <w:p w:rsidR="004F553A" w:rsidRDefault="004F553A" w:rsidP="004F553A">
      <w:pPr>
        <w:keepLines/>
        <w:spacing w:before="120" w:after="120"/>
        <w:rPr>
          <w:color w:val="000000"/>
          <w:u w:color="000000"/>
        </w:rPr>
      </w:pPr>
    </w:p>
    <w:p w:rsidR="004F553A" w:rsidRDefault="004F553A" w:rsidP="004F553A">
      <w:pPr>
        <w:keepLines/>
        <w:spacing w:before="120" w:after="120"/>
        <w:rPr>
          <w:color w:val="000000"/>
          <w:u w:color="000000"/>
        </w:rPr>
      </w:pPr>
    </w:p>
    <w:p w:rsidR="004F553A" w:rsidRDefault="004F553A">
      <w:pPr>
        <w:keepLines/>
        <w:spacing w:before="120" w:after="120"/>
        <w:ind w:firstLine="340"/>
        <w:rPr>
          <w:color w:val="000000"/>
          <w:u w:color="000000"/>
        </w:rPr>
      </w:pPr>
    </w:p>
    <w:p w:rsidR="004F553A" w:rsidRPr="004F553A" w:rsidRDefault="004F553A" w:rsidP="004F553A">
      <w:pPr>
        <w:keepLines/>
        <w:spacing w:before="120" w:after="120"/>
        <w:ind w:firstLine="5954"/>
        <w:rPr>
          <w:b/>
          <w:color w:val="000000"/>
          <w:u w:color="000000"/>
        </w:rPr>
      </w:pPr>
      <w:r w:rsidRPr="004F553A">
        <w:rPr>
          <w:b/>
          <w:color w:val="000000"/>
          <w:u w:color="000000"/>
        </w:rPr>
        <w:t>Burmistrza Barwic</w:t>
      </w:r>
    </w:p>
    <w:p w:rsidR="004F553A" w:rsidRPr="004F553A" w:rsidRDefault="003B00FA" w:rsidP="004F553A">
      <w:pPr>
        <w:keepLines/>
        <w:spacing w:before="120" w:after="120"/>
        <w:ind w:firstLine="5954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Mariusz </w:t>
      </w:r>
      <w:proofErr w:type="spellStart"/>
      <w:r>
        <w:rPr>
          <w:b/>
          <w:color w:val="000000"/>
          <w:u w:color="000000"/>
        </w:rPr>
        <w:t>Kieling</w:t>
      </w:r>
      <w:proofErr w:type="spellEnd"/>
    </w:p>
    <w:p w:rsidR="00971145" w:rsidRDefault="00971145">
      <w:pPr>
        <w:keepLines/>
        <w:spacing w:before="120" w:after="120"/>
        <w:ind w:firstLine="340"/>
        <w:rPr>
          <w:color w:val="000000"/>
          <w:u w:color="000000"/>
        </w:rPr>
      </w:pPr>
    </w:p>
    <w:p w:rsidR="00EF2049" w:rsidRDefault="00EF2049" w:rsidP="00971145">
      <w:pPr>
        <w:keepLines/>
        <w:spacing w:before="120" w:after="120"/>
        <w:ind w:left="5760" w:firstLine="720"/>
        <w:rPr>
          <w:color w:val="000000"/>
          <w:u w:color="000000"/>
        </w:rPr>
      </w:pPr>
    </w:p>
    <w:p w:rsidR="0023651C" w:rsidRDefault="0023651C" w:rsidP="000960AC">
      <w:pPr>
        <w:keepLines/>
        <w:spacing w:before="120" w:after="120"/>
        <w:jc w:val="left"/>
        <w:rPr>
          <w:color w:val="000000"/>
          <w:u w:color="000000"/>
        </w:rPr>
      </w:pPr>
    </w:p>
    <w:p w:rsidR="0023651C" w:rsidRDefault="0081034D" w:rsidP="0081034D">
      <w:pPr>
        <w:keepLines/>
        <w:spacing w:before="120" w:after="120"/>
        <w:rPr>
          <w:color w:val="000000"/>
          <w:u w:color="000000"/>
        </w:rPr>
      </w:pPr>
      <w:bookmarkStart w:id="0" w:name="_GoBack"/>
      <w:bookmarkEnd w:id="0"/>
      <w:r>
        <w:rPr>
          <w:color w:val="000000"/>
          <w:u w:color="000000"/>
        </w:rPr>
        <w:t xml:space="preserve"> </w:t>
      </w:r>
    </w:p>
    <w:p w:rsidR="000960AC" w:rsidRDefault="000960AC" w:rsidP="000960AC">
      <w:pPr>
        <w:keepLines/>
        <w:spacing w:before="120" w:after="120"/>
        <w:jc w:val="left"/>
        <w:rPr>
          <w:color w:val="000000"/>
          <w:u w:color="000000"/>
        </w:rPr>
      </w:pPr>
    </w:p>
    <w:sectPr w:rsidR="000960AC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2113C1"/>
    <w:multiLevelType w:val="hybridMultilevel"/>
    <w:tmpl w:val="861689BE"/>
    <w:lvl w:ilvl="0" w:tplc="AFBC36A8">
      <w:start w:val="1"/>
      <w:numFmt w:val="decimal"/>
      <w:lvlText w:val="%1."/>
      <w:lvlJc w:val="left"/>
      <w:pPr>
        <w:ind w:left="925" w:hanging="585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960AC"/>
    <w:rsid w:val="001148A0"/>
    <w:rsid w:val="0023651C"/>
    <w:rsid w:val="002632D5"/>
    <w:rsid w:val="002951DD"/>
    <w:rsid w:val="002B63EA"/>
    <w:rsid w:val="002F4F4A"/>
    <w:rsid w:val="003B00FA"/>
    <w:rsid w:val="00456003"/>
    <w:rsid w:val="004F553A"/>
    <w:rsid w:val="004F6AB3"/>
    <w:rsid w:val="00554D0D"/>
    <w:rsid w:val="00574EE7"/>
    <w:rsid w:val="005C1F76"/>
    <w:rsid w:val="005E2354"/>
    <w:rsid w:val="005F23B3"/>
    <w:rsid w:val="006B54C3"/>
    <w:rsid w:val="0081034D"/>
    <w:rsid w:val="0088038E"/>
    <w:rsid w:val="00887A5E"/>
    <w:rsid w:val="008B1D07"/>
    <w:rsid w:val="008C2F08"/>
    <w:rsid w:val="0092708C"/>
    <w:rsid w:val="00971145"/>
    <w:rsid w:val="009D5AEF"/>
    <w:rsid w:val="009F796D"/>
    <w:rsid w:val="00A11384"/>
    <w:rsid w:val="00A77B3E"/>
    <w:rsid w:val="00AF689D"/>
    <w:rsid w:val="00B538B1"/>
    <w:rsid w:val="00C23B89"/>
    <w:rsid w:val="00C3117B"/>
    <w:rsid w:val="00CA2A55"/>
    <w:rsid w:val="00E90C2B"/>
    <w:rsid w:val="00EF2049"/>
    <w:rsid w:val="00F356A8"/>
    <w:rsid w:val="00F52A47"/>
    <w:rsid w:val="00FD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89/2023 z dnia 16 sierpnia 2023 r.</vt:lpstr>
      <vt:lpstr/>
    </vt:vector>
  </TitlesOfParts>
  <Company>Burmistrz Barwic</Company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89/2023 z dnia 16 sierpnia 2023 r.</dc:title>
  <dc:subject>w sprawieprzeznaczenia nieruchomości do dzierżawy</dc:subject>
  <dc:creator>Nieruchomości</dc:creator>
  <cp:lastModifiedBy>Nieruchomości</cp:lastModifiedBy>
  <cp:revision>40</cp:revision>
  <cp:lastPrinted>2024-02-21T07:52:00Z</cp:lastPrinted>
  <dcterms:created xsi:type="dcterms:W3CDTF">2023-08-16T10:46:00Z</dcterms:created>
  <dcterms:modified xsi:type="dcterms:W3CDTF">2024-02-22T07:29:00Z</dcterms:modified>
  <cp:category>Akt prawny</cp:category>
</cp:coreProperties>
</file>