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E7BF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LXVII/556/2024</w:t>
      </w:r>
      <w:r>
        <w:rPr>
          <w:b/>
          <w:caps/>
        </w:rPr>
        <w:br/>
        <w:t>Rady Miejskiej w Barwicach</w:t>
      </w:r>
    </w:p>
    <w:p w14:paraId="3A57A9E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stycznia 2024 r.</w:t>
      </w:r>
    </w:p>
    <w:p w14:paraId="501DA23D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Regulaminu utrzymania czystości i porządku na terenie gminy Barwice</w:t>
      </w:r>
    </w:p>
    <w:p w14:paraId="1BE5D528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4 ust. 1, 2 i 2a ustawy z dnia 13 września 1996 r. o utrzymaniu</w:t>
      </w:r>
      <w:r>
        <w:br/>
        <w:t>czystości i porządku w gminach (Dz.U. z 2023 r. poz. 1469 z </w:t>
      </w:r>
      <w:proofErr w:type="spellStart"/>
      <w:r>
        <w:t>późn</w:t>
      </w:r>
      <w:proofErr w:type="spellEnd"/>
      <w:r>
        <w:t>. zm.)  oraz art. 18 ust. 2 pkt 15, art. 40 ust. 1, art. 41 ust. 1 ustawy z dnia 8 marca 1990 r. o samorządzie gminnym (</w:t>
      </w:r>
      <w:r>
        <w:rPr>
          <w:color w:val="000000"/>
          <w:u w:color="000000"/>
        </w:rPr>
        <w:t xml:space="preserve">Dz. U. z 2023 r. poz. 40 z 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po zasięgnięciu opinii Państwowego Powiatowego Inspektora Sanitarnego w Szczecinku, Rada Miejska w Barwicach uchwala, co następuje :</w:t>
      </w:r>
    </w:p>
    <w:p w14:paraId="5B2F0E9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Uchwala się Regulamin utrzymania czystości i porządku na terenie gminy Barwice,</w:t>
      </w:r>
      <w:r>
        <w:rPr>
          <w:color w:val="000000"/>
          <w:u w:color="000000"/>
        </w:rPr>
        <w:br/>
        <w:t>stanowiący załącznik do uchwały.</w:t>
      </w:r>
    </w:p>
    <w:p w14:paraId="374F6D0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7D168B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Tracą moc :</w:t>
      </w:r>
    </w:p>
    <w:p w14:paraId="6501AEAD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XIII/104/19  Rady Miejskiej w Barwicach z dnia 22 listopada 2019 r. w sprawie Regulaminu utrzymania czystości i porządku na terenie miasta i gminy Barwice (Dz. Urz. Woj. Zachodniopomorskiego z 2019 r. poz. 6543),</w:t>
      </w:r>
    </w:p>
    <w:p w14:paraId="0C96FEA3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 XXX/251/2021 Rady Miejskiej w Barwicach z dnia 28 maja 2021 r. w sprawie zmiany uchwały nr XIII/104/2019 Rady Miejskiej w Barwicach z dnia 22 listopada 2019 r. w sprawie Regulaminu utrzymania czystości i porządku na terenie gminy Barwice (Dz. Urz. Woj.</w:t>
      </w:r>
      <w:r>
        <w:rPr>
          <w:color w:val="000000"/>
          <w:u w:color="000000"/>
        </w:rPr>
        <w:br/>
        <w:t>Zachodniopomorskiego z 2021 r. poz. 3086).</w:t>
      </w:r>
    </w:p>
    <w:p w14:paraId="17B37A4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ogłoszenia w Dzienniku Urzędowym Województwa Zachodniopomorskiego.</w:t>
      </w:r>
    </w:p>
    <w:p w14:paraId="5B65A43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559D04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01E27" w14:paraId="1B6C397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9949FB" w14:textId="77777777" w:rsidR="00301E27" w:rsidRDefault="00301E2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B7EF83" w14:textId="77777777" w:rsidR="00301E2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1E4C7D9" w14:textId="77777777" w:rsidR="00A77B3E" w:rsidRDefault="00A77B3E">
      <w:pPr>
        <w:keepNext/>
        <w:rPr>
          <w:color w:val="000000"/>
          <w:u w:color="000000"/>
        </w:rPr>
        <w:sectPr w:rsidR="00A77B3E" w:rsidSect="00BE2C0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0D385DB" w14:textId="15D3D227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LXVII/556/2024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15 stycznia 2024 r.</w:t>
      </w:r>
      <w:r>
        <w:rPr>
          <w:color w:val="000000"/>
          <w:u w:color="000000"/>
        </w:rPr>
        <w:br/>
      </w:r>
    </w:p>
    <w:p w14:paraId="0602642E" w14:textId="77777777" w:rsidR="00350F3C" w:rsidRPr="003C2091" w:rsidRDefault="00350F3C" w:rsidP="00350F3C">
      <w:pPr>
        <w:widowControl w:val="0"/>
        <w:autoSpaceDE w:val="0"/>
        <w:autoSpaceDN w:val="0"/>
        <w:jc w:val="left"/>
        <w:rPr>
          <w:sz w:val="20"/>
          <w:szCs w:val="22"/>
          <w:lang w:eastAsia="en-US" w:bidi="ar-SA"/>
        </w:rPr>
      </w:pPr>
    </w:p>
    <w:p w14:paraId="24C9F029" w14:textId="77777777" w:rsidR="00350F3C" w:rsidRPr="003C2091" w:rsidRDefault="00350F3C" w:rsidP="00350F3C">
      <w:pPr>
        <w:widowControl w:val="0"/>
        <w:autoSpaceDE w:val="0"/>
        <w:autoSpaceDN w:val="0"/>
        <w:jc w:val="left"/>
        <w:rPr>
          <w:sz w:val="20"/>
          <w:szCs w:val="22"/>
          <w:lang w:eastAsia="en-US" w:bidi="ar-SA"/>
        </w:rPr>
      </w:pPr>
    </w:p>
    <w:p w14:paraId="48178B44" w14:textId="77777777" w:rsidR="00350F3C" w:rsidRPr="003C2091" w:rsidRDefault="00350F3C" w:rsidP="00350F3C">
      <w:pPr>
        <w:widowControl w:val="0"/>
        <w:autoSpaceDE w:val="0"/>
        <w:autoSpaceDN w:val="0"/>
        <w:jc w:val="left"/>
        <w:rPr>
          <w:sz w:val="20"/>
          <w:szCs w:val="22"/>
          <w:lang w:eastAsia="en-US" w:bidi="ar-SA"/>
        </w:rPr>
      </w:pPr>
    </w:p>
    <w:p w14:paraId="4A468186" w14:textId="77777777" w:rsidR="00350F3C" w:rsidRPr="003C2091" w:rsidRDefault="00350F3C" w:rsidP="00350F3C">
      <w:pPr>
        <w:widowControl w:val="0"/>
        <w:autoSpaceDE w:val="0"/>
        <w:autoSpaceDN w:val="0"/>
        <w:jc w:val="left"/>
        <w:rPr>
          <w:sz w:val="20"/>
          <w:szCs w:val="22"/>
          <w:lang w:eastAsia="en-US" w:bidi="ar-SA"/>
        </w:rPr>
      </w:pPr>
    </w:p>
    <w:p w14:paraId="0DE3D902" w14:textId="77777777" w:rsidR="00350F3C" w:rsidRPr="003C2091" w:rsidRDefault="00350F3C" w:rsidP="00350F3C">
      <w:pPr>
        <w:widowControl w:val="0"/>
        <w:autoSpaceDE w:val="0"/>
        <w:autoSpaceDN w:val="0"/>
        <w:spacing w:before="4"/>
        <w:jc w:val="left"/>
        <w:rPr>
          <w:sz w:val="26"/>
          <w:szCs w:val="22"/>
          <w:lang w:eastAsia="en-US" w:bidi="ar-SA"/>
        </w:rPr>
      </w:pPr>
    </w:p>
    <w:p w14:paraId="7908E7B5" w14:textId="77777777" w:rsidR="00350F3C" w:rsidRPr="00350F3C" w:rsidRDefault="00350F3C" w:rsidP="00350F3C">
      <w:pPr>
        <w:widowControl w:val="0"/>
        <w:autoSpaceDE w:val="0"/>
        <w:autoSpaceDN w:val="0"/>
        <w:spacing w:before="91" w:line="350" w:lineRule="auto"/>
        <w:ind w:left="2958" w:right="2728" w:firstLine="1490"/>
        <w:jc w:val="left"/>
        <w:outlineLvl w:val="0"/>
        <w:rPr>
          <w:b/>
          <w:bCs/>
          <w:szCs w:val="22"/>
          <w:lang w:eastAsia="en-US" w:bidi="ar-SA"/>
        </w:rPr>
      </w:pPr>
      <w:r w:rsidRPr="00350F3C">
        <w:rPr>
          <w:b/>
          <w:bCs/>
          <w:szCs w:val="22"/>
          <w:lang w:eastAsia="en-US" w:bidi="ar-SA"/>
        </w:rPr>
        <w:t>REGULAMIN UTRZYMANIA CZYSTOŚCI I PORZĄDKU</w:t>
      </w:r>
    </w:p>
    <w:p w14:paraId="65ADFD9E" w14:textId="77777777" w:rsidR="00350F3C" w:rsidRPr="00350F3C" w:rsidRDefault="00350F3C" w:rsidP="00350F3C">
      <w:pPr>
        <w:widowControl w:val="0"/>
        <w:autoSpaceDE w:val="0"/>
        <w:autoSpaceDN w:val="0"/>
        <w:ind w:left="3481"/>
        <w:jc w:val="left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NA TERENIE GMINY BARWICE</w:t>
      </w:r>
    </w:p>
    <w:p w14:paraId="5EE781C5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726A4791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7248802E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626A6450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269737CB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12441B59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59D9EC70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18506CFE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6071F9C1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0F8744C5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5366035F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0B9C2A22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01090CEF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5341D13D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1F04F5A4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1C5069C6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53F6988F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364798AA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73B88F1E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0A57582E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53DE8DF0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1BF816FE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1796C9D8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0ECA2675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7C3218D0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28EEDA40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6E37984C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65DA8DA6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0C7904D5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224FE82E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6E8AFB4F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b/>
          <w:sz w:val="24"/>
          <w:szCs w:val="22"/>
          <w:lang w:eastAsia="en-US" w:bidi="ar-SA"/>
        </w:rPr>
      </w:pPr>
    </w:p>
    <w:p w14:paraId="64D7F44B" w14:textId="77777777" w:rsidR="00350F3C" w:rsidRPr="00350F3C" w:rsidRDefault="00350F3C" w:rsidP="00350F3C">
      <w:pPr>
        <w:widowControl w:val="0"/>
        <w:autoSpaceDE w:val="0"/>
        <w:autoSpaceDN w:val="0"/>
        <w:spacing w:before="161"/>
        <w:ind w:left="1369" w:right="1385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BARWICE</w:t>
      </w:r>
      <w:r w:rsidRPr="00350F3C">
        <w:rPr>
          <w:b/>
          <w:spacing w:val="53"/>
          <w:szCs w:val="22"/>
          <w:lang w:eastAsia="en-US" w:bidi="ar-SA"/>
        </w:rPr>
        <w:t xml:space="preserve"> </w:t>
      </w:r>
      <w:r w:rsidRPr="00350F3C">
        <w:rPr>
          <w:b/>
          <w:szCs w:val="22"/>
          <w:lang w:eastAsia="en-US" w:bidi="ar-SA"/>
        </w:rPr>
        <w:t>2024</w:t>
      </w:r>
    </w:p>
    <w:p w14:paraId="4BC3BEFB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580" w:right="900" w:bottom="280" w:left="920" w:header="708" w:footer="708" w:gutter="0"/>
          <w:cols w:space="708"/>
        </w:sectPr>
      </w:pPr>
    </w:p>
    <w:p w14:paraId="2F8285F1" w14:textId="77777777" w:rsidR="00350F3C" w:rsidRPr="00350F3C" w:rsidRDefault="00350F3C" w:rsidP="00350F3C">
      <w:pPr>
        <w:widowControl w:val="0"/>
        <w:autoSpaceDE w:val="0"/>
        <w:autoSpaceDN w:val="0"/>
        <w:spacing w:before="78"/>
        <w:ind w:left="1369" w:right="1383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lastRenderedPageBreak/>
        <w:t>Rozdział 1.</w:t>
      </w:r>
    </w:p>
    <w:p w14:paraId="3D593176" w14:textId="77777777" w:rsidR="00350F3C" w:rsidRPr="00350F3C" w:rsidRDefault="00350F3C" w:rsidP="00350F3C">
      <w:pPr>
        <w:widowControl w:val="0"/>
        <w:autoSpaceDE w:val="0"/>
        <w:autoSpaceDN w:val="0"/>
        <w:spacing w:before="129"/>
        <w:ind w:left="1369" w:right="1385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POSTANOWIENIA OGÓLNE</w:t>
      </w:r>
    </w:p>
    <w:p w14:paraId="21CB5D93" w14:textId="77777777" w:rsidR="00350F3C" w:rsidRPr="00350F3C" w:rsidRDefault="00350F3C" w:rsidP="00350F3C">
      <w:pPr>
        <w:widowControl w:val="0"/>
        <w:autoSpaceDE w:val="0"/>
        <w:autoSpaceDN w:val="0"/>
        <w:spacing w:before="2"/>
        <w:jc w:val="left"/>
        <w:rPr>
          <w:b/>
          <w:sz w:val="21"/>
          <w:szCs w:val="22"/>
          <w:lang w:eastAsia="en-US" w:bidi="ar-SA"/>
        </w:rPr>
      </w:pPr>
    </w:p>
    <w:p w14:paraId="11D1A4DA" w14:textId="77777777" w:rsidR="00350F3C" w:rsidRPr="00350F3C" w:rsidRDefault="00350F3C" w:rsidP="00350F3C">
      <w:pPr>
        <w:widowControl w:val="0"/>
        <w:autoSpaceDE w:val="0"/>
        <w:autoSpaceDN w:val="0"/>
        <w:ind w:left="100" w:right="115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1. </w:t>
      </w:r>
      <w:r w:rsidRPr="00350F3C">
        <w:rPr>
          <w:szCs w:val="22"/>
          <w:lang w:eastAsia="en-US" w:bidi="ar-SA"/>
        </w:rPr>
        <w:t>Treść   Regulaminu   utrzymania   czystości   i porządku   na   terenie   gminy   Barwice,   zwanego dalej      Regulaminem,      pozostaje      w ścisłym      związku      z pojęciami      i definicjami       zawartymi   w ustawie :</w:t>
      </w:r>
    </w:p>
    <w:p w14:paraId="32ADE782" w14:textId="77777777" w:rsidR="00350F3C" w:rsidRPr="00350F3C" w:rsidRDefault="00350F3C" w:rsidP="00350F3C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spacing w:before="120"/>
        <w:ind w:right="115" w:firstLine="338"/>
        <w:jc w:val="left"/>
        <w:rPr>
          <w:szCs w:val="22"/>
          <w:lang w:val="en-US" w:eastAsia="en-US" w:bidi="ar-SA"/>
        </w:rPr>
      </w:pPr>
      <w:r w:rsidRPr="00350F3C">
        <w:rPr>
          <w:szCs w:val="22"/>
          <w:lang w:eastAsia="en-US" w:bidi="ar-SA"/>
        </w:rPr>
        <w:t xml:space="preserve">z  dnia  13 września  1996 r.  o utrzymaniu  czystości  i porządku   w gminach   (Dz.U.   </w:t>
      </w:r>
      <w:r w:rsidRPr="00350F3C">
        <w:rPr>
          <w:szCs w:val="22"/>
          <w:lang w:val="en-US" w:eastAsia="en-US" w:bidi="ar-SA"/>
        </w:rPr>
        <w:t xml:space="preserve">z 2023 r. </w:t>
      </w:r>
      <w:proofErr w:type="spellStart"/>
      <w:r w:rsidRPr="00350F3C">
        <w:rPr>
          <w:szCs w:val="22"/>
          <w:lang w:val="en-US" w:eastAsia="en-US" w:bidi="ar-SA"/>
        </w:rPr>
        <w:t>poz</w:t>
      </w:r>
      <w:proofErr w:type="spellEnd"/>
      <w:r w:rsidRPr="00350F3C">
        <w:rPr>
          <w:szCs w:val="22"/>
          <w:lang w:val="en-US" w:eastAsia="en-US" w:bidi="ar-SA"/>
        </w:rPr>
        <w:t xml:space="preserve">. 1469 z </w:t>
      </w:r>
      <w:proofErr w:type="spellStart"/>
      <w:r w:rsidRPr="00350F3C">
        <w:rPr>
          <w:szCs w:val="22"/>
          <w:lang w:val="en-US" w:eastAsia="en-US" w:bidi="ar-SA"/>
        </w:rPr>
        <w:t>późn</w:t>
      </w:r>
      <w:proofErr w:type="spellEnd"/>
      <w:r w:rsidRPr="00350F3C">
        <w:rPr>
          <w:szCs w:val="22"/>
          <w:lang w:val="en-US" w:eastAsia="en-US" w:bidi="ar-SA"/>
        </w:rPr>
        <w:t>.</w:t>
      </w:r>
      <w:r w:rsidRPr="00350F3C">
        <w:rPr>
          <w:spacing w:val="-4"/>
          <w:szCs w:val="22"/>
          <w:lang w:val="en-US" w:eastAsia="en-US" w:bidi="ar-SA"/>
        </w:rPr>
        <w:t xml:space="preserve"> </w:t>
      </w:r>
      <w:proofErr w:type="spellStart"/>
      <w:r w:rsidRPr="00350F3C">
        <w:rPr>
          <w:szCs w:val="22"/>
          <w:lang w:val="en-US" w:eastAsia="en-US" w:bidi="ar-SA"/>
        </w:rPr>
        <w:t>zm</w:t>
      </w:r>
      <w:proofErr w:type="spellEnd"/>
      <w:r w:rsidRPr="00350F3C">
        <w:rPr>
          <w:szCs w:val="22"/>
          <w:lang w:val="en-US" w:eastAsia="en-US" w:bidi="ar-SA"/>
        </w:rPr>
        <w:t>.),</w:t>
      </w:r>
    </w:p>
    <w:p w14:paraId="5497356D" w14:textId="77777777" w:rsidR="00350F3C" w:rsidRPr="00350F3C" w:rsidRDefault="00350F3C" w:rsidP="00350F3C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spacing w:before="123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 xml:space="preserve">z dnia 14 grudnia 2012 r. o odpadach (Dz.U. z 2023 r. poz. 1587 z </w:t>
      </w:r>
      <w:proofErr w:type="spellStart"/>
      <w:r w:rsidRPr="00350F3C">
        <w:rPr>
          <w:szCs w:val="22"/>
          <w:lang w:eastAsia="en-US" w:bidi="ar-SA"/>
        </w:rPr>
        <w:t>późn</w:t>
      </w:r>
      <w:proofErr w:type="spellEnd"/>
      <w:r w:rsidRPr="00350F3C">
        <w:rPr>
          <w:szCs w:val="22"/>
          <w:lang w:eastAsia="en-US" w:bidi="ar-SA"/>
        </w:rPr>
        <w:t>.</w:t>
      </w:r>
      <w:r w:rsidRPr="00350F3C">
        <w:rPr>
          <w:spacing w:val="-1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zm.),</w:t>
      </w:r>
    </w:p>
    <w:p w14:paraId="47E97036" w14:textId="77777777" w:rsidR="00350F3C" w:rsidRPr="00350F3C" w:rsidRDefault="00350F3C" w:rsidP="00350F3C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spacing w:before="116"/>
        <w:ind w:right="114" w:firstLine="338"/>
        <w:jc w:val="left"/>
        <w:rPr>
          <w:szCs w:val="22"/>
          <w:lang w:val="en-US" w:eastAsia="en-US" w:bidi="ar-SA"/>
        </w:rPr>
      </w:pPr>
      <w:r w:rsidRPr="00350F3C">
        <w:rPr>
          <w:szCs w:val="22"/>
          <w:lang w:eastAsia="en-US" w:bidi="ar-SA"/>
        </w:rPr>
        <w:t xml:space="preserve">z dnia 11 września 2015 r. o zużytym sprzęcie elektrycznym  i elektronicznym  (Dz.U.  </w:t>
      </w:r>
      <w:r w:rsidRPr="00350F3C">
        <w:rPr>
          <w:szCs w:val="22"/>
          <w:lang w:val="en-US" w:eastAsia="en-US" w:bidi="ar-SA"/>
        </w:rPr>
        <w:t xml:space="preserve">z 2022 r.  </w:t>
      </w:r>
      <w:proofErr w:type="spellStart"/>
      <w:r w:rsidRPr="00350F3C">
        <w:rPr>
          <w:szCs w:val="22"/>
          <w:lang w:val="en-US" w:eastAsia="en-US" w:bidi="ar-SA"/>
        </w:rPr>
        <w:t>poz</w:t>
      </w:r>
      <w:proofErr w:type="spellEnd"/>
      <w:r w:rsidRPr="00350F3C">
        <w:rPr>
          <w:szCs w:val="22"/>
          <w:lang w:val="en-US" w:eastAsia="en-US" w:bidi="ar-SA"/>
        </w:rPr>
        <w:t>. 1622 z</w:t>
      </w:r>
      <w:r w:rsidRPr="00350F3C">
        <w:rPr>
          <w:spacing w:val="-4"/>
          <w:szCs w:val="22"/>
          <w:lang w:val="en-US" w:eastAsia="en-US" w:bidi="ar-SA"/>
        </w:rPr>
        <w:t xml:space="preserve"> </w:t>
      </w:r>
      <w:r w:rsidRPr="00350F3C">
        <w:rPr>
          <w:szCs w:val="22"/>
          <w:lang w:val="en-US" w:eastAsia="en-US" w:bidi="ar-SA"/>
        </w:rPr>
        <w:t>późn.zm.),</w:t>
      </w:r>
    </w:p>
    <w:p w14:paraId="6182AABF" w14:textId="77777777" w:rsidR="00350F3C" w:rsidRPr="00350F3C" w:rsidRDefault="00350F3C" w:rsidP="00350F3C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spacing w:before="121"/>
        <w:ind w:right="115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 dnia 10 grudnia 2020 r. o organizacji hodowli i rozrodzie zwierząt gospodarskich (Dz.U. z 2021 r. poz. 36),</w:t>
      </w:r>
    </w:p>
    <w:p w14:paraId="6CDD4723" w14:textId="77777777" w:rsidR="00350F3C" w:rsidRPr="00350F3C" w:rsidRDefault="00350F3C" w:rsidP="00350F3C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spacing w:before="122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 dnia 21 sierpnia 1997 r. o ochronie zwierząt (Dz.U. z 2023 r. poz.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1580).</w:t>
      </w:r>
    </w:p>
    <w:p w14:paraId="7FFEFD2D" w14:textId="77777777" w:rsidR="00350F3C" w:rsidRPr="00350F3C" w:rsidRDefault="00350F3C" w:rsidP="00350F3C">
      <w:pPr>
        <w:widowControl w:val="0"/>
        <w:autoSpaceDE w:val="0"/>
        <w:autoSpaceDN w:val="0"/>
        <w:spacing w:before="117" w:line="242" w:lineRule="auto"/>
        <w:ind w:left="100" w:right="346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2. </w:t>
      </w:r>
      <w:r w:rsidRPr="00350F3C">
        <w:rPr>
          <w:szCs w:val="22"/>
          <w:lang w:eastAsia="en-US" w:bidi="ar-SA"/>
        </w:rPr>
        <w:t>Regulamin określa szczegółowe zasady utrzymania czystości i porządku na terenie gminy Barwice,  w szczególności</w:t>
      </w:r>
      <w:r w:rsidRPr="00350F3C">
        <w:rPr>
          <w:spacing w:val="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dotyczące:</w:t>
      </w:r>
    </w:p>
    <w:p w14:paraId="7443A41A" w14:textId="77777777" w:rsidR="00350F3C" w:rsidRPr="00350F3C" w:rsidRDefault="00350F3C" w:rsidP="00350F3C">
      <w:pPr>
        <w:widowControl w:val="0"/>
        <w:numPr>
          <w:ilvl w:val="0"/>
          <w:numId w:val="2"/>
        </w:numPr>
        <w:tabs>
          <w:tab w:val="left" w:pos="662"/>
        </w:tabs>
        <w:autoSpaceDE w:val="0"/>
        <w:autoSpaceDN w:val="0"/>
        <w:spacing w:before="113"/>
        <w:ind w:hanging="22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wymagań w zakresie utrzymania czystości i porządku na terenie nieruchomości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obejmujących:</w:t>
      </w:r>
    </w:p>
    <w:p w14:paraId="61FB63EB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16"/>
        <w:ind w:right="114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prowadzenie      selektywnego      zbierania      i odbierania      odpadów      komunalnych:      papieru i tektury, metalu, tworzyw sztucznych, odpadów opakowaniowych wielomateriałowych, szkła oraz bioodpadów;</w:t>
      </w:r>
    </w:p>
    <w:p w14:paraId="04350C8F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22"/>
        <w:ind w:right="118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prowadzenie selektywnego zbierania i odbierania odpadów komunalnych ulegających biodegradacji a także odpadów zielonych z ogrodów i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parków;</w:t>
      </w:r>
    </w:p>
    <w:p w14:paraId="022F89CB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  <w:tab w:val="left" w:pos="2841"/>
          <w:tab w:val="left" w:pos="4086"/>
          <w:tab w:val="left" w:pos="5929"/>
          <w:tab w:val="left" w:pos="7388"/>
          <w:tab w:val="left" w:pos="9725"/>
        </w:tabs>
        <w:autoSpaceDE w:val="0"/>
        <w:autoSpaceDN w:val="0"/>
        <w:spacing w:before="118"/>
        <w:ind w:right="112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prowadzenie selektywnego zbierania i odbierania powstających w gospodarstwach domowych: przeterminowanych</w:t>
      </w:r>
      <w:r w:rsidRPr="00350F3C">
        <w:rPr>
          <w:szCs w:val="22"/>
          <w:lang w:eastAsia="en-US" w:bidi="ar-SA"/>
        </w:rPr>
        <w:tab/>
        <w:t>leków,</w:t>
      </w:r>
      <w:r w:rsidRPr="00350F3C">
        <w:rPr>
          <w:szCs w:val="22"/>
          <w:lang w:eastAsia="en-US" w:bidi="ar-SA"/>
        </w:rPr>
        <w:tab/>
        <w:t>chemikaliów,</w:t>
      </w:r>
      <w:r w:rsidRPr="00350F3C">
        <w:rPr>
          <w:szCs w:val="22"/>
          <w:lang w:eastAsia="en-US" w:bidi="ar-SA"/>
        </w:rPr>
        <w:tab/>
        <w:t>odpadów</w:t>
      </w:r>
      <w:r w:rsidRPr="00350F3C">
        <w:rPr>
          <w:szCs w:val="22"/>
          <w:lang w:eastAsia="en-US" w:bidi="ar-SA"/>
        </w:rPr>
        <w:tab/>
        <w:t>niekwalifikujących</w:t>
      </w:r>
      <w:r w:rsidRPr="00350F3C">
        <w:rPr>
          <w:szCs w:val="22"/>
          <w:lang w:eastAsia="en-US" w:bidi="ar-SA"/>
        </w:rPr>
        <w:tab/>
      </w:r>
      <w:r w:rsidRPr="00350F3C">
        <w:rPr>
          <w:spacing w:val="-6"/>
          <w:szCs w:val="22"/>
          <w:lang w:eastAsia="en-US" w:bidi="ar-SA"/>
        </w:rPr>
        <w:t xml:space="preserve">się </w:t>
      </w:r>
      <w:r w:rsidRPr="00350F3C">
        <w:rPr>
          <w:szCs w:val="22"/>
          <w:lang w:eastAsia="en-US" w:bidi="ar-SA"/>
        </w:rPr>
        <w:t>do odpadów medycznych powstałych w gospodarstwie domowym w wyniku przyjmowania produktów leczniczych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formie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iniekcji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</w:t>
      </w:r>
      <w:r w:rsidRPr="00350F3C">
        <w:rPr>
          <w:spacing w:val="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prowadzenia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monitoringu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poziomu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substancji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we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krwi,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szczególności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igieł i strzykawek, zużytych baterii i akumulatorów, zużytego sprzętu elektrycznego i elektronicznego, mebli, lamp fluorescencyjnych i innych odpadów zawierających rtęć, w tym świetlówek, termometrów, zużytych kartridżów i tonerów, odpadów wielkogabarytowych, zużytych opon, przepracowanych olei, komunalnych odpadów zielonych, odpadów budowlanych i rozbiórkowych stanowiących odpady komunalne oraz odpadów tekstyliów i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odzieży;</w:t>
      </w:r>
    </w:p>
    <w:p w14:paraId="74C5DAEE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21"/>
        <w:ind w:right="117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uprzątanie błota, śniegu, lodu i innych zanieczyszczeń z części nieruchomości służących do użytku publicznego; mycie i naprawy pojazdów samochodowych poza myjniami i warsztatami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naprawczymi;</w:t>
      </w:r>
    </w:p>
    <w:p w14:paraId="656CC06A" w14:textId="77777777" w:rsidR="00350F3C" w:rsidRPr="00350F3C" w:rsidRDefault="00350F3C" w:rsidP="00350F3C">
      <w:pPr>
        <w:widowControl w:val="0"/>
        <w:numPr>
          <w:ilvl w:val="0"/>
          <w:numId w:val="2"/>
        </w:numPr>
        <w:tabs>
          <w:tab w:val="left" w:pos="662"/>
        </w:tabs>
        <w:autoSpaceDE w:val="0"/>
        <w:autoSpaceDN w:val="0"/>
        <w:spacing w:before="121"/>
        <w:ind w:left="100"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 xml:space="preserve">rodzaju i minimalnej pojemności pojemników przeznaczonych do zbierania odpadów komunalnych na terenie nieruchomości oraz na drogach publicznych, warunków rozmieszczania tych pojemników i </w:t>
      </w:r>
      <w:r w:rsidRPr="00350F3C">
        <w:rPr>
          <w:spacing w:val="-2"/>
          <w:szCs w:val="22"/>
          <w:lang w:eastAsia="en-US" w:bidi="ar-SA"/>
        </w:rPr>
        <w:t xml:space="preserve">ich </w:t>
      </w:r>
      <w:r w:rsidRPr="00350F3C">
        <w:rPr>
          <w:szCs w:val="22"/>
          <w:lang w:eastAsia="en-US" w:bidi="ar-SA"/>
        </w:rPr>
        <w:t>utrzymania w odpowiednim stanie sanitarnym, porządkowym i technicznym, przy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uwzględnieniu:</w:t>
      </w:r>
    </w:p>
    <w:p w14:paraId="181E9F44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11" w:line="242" w:lineRule="auto"/>
        <w:ind w:right="117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średniej   ilości   odpadów   komunalnych   wytwarzanych   w gospodarstwach   domowych   bądź   w innych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źródłach;</w:t>
      </w:r>
    </w:p>
    <w:p w14:paraId="69D0B7BC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13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liczby osób korzystających z tych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pojemników;</w:t>
      </w:r>
    </w:p>
    <w:p w14:paraId="0725A4CE" w14:textId="77777777" w:rsidR="00350F3C" w:rsidRPr="00350F3C" w:rsidRDefault="00350F3C" w:rsidP="00350F3C">
      <w:pPr>
        <w:widowControl w:val="0"/>
        <w:numPr>
          <w:ilvl w:val="0"/>
          <w:numId w:val="2"/>
        </w:numPr>
        <w:tabs>
          <w:tab w:val="left" w:pos="662"/>
          <w:tab w:val="left" w:pos="2189"/>
          <w:tab w:val="left" w:pos="3310"/>
          <w:tab w:val="left" w:pos="4655"/>
          <w:tab w:val="left" w:pos="5180"/>
          <w:tab w:val="left" w:pos="6269"/>
          <w:tab w:val="left" w:pos="7751"/>
          <w:tab w:val="left" w:pos="9224"/>
        </w:tabs>
        <w:autoSpaceDE w:val="0"/>
        <w:autoSpaceDN w:val="0"/>
        <w:spacing w:before="117" w:line="242" w:lineRule="auto"/>
        <w:ind w:left="100"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częstotliwości</w:t>
      </w:r>
      <w:r w:rsidRPr="00350F3C">
        <w:rPr>
          <w:szCs w:val="22"/>
          <w:lang w:eastAsia="en-US" w:bidi="ar-SA"/>
        </w:rPr>
        <w:tab/>
        <w:t>i</w:t>
      </w:r>
      <w:r w:rsidRPr="00350F3C">
        <w:rPr>
          <w:spacing w:val="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sposobu</w:t>
      </w:r>
      <w:r w:rsidRPr="00350F3C">
        <w:rPr>
          <w:szCs w:val="22"/>
          <w:lang w:eastAsia="en-US" w:bidi="ar-SA"/>
        </w:rPr>
        <w:tab/>
        <w:t>pozbywania</w:t>
      </w:r>
      <w:r w:rsidRPr="00350F3C">
        <w:rPr>
          <w:szCs w:val="22"/>
          <w:lang w:eastAsia="en-US" w:bidi="ar-SA"/>
        </w:rPr>
        <w:tab/>
        <w:t>się</w:t>
      </w:r>
      <w:r w:rsidRPr="00350F3C">
        <w:rPr>
          <w:szCs w:val="22"/>
          <w:lang w:eastAsia="en-US" w:bidi="ar-SA"/>
        </w:rPr>
        <w:tab/>
        <w:t>odpadów</w:t>
      </w:r>
      <w:r w:rsidRPr="00350F3C">
        <w:rPr>
          <w:szCs w:val="22"/>
          <w:lang w:eastAsia="en-US" w:bidi="ar-SA"/>
        </w:rPr>
        <w:tab/>
        <w:t>komunalnych</w:t>
      </w:r>
      <w:r w:rsidRPr="00350F3C">
        <w:rPr>
          <w:szCs w:val="22"/>
          <w:lang w:eastAsia="en-US" w:bidi="ar-SA"/>
        </w:rPr>
        <w:tab/>
        <w:t>i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nieczystości</w:t>
      </w:r>
      <w:r w:rsidRPr="00350F3C">
        <w:rPr>
          <w:szCs w:val="22"/>
          <w:lang w:eastAsia="en-US" w:bidi="ar-SA"/>
        </w:rPr>
        <w:tab/>
      </w:r>
      <w:r w:rsidRPr="00350F3C">
        <w:rPr>
          <w:spacing w:val="-3"/>
          <w:szCs w:val="22"/>
          <w:lang w:eastAsia="en-US" w:bidi="ar-SA"/>
        </w:rPr>
        <w:t xml:space="preserve">ciekłych </w:t>
      </w:r>
      <w:r w:rsidRPr="00350F3C">
        <w:rPr>
          <w:szCs w:val="22"/>
          <w:lang w:eastAsia="en-US" w:bidi="ar-SA"/>
        </w:rPr>
        <w:t>z terenu nieruchomości oraz z terenów przeznaczonych do użytku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publicznego;</w:t>
      </w:r>
    </w:p>
    <w:p w14:paraId="4A302FD4" w14:textId="77777777" w:rsidR="00350F3C" w:rsidRPr="00350F3C" w:rsidRDefault="00350F3C" w:rsidP="00350F3C">
      <w:pPr>
        <w:widowControl w:val="0"/>
        <w:numPr>
          <w:ilvl w:val="0"/>
          <w:numId w:val="2"/>
        </w:numPr>
        <w:tabs>
          <w:tab w:val="left" w:pos="662"/>
        </w:tabs>
        <w:autoSpaceDE w:val="0"/>
        <w:autoSpaceDN w:val="0"/>
        <w:spacing w:before="113"/>
        <w:ind w:hanging="22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innych wymagań wynikających z wojewódzkiego planu gospodarki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odpadami;</w:t>
      </w:r>
    </w:p>
    <w:p w14:paraId="35A7AC50" w14:textId="77777777" w:rsidR="00350F3C" w:rsidRPr="00350F3C" w:rsidRDefault="00350F3C" w:rsidP="00350F3C">
      <w:pPr>
        <w:widowControl w:val="0"/>
        <w:numPr>
          <w:ilvl w:val="0"/>
          <w:numId w:val="2"/>
        </w:numPr>
        <w:tabs>
          <w:tab w:val="left" w:pos="662"/>
        </w:tabs>
        <w:autoSpaceDE w:val="0"/>
        <w:autoSpaceDN w:val="0"/>
        <w:spacing w:before="119"/>
        <w:ind w:left="100" w:right="113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obowiązków osób utrzymujących zwierzęta domowe, mających na celu ochronę przed zagrożeniem lub uciążliwością dla ludzi oraz przed zanieczyszczeniem terenów przeznaczonych do wspólnego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użytku;</w:t>
      </w:r>
    </w:p>
    <w:p w14:paraId="7C8A39CC" w14:textId="77777777" w:rsidR="00350F3C" w:rsidRPr="00350F3C" w:rsidRDefault="00350F3C" w:rsidP="00350F3C">
      <w:pPr>
        <w:widowControl w:val="0"/>
        <w:numPr>
          <w:ilvl w:val="0"/>
          <w:numId w:val="2"/>
        </w:numPr>
        <w:tabs>
          <w:tab w:val="left" w:pos="662"/>
        </w:tabs>
        <w:autoSpaceDE w:val="0"/>
        <w:autoSpaceDN w:val="0"/>
        <w:spacing w:before="118" w:line="242" w:lineRule="auto"/>
        <w:ind w:left="100"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wymagań utrzymywania zwierząt gospodarskich na terenach wyłączonych z produkcji rolniczej, w tym także zakazu ich utrzymywania na określonych obszarach lub w poszczególnych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nieruchomościach;</w:t>
      </w:r>
    </w:p>
    <w:p w14:paraId="5DD844EA" w14:textId="77777777" w:rsidR="00350F3C" w:rsidRPr="00350F3C" w:rsidRDefault="00350F3C" w:rsidP="00350F3C">
      <w:pPr>
        <w:widowControl w:val="0"/>
        <w:numPr>
          <w:ilvl w:val="0"/>
          <w:numId w:val="2"/>
        </w:numPr>
        <w:tabs>
          <w:tab w:val="left" w:pos="662"/>
        </w:tabs>
        <w:autoSpaceDE w:val="0"/>
        <w:autoSpaceDN w:val="0"/>
        <w:spacing w:before="112"/>
        <w:ind w:hanging="22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wyznaczania obszarów podlegających obowiązkowej deratyzacji i terminów jej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przeprowadzania.</w:t>
      </w:r>
    </w:p>
    <w:p w14:paraId="4CD89DF2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320" w:right="900" w:bottom="280" w:left="920" w:header="708" w:footer="708" w:gutter="0"/>
          <w:cols w:space="708"/>
        </w:sectPr>
      </w:pPr>
    </w:p>
    <w:p w14:paraId="2D303E0F" w14:textId="77777777" w:rsidR="00350F3C" w:rsidRPr="00350F3C" w:rsidRDefault="00350F3C" w:rsidP="00350F3C">
      <w:pPr>
        <w:widowControl w:val="0"/>
        <w:autoSpaceDE w:val="0"/>
        <w:autoSpaceDN w:val="0"/>
        <w:spacing w:before="78"/>
        <w:ind w:left="1369" w:right="1383"/>
        <w:jc w:val="center"/>
        <w:outlineLvl w:val="0"/>
        <w:rPr>
          <w:b/>
          <w:bCs/>
          <w:szCs w:val="22"/>
          <w:lang w:eastAsia="en-US" w:bidi="ar-SA"/>
        </w:rPr>
      </w:pPr>
      <w:r w:rsidRPr="00350F3C">
        <w:rPr>
          <w:b/>
          <w:bCs/>
          <w:szCs w:val="22"/>
          <w:lang w:eastAsia="en-US" w:bidi="ar-SA"/>
        </w:rPr>
        <w:lastRenderedPageBreak/>
        <w:t>Rozdział 2.</w:t>
      </w:r>
    </w:p>
    <w:p w14:paraId="2EC98391" w14:textId="77777777" w:rsidR="00350F3C" w:rsidRPr="00350F3C" w:rsidRDefault="00350F3C" w:rsidP="00350F3C">
      <w:pPr>
        <w:widowControl w:val="0"/>
        <w:autoSpaceDE w:val="0"/>
        <w:autoSpaceDN w:val="0"/>
        <w:spacing w:before="129" w:line="360" w:lineRule="auto"/>
        <w:ind w:left="1369" w:right="1388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WYMAGANIA W ZAKRESIE UTRZYMANIA CZYSTOŚCI I PORZĄDKU NA TERENIE NIERUCHOMOŚCI</w:t>
      </w:r>
    </w:p>
    <w:p w14:paraId="03C91B69" w14:textId="77777777" w:rsidR="00350F3C" w:rsidRPr="00350F3C" w:rsidRDefault="00350F3C" w:rsidP="00350F3C">
      <w:pPr>
        <w:widowControl w:val="0"/>
        <w:autoSpaceDE w:val="0"/>
        <w:autoSpaceDN w:val="0"/>
        <w:spacing w:before="117"/>
        <w:ind w:left="100" w:firstLine="340"/>
        <w:jc w:val="left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3. </w:t>
      </w:r>
      <w:r w:rsidRPr="00350F3C">
        <w:rPr>
          <w:szCs w:val="22"/>
          <w:lang w:eastAsia="en-US" w:bidi="ar-SA"/>
        </w:rPr>
        <w:t>1. Właściciele nieruchomości obowiązani są do prowadzenia selektywnego zbierania, a odbierający odpady do odbierania następujących rodzajów odpadów:</w:t>
      </w:r>
    </w:p>
    <w:p w14:paraId="552D346E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23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komunalne zmieszane;</w:t>
      </w:r>
    </w:p>
    <w:p w14:paraId="42413D06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19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ze szkła;</w:t>
      </w:r>
    </w:p>
    <w:p w14:paraId="5BCED995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19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z papieru i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tektury;</w:t>
      </w:r>
    </w:p>
    <w:p w14:paraId="297E1122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21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z tworzyw sztucznych, metali, odpady opakowaniowe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wielomateriałowe;</w:t>
      </w:r>
    </w:p>
    <w:p w14:paraId="6463FD52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19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komunalne odpady zielone z terenów zielonych,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bioodpady;</w:t>
      </w:r>
    </w:p>
    <w:p w14:paraId="6AFA26ED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22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wielkogabarytowe;</w:t>
      </w:r>
    </w:p>
    <w:p w14:paraId="19B440C5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19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zużyty sprzęt elektryczny i</w:t>
      </w:r>
      <w:r w:rsidRPr="00350F3C">
        <w:rPr>
          <w:spacing w:val="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elektroniczny;</w:t>
      </w:r>
    </w:p>
    <w:p w14:paraId="332583FC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19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zużyte opony;</w:t>
      </w:r>
    </w:p>
    <w:p w14:paraId="414519C9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020"/>
        </w:tabs>
        <w:autoSpaceDE w:val="0"/>
        <w:autoSpaceDN w:val="0"/>
        <w:spacing w:before="121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przeterminowane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leki;</w:t>
      </w:r>
    </w:p>
    <w:p w14:paraId="12FB198D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131"/>
        </w:tabs>
        <w:autoSpaceDE w:val="0"/>
        <w:autoSpaceDN w:val="0"/>
        <w:spacing w:before="117"/>
        <w:ind w:right="114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chemikalia (resztki farb, lakierów, klejów, żywic, środków do konserwacji i ochrony drewna oraz opakowania po nich, środki ochrony roślin oraz opakowania po nich, rozpuszczalniki, środki czyszczące, substancje do wywabiania plam i opakowania po nich, zbiorniki po aerozolach, pozostałości po domowych środkach do dezynfekcji i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dezynsekcji);</w:t>
      </w:r>
    </w:p>
    <w:p w14:paraId="460FEE6B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131"/>
        </w:tabs>
        <w:autoSpaceDE w:val="0"/>
        <w:autoSpaceDN w:val="0"/>
        <w:spacing w:before="123"/>
        <w:ind w:left="1130" w:hanging="35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zużyte baterie i</w:t>
      </w:r>
      <w:r w:rsidRPr="00350F3C">
        <w:rPr>
          <w:spacing w:val="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akumulatory;</w:t>
      </w:r>
    </w:p>
    <w:p w14:paraId="6C3A618D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131"/>
        </w:tabs>
        <w:autoSpaceDE w:val="0"/>
        <w:autoSpaceDN w:val="0"/>
        <w:spacing w:before="117" w:line="242" w:lineRule="auto"/>
        <w:ind w:right="115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lampy fluorescencyjne i inne odpady zawierające rtęć, w tym świetlówki, termometry,  przełączniki;</w:t>
      </w:r>
    </w:p>
    <w:p w14:paraId="16BD4088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131"/>
        </w:tabs>
        <w:autoSpaceDE w:val="0"/>
        <w:autoSpaceDN w:val="0"/>
        <w:spacing w:before="112"/>
        <w:ind w:left="1130" w:hanging="35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zużyte kartridże i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tonery;</w:t>
      </w:r>
    </w:p>
    <w:p w14:paraId="756160DE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131"/>
        </w:tabs>
        <w:autoSpaceDE w:val="0"/>
        <w:autoSpaceDN w:val="0"/>
        <w:spacing w:before="119"/>
        <w:ind w:left="1130" w:hanging="35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przepracowane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oleje;</w:t>
      </w:r>
    </w:p>
    <w:p w14:paraId="33CE1F15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131"/>
        </w:tabs>
        <w:autoSpaceDE w:val="0"/>
        <w:autoSpaceDN w:val="0"/>
        <w:spacing w:before="122"/>
        <w:ind w:left="1130" w:hanging="35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budowlane i rozbiórkowe stanowiące odpady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komunalne;</w:t>
      </w:r>
    </w:p>
    <w:p w14:paraId="058B3AFB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131"/>
        </w:tabs>
        <w:autoSpaceDE w:val="0"/>
        <w:autoSpaceDN w:val="0"/>
        <w:spacing w:before="117" w:line="242" w:lineRule="auto"/>
        <w:ind w:right="117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niekwalifikujące się do  odpadów  medycznych  powstałych  w gospodarstwie  domowym w wyniku przyjmowania produktów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leczniczych;</w:t>
      </w:r>
    </w:p>
    <w:p w14:paraId="49625433" w14:textId="77777777" w:rsidR="00350F3C" w:rsidRPr="00350F3C" w:rsidRDefault="00350F3C" w:rsidP="00350F3C">
      <w:pPr>
        <w:widowControl w:val="0"/>
        <w:numPr>
          <w:ilvl w:val="1"/>
          <w:numId w:val="2"/>
        </w:numPr>
        <w:tabs>
          <w:tab w:val="left" w:pos="1131"/>
        </w:tabs>
        <w:autoSpaceDE w:val="0"/>
        <w:autoSpaceDN w:val="0"/>
        <w:spacing w:before="112"/>
        <w:ind w:left="1130" w:hanging="35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tekstyliów i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odzieży</w:t>
      </w:r>
    </w:p>
    <w:p w14:paraId="5C44F806" w14:textId="77777777" w:rsidR="00350F3C" w:rsidRPr="00350F3C" w:rsidRDefault="00350F3C" w:rsidP="00350F3C">
      <w:pPr>
        <w:widowControl w:val="0"/>
        <w:numPr>
          <w:ilvl w:val="0"/>
          <w:numId w:val="3"/>
        </w:numPr>
        <w:tabs>
          <w:tab w:val="left" w:pos="662"/>
        </w:tabs>
        <w:autoSpaceDE w:val="0"/>
        <w:autoSpaceDN w:val="0"/>
        <w:spacing w:before="119"/>
        <w:ind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Odpady,  o których  mowa  w ust. 1 właściciele   nieruchomości   obowiązani   są   zbierać  i gromadzić w terminie niezwłocznym od chwili ich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powstania.</w:t>
      </w:r>
    </w:p>
    <w:p w14:paraId="5CEBF3AA" w14:textId="77777777" w:rsidR="00350F3C" w:rsidRPr="00350F3C" w:rsidRDefault="00350F3C" w:rsidP="00350F3C">
      <w:pPr>
        <w:widowControl w:val="0"/>
        <w:numPr>
          <w:ilvl w:val="0"/>
          <w:numId w:val="3"/>
        </w:numPr>
        <w:tabs>
          <w:tab w:val="left" w:pos="662"/>
        </w:tabs>
        <w:autoSpaceDE w:val="0"/>
        <w:autoSpaceDN w:val="0"/>
        <w:spacing w:before="118" w:line="242" w:lineRule="auto"/>
        <w:ind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Odpady,   o których   mowa   w ust. 1 pkt 1 -    5 właściciele    nieruchomości    obowiązani    są zbierać w pojemnikach lub workach określonych w rozdziale III niniejszego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regulaminu.</w:t>
      </w:r>
    </w:p>
    <w:p w14:paraId="62EFB9C4" w14:textId="77777777" w:rsidR="00350F3C" w:rsidRPr="00350F3C" w:rsidRDefault="00350F3C" w:rsidP="00350F3C">
      <w:pPr>
        <w:widowControl w:val="0"/>
        <w:numPr>
          <w:ilvl w:val="0"/>
          <w:numId w:val="3"/>
        </w:numPr>
        <w:tabs>
          <w:tab w:val="left" w:pos="662"/>
        </w:tabs>
        <w:autoSpaceDE w:val="0"/>
        <w:autoSpaceDN w:val="0"/>
        <w:spacing w:before="11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określone w ust. 1 pkt 1-17 odbierane są w sposób gwarantujący ich niezmieszanie z innymi rodzajami odpadów zbieranych selektywnie. Odpady te należy odbierać z częstotliwością określoną w rozdziale IV niniejszego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regulaminu.</w:t>
      </w:r>
    </w:p>
    <w:p w14:paraId="21B67B75" w14:textId="77777777" w:rsidR="00350F3C" w:rsidRPr="00350F3C" w:rsidRDefault="00350F3C" w:rsidP="00350F3C">
      <w:pPr>
        <w:widowControl w:val="0"/>
        <w:autoSpaceDE w:val="0"/>
        <w:autoSpaceDN w:val="0"/>
        <w:spacing w:before="119" w:line="242" w:lineRule="auto"/>
        <w:ind w:left="100" w:right="116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4. </w:t>
      </w:r>
      <w:r w:rsidRPr="00350F3C">
        <w:rPr>
          <w:szCs w:val="22"/>
          <w:lang w:eastAsia="en-US" w:bidi="ar-SA"/>
        </w:rPr>
        <w:t>Właściciele nieruchomości zapewniają utrzymanie czystości i porządku na terenie nieruchomości poprzez:</w:t>
      </w:r>
    </w:p>
    <w:p w14:paraId="70AAF684" w14:textId="77777777" w:rsidR="00350F3C" w:rsidRPr="00350F3C" w:rsidRDefault="00350F3C" w:rsidP="00350F3C">
      <w:pPr>
        <w:widowControl w:val="0"/>
        <w:numPr>
          <w:ilvl w:val="1"/>
          <w:numId w:val="3"/>
        </w:numPr>
        <w:tabs>
          <w:tab w:val="left" w:pos="1020"/>
        </w:tabs>
        <w:autoSpaceDE w:val="0"/>
        <w:autoSpaceDN w:val="0"/>
        <w:spacing w:before="110"/>
        <w:ind w:right="115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wyposażenie nieruchomości w opisane w niniejszym Regulaminie pojemniki i worki służące do zbierania odpadów komunalnych oraz utrzymywanie ich w odpowiednim stanie sanitarnym, porządkowym i technicznym oraz utrzymanie w odpowiednim stanie sanitarnym i porządkowym miejsc gromadzenia odpadów, chyba że na mocy uchwały rada gminy przejmie ten obowiązek jako część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usługi;</w:t>
      </w:r>
    </w:p>
    <w:p w14:paraId="69C01CF0" w14:textId="77777777" w:rsidR="00350F3C" w:rsidRPr="00350F3C" w:rsidRDefault="00350F3C" w:rsidP="00350F3C">
      <w:pPr>
        <w:widowControl w:val="0"/>
        <w:numPr>
          <w:ilvl w:val="1"/>
          <w:numId w:val="3"/>
        </w:numPr>
        <w:tabs>
          <w:tab w:val="left" w:pos="1020"/>
        </w:tabs>
        <w:autoSpaceDE w:val="0"/>
        <w:autoSpaceDN w:val="0"/>
        <w:spacing w:before="121"/>
        <w:ind w:right="115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prowadzenie  selektywnego  zbierania  i przekazywanie   przedsiębiorcy   odpadów   komunalnych, w sposób opisany w niniejszym</w:t>
      </w:r>
      <w:r w:rsidRPr="00350F3C">
        <w:rPr>
          <w:spacing w:val="5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Regulaminie;</w:t>
      </w:r>
    </w:p>
    <w:p w14:paraId="0A230E1D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320" w:right="900" w:bottom="280" w:left="920" w:header="708" w:footer="708" w:gutter="0"/>
          <w:cols w:space="708"/>
        </w:sectPr>
      </w:pPr>
    </w:p>
    <w:p w14:paraId="7DE129BA" w14:textId="77777777" w:rsidR="00350F3C" w:rsidRPr="00350F3C" w:rsidRDefault="00350F3C" w:rsidP="00350F3C">
      <w:pPr>
        <w:widowControl w:val="0"/>
        <w:numPr>
          <w:ilvl w:val="1"/>
          <w:numId w:val="3"/>
        </w:numPr>
        <w:tabs>
          <w:tab w:val="left" w:pos="1020"/>
        </w:tabs>
        <w:autoSpaceDE w:val="0"/>
        <w:autoSpaceDN w:val="0"/>
        <w:spacing w:before="76" w:line="242" w:lineRule="auto"/>
        <w:ind w:right="118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lastRenderedPageBreak/>
        <w:t>zbieranie odpadów nie podlegających selekcji do pojemników o wielkości i liczbie uzależnionej od liczby mieszkańców nieruchomości w sposób opisany w niniejszym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Regulaminie;</w:t>
      </w:r>
    </w:p>
    <w:p w14:paraId="420AB171" w14:textId="77777777" w:rsidR="00350F3C" w:rsidRPr="00350F3C" w:rsidRDefault="00350F3C" w:rsidP="00350F3C">
      <w:pPr>
        <w:widowControl w:val="0"/>
        <w:numPr>
          <w:ilvl w:val="1"/>
          <w:numId w:val="3"/>
        </w:numPr>
        <w:tabs>
          <w:tab w:val="left" w:pos="1020"/>
          <w:tab w:val="left" w:pos="2551"/>
          <w:tab w:val="left" w:pos="3565"/>
          <w:tab w:val="left" w:pos="4683"/>
          <w:tab w:val="left" w:pos="5943"/>
          <w:tab w:val="left" w:pos="7324"/>
          <w:tab w:val="left" w:pos="8669"/>
        </w:tabs>
        <w:autoSpaceDE w:val="0"/>
        <w:autoSpaceDN w:val="0"/>
        <w:spacing w:before="110" w:line="242" w:lineRule="auto"/>
        <w:ind w:right="117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przekazywanie</w:t>
      </w:r>
      <w:r w:rsidRPr="00350F3C">
        <w:rPr>
          <w:szCs w:val="22"/>
          <w:lang w:eastAsia="en-US" w:bidi="ar-SA"/>
        </w:rPr>
        <w:tab/>
        <w:t>odpadów</w:t>
      </w:r>
      <w:r w:rsidRPr="00350F3C">
        <w:rPr>
          <w:szCs w:val="22"/>
          <w:lang w:eastAsia="en-US" w:bidi="ar-SA"/>
        </w:rPr>
        <w:tab/>
        <w:t>zebranych</w:t>
      </w:r>
      <w:r w:rsidRPr="00350F3C">
        <w:rPr>
          <w:szCs w:val="22"/>
          <w:lang w:eastAsia="en-US" w:bidi="ar-SA"/>
        </w:rPr>
        <w:tab/>
        <w:t>selektywnie</w:t>
      </w:r>
      <w:r w:rsidRPr="00350F3C">
        <w:rPr>
          <w:szCs w:val="22"/>
          <w:lang w:eastAsia="en-US" w:bidi="ar-SA"/>
        </w:rPr>
        <w:tab/>
        <w:t>i</w:t>
      </w:r>
      <w:r w:rsidRPr="00350F3C">
        <w:rPr>
          <w:spacing w:val="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pozostałych</w:t>
      </w:r>
      <w:r w:rsidRPr="00350F3C">
        <w:rPr>
          <w:szCs w:val="22"/>
          <w:lang w:eastAsia="en-US" w:bidi="ar-SA"/>
        </w:rPr>
        <w:tab/>
        <w:t>zmieszanych</w:t>
      </w:r>
      <w:r w:rsidRPr="00350F3C">
        <w:rPr>
          <w:szCs w:val="22"/>
          <w:lang w:eastAsia="en-US" w:bidi="ar-SA"/>
        </w:rPr>
        <w:tab/>
      </w:r>
      <w:r w:rsidRPr="00350F3C">
        <w:rPr>
          <w:spacing w:val="-1"/>
          <w:szCs w:val="22"/>
          <w:lang w:eastAsia="en-US" w:bidi="ar-SA"/>
        </w:rPr>
        <w:t xml:space="preserve">przedsiębiorcy </w:t>
      </w:r>
      <w:r w:rsidRPr="00350F3C">
        <w:rPr>
          <w:szCs w:val="22"/>
          <w:lang w:eastAsia="en-US" w:bidi="ar-SA"/>
        </w:rPr>
        <w:t>w terminach wyznaczonych harmonogramem dostarczanym właścicielom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nieruchomości;</w:t>
      </w:r>
    </w:p>
    <w:p w14:paraId="2F46130B" w14:textId="77777777" w:rsidR="00350F3C" w:rsidRPr="00350F3C" w:rsidRDefault="00350F3C" w:rsidP="00350F3C">
      <w:pPr>
        <w:widowControl w:val="0"/>
        <w:numPr>
          <w:ilvl w:val="1"/>
          <w:numId w:val="3"/>
        </w:numPr>
        <w:tabs>
          <w:tab w:val="left" w:pos="1020"/>
        </w:tabs>
        <w:autoSpaceDE w:val="0"/>
        <w:autoSpaceDN w:val="0"/>
        <w:spacing w:before="113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zbieranie i gromadzenie w przydomowych kompostownikach odpadów ulegających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biodegradacji;</w:t>
      </w:r>
    </w:p>
    <w:p w14:paraId="2E55626A" w14:textId="77777777" w:rsidR="00350F3C" w:rsidRPr="00350F3C" w:rsidRDefault="00350F3C" w:rsidP="00350F3C">
      <w:pPr>
        <w:widowControl w:val="0"/>
        <w:numPr>
          <w:ilvl w:val="1"/>
          <w:numId w:val="3"/>
        </w:numPr>
        <w:tabs>
          <w:tab w:val="left" w:pos="1020"/>
        </w:tabs>
        <w:autoSpaceDE w:val="0"/>
        <w:autoSpaceDN w:val="0"/>
        <w:spacing w:before="117" w:line="242" w:lineRule="auto"/>
        <w:ind w:right="117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uprzątanie błota, śniegu, lodu i innych zanieczyszczeń z części nieruchomości służących do użytku publicznego w sposób obejmujący uprzątnięcie mechaniczne lub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ręczne;</w:t>
      </w:r>
    </w:p>
    <w:p w14:paraId="1CAD590C" w14:textId="77777777" w:rsidR="00350F3C" w:rsidRPr="00350F3C" w:rsidRDefault="00350F3C" w:rsidP="00350F3C">
      <w:pPr>
        <w:widowControl w:val="0"/>
        <w:numPr>
          <w:ilvl w:val="1"/>
          <w:numId w:val="3"/>
        </w:numPr>
        <w:tabs>
          <w:tab w:val="left" w:pos="1020"/>
          <w:tab w:val="left" w:pos="4469"/>
          <w:tab w:val="left" w:pos="5173"/>
          <w:tab w:val="left" w:pos="6309"/>
          <w:tab w:val="left" w:pos="7488"/>
        </w:tabs>
        <w:autoSpaceDE w:val="0"/>
        <w:autoSpaceDN w:val="0"/>
        <w:spacing w:before="110" w:line="242" w:lineRule="auto"/>
        <w:ind w:right="111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 xml:space="preserve">mycie </w:t>
      </w:r>
      <w:r w:rsidRPr="00350F3C">
        <w:rPr>
          <w:spacing w:val="3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 xml:space="preserve">pojazdów </w:t>
      </w:r>
      <w:r w:rsidRPr="00350F3C">
        <w:rPr>
          <w:spacing w:val="3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samochodowych</w:t>
      </w:r>
      <w:r w:rsidRPr="00350F3C">
        <w:rPr>
          <w:szCs w:val="22"/>
          <w:lang w:eastAsia="en-US" w:bidi="ar-SA"/>
        </w:rPr>
        <w:tab/>
        <w:t>poza</w:t>
      </w:r>
      <w:r w:rsidRPr="00350F3C">
        <w:rPr>
          <w:szCs w:val="22"/>
          <w:lang w:eastAsia="en-US" w:bidi="ar-SA"/>
        </w:rPr>
        <w:tab/>
        <w:t>myjniami</w:t>
      </w:r>
      <w:r w:rsidRPr="00350F3C">
        <w:rPr>
          <w:szCs w:val="22"/>
          <w:lang w:eastAsia="en-US" w:bidi="ar-SA"/>
        </w:rPr>
        <w:tab/>
        <w:t>wyłącznie</w:t>
      </w:r>
      <w:r w:rsidRPr="00350F3C">
        <w:rPr>
          <w:szCs w:val="22"/>
          <w:lang w:eastAsia="en-US" w:bidi="ar-SA"/>
        </w:rPr>
        <w:tab/>
        <w:t>w miejscach dozwolonych, a więc:</w:t>
      </w:r>
    </w:p>
    <w:p w14:paraId="413DE159" w14:textId="77777777" w:rsidR="00350F3C" w:rsidRPr="00350F3C" w:rsidRDefault="00350F3C" w:rsidP="00350F3C">
      <w:pPr>
        <w:widowControl w:val="0"/>
        <w:numPr>
          <w:ilvl w:val="2"/>
          <w:numId w:val="3"/>
        </w:numPr>
        <w:tabs>
          <w:tab w:val="left" w:pos="1236"/>
        </w:tabs>
        <w:autoSpaceDE w:val="0"/>
        <w:autoSpaceDN w:val="0"/>
        <w:spacing w:before="110"/>
        <w:ind w:right="113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 xml:space="preserve">na   terenie   nieruchomości   nie służącej   do   użytku   publicznego   tylko   pod   warunkiem,    że     powstające     ścieki     odprowadzane     są     </w:t>
      </w:r>
      <w:r w:rsidRPr="00350F3C">
        <w:rPr>
          <w:spacing w:val="-3"/>
          <w:szCs w:val="22"/>
          <w:lang w:eastAsia="en-US" w:bidi="ar-SA"/>
        </w:rPr>
        <w:t xml:space="preserve">do     </w:t>
      </w:r>
      <w:r w:rsidRPr="00350F3C">
        <w:rPr>
          <w:szCs w:val="22"/>
          <w:lang w:eastAsia="en-US" w:bidi="ar-SA"/>
        </w:rPr>
        <w:t>kanalizacji     sanitarnej     lub       gromadzone w szczelnych zbiornikach bezodpływowych, w szczególności ścieki takie nie mogą być odprowadzane bezpośrednio do zbiorników wodnych lub do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ziemi;</w:t>
      </w:r>
    </w:p>
    <w:p w14:paraId="7DFAF1D0" w14:textId="77777777" w:rsidR="00350F3C" w:rsidRPr="00350F3C" w:rsidRDefault="00350F3C" w:rsidP="00350F3C">
      <w:pPr>
        <w:widowControl w:val="0"/>
        <w:numPr>
          <w:ilvl w:val="2"/>
          <w:numId w:val="3"/>
        </w:numPr>
        <w:tabs>
          <w:tab w:val="left" w:pos="1248"/>
        </w:tabs>
        <w:autoSpaceDE w:val="0"/>
        <w:autoSpaceDN w:val="0"/>
        <w:spacing w:before="12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na  terenach  służących  do  użytku  publicznego  tylko  w miejscach  do  tego  przygotowanych     i specjalnie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oznaczonych;</w:t>
      </w:r>
    </w:p>
    <w:p w14:paraId="1F1BBAA4" w14:textId="77777777" w:rsidR="00350F3C" w:rsidRPr="00350F3C" w:rsidRDefault="00350F3C" w:rsidP="00350F3C">
      <w:pPr>
        <w:widowControl w:val="0"/>
        <w:numPr>
          <w:ilvl w:val="2"/>
          <w:numId w:val="3"/>
        </w:numPr>
        <w:tabs>
          <w:tab w:val="left" w:pos="1236"/>
        </w:tabs>
        <w:autoSpaceDE w:val="0"/>
        <w:autoSpaceDN w:val="0"/>
        <w:spacing w:before="12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na terenie nieruchomości  przy  użyciu  czystej  wody  nie zawierającej  substancji  chemicznych  w części obejmującej wyłącznie nadwozie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pojazdu;</w:t>
      </w:r>
    </w:p>
    <w:p w14:paraId="05D3E5A5" w14:textId="77777777" w:rsidR="00350F3C" w:rsidRPr="00350F3C" w:rsidRDefault="00350F3C" w:rsidP="00350F3C">
      <w:pPr>
        <w:widowControl w:val="0"/>
        <w:numPr>
          <w:ilvl w:val="2"/>
          <w:numId w:val="3"/>
        </w:numPr>
        <w:tabs>
          <w:tab w:val="left" w:pos="1248"/>
        </w:tabs>
        <w:autoSpaceDE w:val="0"/>
        <w:autoSpaceDN w:val="0"/>
        <w:spacing w:before="118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 xml:space="preserve">drobne naprawy tj. wymiana kół, świec zapłonowych, żarówek, uzupełnianie płynów, regulacje pojazdów samochodowych itp. poza warsztatami samochodowymi, </w:t>
      </w:r>
      <w:r w:rsidRPr="00350F3C">
        <w:rPr>
          <w:spacing w:val="-3"/>
          <w:szCs w:val="22"/>
          <w:lang w:eastAsia="en-US" w:bidi="ar-SA"/>
        </w:rPr>
        <w:t xml:space="preserve">na </w:t>
      </w:r>
      <w:r w:rsidRPr="00350F3C">
        <w:rPr>
          <w:szCs w:val="22"/>
          <w:lang w:eastAsia="en-US" w:bidi="ar-SA"/>
        </w:rPr>
        <w:t>terenie nieruchomości dozwolone są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tylko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zgodą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właściciela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nieruchomości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a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powstające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odpady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są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gromadzone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sposób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umożliwiający ich usunięcie zgodnie z przepisami</w:t>
      </w:r>
      <w:r w:rsidRPr="00350F3C">
        <w:rPr>
          <w:spacing w:val="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ustawy;</w:t>
      </w:r>
    </w:p>
    <w:p w14:paraId="2D1DAA08" w14:textId="77777777" w:rsidR="00350F3C" w:rsidRPr="00350F3C" w:rsidRDefault="00350F3C" w:rsidP="00350F3C">
      <w:pPr>
        <w:widowControl w:val="0"/>
        <w:numPr>
          <w:ilvl w:val="1"/>
          <w:numId w:val="3"/>
        </w:numPr>
        <w:tabs>
          <w:tab w:val="left" w:pos="1020"/>
        </w:tabs>
        <w:autoSpaceDE w:val="0"/>
        <w:autoSpaceDN w:val="0"/>
        <w:spacing w:before="110"/>
        <w:ind w:right="114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stosowanie  się   właścicieli   zwierząt   domowych   i gospodarskich   do   przepisów   rozdziałów   V i VI niniejszego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Regulaminu.</w:t>
      </w:r>
    </w:p>
    <w:p w14:paraId="6610CC7F" w14:textId="77777777" w:rsidR="00350F3C" w:rsidRPr="00350F3C" w:rsidRDefault="00350F3C" w:rsidP="00350F3C">
      <w:pPr>
        <w:widowControl w:val="0"/>
        <w:autoSpaceDE w:val="0"/>
        <w:autoSpaceDN w:val="0"/>
        <w:spacing w:before="121"/>
        <w:ind w:left="100" w:right="115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5. </w:t>
      </w:r>
      <w:r w:rsidRPr="00350F3C">
        <w:rPr>
          <w:szCs w:val="22"/>
          <w:lang w:eastAsia="en-US" w:bidi="ar-SA"/>
        </w:rPr>
        <w:t>1. Dopuszcza    się     zagospodarowanie     drobnego     gruzu     budowlanego,     tylko     betonowego i ceglanego bez elementów metalowych oraz posiadających ostre krawędzie, do utwardzenia lub naprawy zniszczonych dróg o nawierzchni gruntowej po wcześniejszym uzyskaniu uzgodnienia z właścicielem lub zarządcą</w:t>
      </w:r>
      <w:r w:rsidRPr="00350F3C">
        <w:rPr>
          <w:spacing w:val="5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drogi.</w:t>
      </w:r>
    </w:p>
    <w:p w14:paraId="2D820AF1" w14:textId="77777777" w:rsidR="00350F3C" w:rsidRPr="00350F3C" w:rsidRDefault="00350F3C" w:rsidP="00350F3C">
      <w:pPr>
        <w:widowControl w:val="0"/>
        <w:autoSpaceDE w:val="0"/>
        <w:autoSpaceDN w:val="0"/>
        <w:spacing w:before="118"/>
        <w:ind w:left="100" w:right="112" w:firstLine="340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2. Na terenach, na których organizowane są imprezy masowe, zgromadzenia o charakterze publicznym, targowiska wprowadza się obowiązek zapewnienia wystarczającej ilości urządzeń do zbierania odpadów komunalnych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sposób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selektywny,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utrzymywania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czystości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wokół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nich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oraz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niezwłocznego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usuwania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urządzeń po zakończeniu oczyszczania terenu. Obowiązek ten obciąża organizatora zgromadzenia, zarządcę</w:t>
      </w:r>
      <w:r w:rsidRPr="00350F3C">
        <w:rPr>
          <w:spacing w:val="-2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targowiska.</w:t>
      </w:r>
    </w:p>
    <w:p w14:paraId="70EA7B1E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sz w:val="24"/>
          <w:szCs w:val="22"/>
          <w:lang w:eastAsia="en-US" w:bidi="ar-SA"/>
        </w:rPr>
      </w:pPr>
    </w:p>
    <w:p w14:paraId="6E82173F" w14:textId="77777777" w:rsidR="00350F3C" w:rsidRPr="00350F3C" w:rsidRDefault="00350F3C" w:rsidP="00350F3C">
      <w:pPr>
        <w:widowControl w:val="0"/>
        <w:autoSpaceDE w:val="0"/>
        <w:autoSpaceDN w:val="0"/>
        <w:spacing w:before="10"/>
        <w:jc w:val="left"/>
        <w:rPr>
          <w:sz w:val="18"/>
          <w:szCs w:val="22"/>
          <w:lang w:eastAsia="en-US" w:bidi="ar-SA"/>
        </w:rPr>
      </w:pPr>
    </w:p>
    <w:p w14:paraId="0FC2B4B7" w14:textId="77777777" w:rsidR="00350F3C" w:rsidRPr="00350F3C" w:rsidRDefault="00350F3C" w:rsidP="00350F3C">
      <w:pPr>
        <w:widowControl w:val="0"/>
        <w:autoSpaceDE w:val="0"/>
        <w:autoSpaceDN w:val="0"/>
        <w:ind w:left="1369" w:right="1383"/>
        <w:jc w:val="center"/>
        <w:outlineLvl w:val="0"/>
        <w:rPr>
          <w:b/>
          <w:bCs/>
          <w:szCs w:val="22"/>
          <w:lang w:eastAsia="en-US" w:bidi="ar-SA"/>
        </w:rPr>
      </w:pPr>
      <w:r w:rsidRPr="00350F3C">
        <w:rPr>
          <w:b/>
          <w:bCs/>
          <w:szCs w:val="22"/>
          <w:lang w:eastAsia="en-US" w:bidi="ar-SA"/>
        </w:rPr>
        <w:t>Rozdział 3.</w:t>
      </w:r>
    </w:p>
    <w:p w14:paraId="3B9B8874" w14:textId="77777777" w:rsidR="00350F3C" w:rsidRPr="00350F3C" w:rsidRDefault="00350F3C" w:rsidP="00350F3C">
      <w:pPr>
        <w:widowControl w:val="0"/>
        <w:autoSpaceDE w:val="0"/>
        <w:autoSpaceDN w:val="0"/>
        <w:spacing w:before="126" w:line="360" w:lineRule="auto"/>
        <w:ind w:left="232" w:right="248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RODZAJE I MINIMALNA POJEMNOŚĆ POJEMNIKÓW PRZEZNACZONYCH DO ZBIERANIA ODPADÓW KOMUNALNYCH NA TERENIE NIERUCHOMOŚCI ORAZ NA DROGACH PUBLICZNYCH. WARUNKI ROZMIESZCZANIA TYCH POJEMNIKÓW</w:t>
      </w:r>
    </w:p>
    <w:p w14:paraId="58CE97EA" w14:textId="77777777" w:rsidR="00350F3C" w:rsidRPr="00350F3C" w:rsidRDefault="00350F3C" w:rsidP="00350F3C">
      <w:pPr>
        <w:widowControl w:val="0"/>
        <w:autoSpaceDE w:val="0"/>
        <w:autoSpaceDN w:val="0"/>
        <w:spacing w:before="2" w:line="360" w:lineRule="auto"/>
        <w:ind w:left="720" w:right="737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I ICH UTRZYMANIA W ODPOWIEDNIM STANIE SANITARNYM, PORZĄDKOWYM I TECHNICZNYM.</w:t>
      </w:r>
    </w:p>
    <w:p w14:paraId="08A6DAAE" w14:textId="77777777" w:rsidR="00350F3C" w:rsidRPr="00350F3C" w:rsidRDefault="00350F3C" w:rsidP="00350F3C">
      <w:pPr>
        <w:widowControl w:val="0"/>
        <w:tabs>
          <w:tab w:val="left" w:pos="1253"/>
          <w:tab w:val="left" w:pos="1837"/>
          <w:tab w:val="left" w:pos="2861"/>
          <w:tab w:val="left" w:pos="4045"/>
          <w:tab w:val="left" w:pos="5251"/>
          <w:tab w:val="left" w:pos="6274"/>
          <w:tab w:val="left" w:pos="7430"/>
          <w:tab w:val="left" w:pos="7854"/>
          <w:tab w:val="left" w:pos="8672"/>
        </w:tabs>
        <w:autoSpaceDE w:val="0"/>
        <w:autoSpaceDN w:val="0"/>
        <w:spacing w:before="117"/>
        <w:ind w:left="100" w:right="116" w:firstLine="340"/>
        <w:jc w:val="left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6. </w:t>
      </w:r>
      <w:r w:rsidRPr="00350F3C">
        <w:rPr>
          <w:szCs w:val="22"/>
          <w:lang w:eastAsia="en-US" w:bidi="ar-SA"/>
        </w:rPr>
        <w:t>W</w:t>
      </w:r>
      <w:r w:rsidRPr="00350F3C">
        <w:rPr>
          <w:szCs w:val="22"/>
          <w:lang w:eastAsia="en-US" w:bidi="ar-SA"/>
        </w:rPr>
        <w:tab/>
        <w:t>celu</w:t>
      </w:r>
      <w:r w:rsidRPr="00350F3C">
        <w:rPr>
          <w:szCs w:val="22"/>
          <w:lang w:eastAsia="en-US" w:bidi="ar-SA"/>
        </w:rPr>
        <w:tab/>
        <w:t>realizacji</w:t>
      </w:r>
      <w:r w:rsidRPr="00350F3C">
        <w:rPr>
          <w:szCs w:val="22"/>
          <w:lang w:eastAsia="en-US" w:bidi="ar-SA"/>
        </w:rPr>
        <w:tab/>
        <w:t>obowiązku</w:t>
      </w:r>
      <w:r w:rsidRPr="00350F3C">
        <w:rPr>
          <w:szCs w:val="22"/>
          <w:lang w:eastAsia="en-US" w:bidi="ar-SA"/>
        </w:rPr>
        <w:tab/>
        <w:t>utrzymania</w:t>
      </w:r>
      <w:r w:rsidRPr="00350F3C">
        <w:rPr>
          <w:szCs w:val="22"/>
          <w:lang w:eastAsia="en-US" w:bidi="ar-SA"/>
        </w:rPr>
        <w:tab/>
        <w:t>czystości</w:t>
      </w:r>
      <w:r w:rsidRPr="00350F3C">
        <w:rPr>
          <w:szCs w:val="22"/>
          <w:lang w:eastAsia="en-US" w:bidi="ar-SA"/>
        </w:rPr>
        <w:tab/>
        <w:t>i</w:t>
      </w:r>
      <w:r w:rsidRPr="00350F3C">
        <w:rPr>
          <w:spacing w:val="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porządku</w:t>
      </w:r>
      <w:r w:rsidRPr="00350F3C">
        <w:rPr>
          <w:szCs w:val="22"/>
          <w:lang w:eastAsia="en-US" w:bidi="ar-SA"/>
        </w:rPr>
        <w:tab/>
        <w:t>na</w:t>
      </w:r>
      <w:r w:rsidRPr="00350F3C">
        <w:rPr>
          <w:szCs w:val="22"/>
          <w:lang w:eastAsia="en-US" w:bidi="ar-SA"/>
        </w:rPr>
        <w:tab/>
        <w:t>terenie</w:t>
      </w:r>
      <w:r w:rsidRPr="00350F3C">
        <w:rPr>
          <w:szCs w:val="22"/>
          <w:lang w:eastAsia="en-US" w:bidi="ar-SA"/>
        </w:rPr>
        <w:tab/>
      </w:r>
      <w:r w:rsidRPr="00350F3C">
        <w:rPr>
          <w:spacing w:val="-1"/>
          <w:szCs w:val="22"/>
          <w:lang w:eastAsia="en-US" w:bidi="ar-SA"/>
        </w:rPr>
        <w:t xml:space="preserve">nieruchomości </w:t>
      </w:r>
      <w:r w:rsidRPr="00350F3C">
        <w:rPr>
          <w:szCs w:val="22"/>
          <w:lang w:eastAsia="en-US" w:bidi="ar-SA"/>
        </w:rPr>
        <w:t>zlokalizowanych na terenie gminy Barwice, stosować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należy:</w:t>
      </w:r>
    </w:p>
    <w:p w14:paraId="0420038E" w14:textId="77777777" w:rsidR="00350F3C" w:rsidRPr="00350F3C" w:rsidRDefault="00350F3C" w:rsidP="00350F3C">
      <w:pPr>
        <w:widowControl w:val="0"/>
        <w:numPr>
          <w:ilvl w:val="0"/>
          <w:numId w:val="4"/>
        </w:numPr>
        <w:tabs>
          <w:tab w:val="left" w:pos="1020"/>
        </w:tabs>
        <w:autoSpaceDE w:val="0"/>
        <w:autoSpaceDN w:val="0"/>
        <w:spacing w:before="120"/>
        <w:ind w:right="118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worki z przejrzystej folii o pojemności i grubości dostosowanej do ilości i rodzaju odpadów, uniemożliwiającej rozerwanie się worka;</w:t>
      </w:r>
    </w:p>
    <w:p w14:paraId="5B3516DB" w14:textId="77777777" w:rsidR="00350F3C" w:rsidRPr="00350F3C" w:rsidRDefault="00350F3C" w:rsidP="00350F3C">
      <w:pPr>
        <w:widowControl w:val="0"/>
        <w:numPr>
          <w:ilvl w:val="0"/>
          <w:numId w:val="4"/>
        </w:numPr>
        <w:tabs>
          <w:tab w:val="left" w:pos="1020"/>
        </w:tabs>
        <w:autoSpaceDE w:val="0"/>
        <w:autoSpaceDN w:val="0"/>
        <w:spacing w:before="120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kontenery lub worki typu big-</w:t>
      </w:r>
      <w:proofErr w:type="spellStart"/>
      <w:r w:rsidRPr="00350F3C">
        <w:rPr>
          <w:szCs w:val="22"/>
          <w:lang w:eastAsia="en-US" w:bidi="ar-SA"/>
        </w:rPr>
        <w:t>bag</w:t>
      </w:r>
      <w:proofErr w:type="spellEnd"/>
      <w:r w:rsidRPr="00350F3C">
        <w:rPr>
          <w:szCs w:val="22"/>
          <w:lang w:eastAsia="en-US" w:bidi="ar-SA"/>
        </w:rPr>
        <w:t xml:space="preserve"> przeznaczone na odpady budowlane i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rozbiórkowe;</w:t>
      </w:r>
    </w:p>
    <w:p w14:paraId="1EBAB936" w14:textId="77777777" w:rsidR="00350F3C" w:rsidRPr="00350F3C" w:rsidRDefault="00350F3C" w:rsidP="00350F3C">
      <w:pPr>
        <w:widowControl w:val="0"/>
        <w:numPr>
          <w:ilvl w:val="0"/>
          <w:numId w:val="4"/>
        </w:numPr>
        <w:tabs>
          <w:tab w:val="left" w:pos="1020"/>
        </w:tabs>
        <w:autoSpaceDE w:val="0"/>
        <w:autoSpaceDN w:val="0"/>
        <w:spacing w:before="122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pojemniki wykonane z tworzywa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sztucznego;</w:t>
      </w:r>
    </w:p>
    <w:p w14:paraId="7C60046F" w14:textId="77777777" w:rsidR="00350F3C" w:rsidRPr="00350F3C" w:rsidRDefault="00350F3C" w:rsidP="00350F3C">
      <w:pPr>
        <w:widowControl w:val="0"/>
        <w:numPr>
          <w:ilvl w:val="0"/>
          <w:numId w:val="4"/>
        </w:numPr>
        <w:tabs>
          <w:tab w:val="left" w:pos="1020"/>
        </w:tabs>
        <w:autoSpaceDE w:val="0"/>
        <w:autoSpaceDN w:val="0"/>
        <w:spacing w:before="119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kontenery;</w:t>
      </w:r>
    </w:p>
    <w:p w14:paraId="0A9722E5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320" w:right="900" w:bottom="280" w:left="920" w:header="708" w:footer="708" w:gutter="0"/>
          <w:cols w:space="708"/>
        </w:sectPr>
      </w:pPr>
    </w:p>
    <w:p w14:paraId="63225560" w14:textId="77777777" w:rsidR="00350F3C" w:rsidRPr="00350F3C" w:rsidRDefault="00350F3C" w:rsidP="00350F3C">
      <w:pPr>
        <w:widowControl w:val="0"/>
        <w:numPr>
          <w:ilvl w:val="0"/>
          <w:numId w:val="4"/>
        </w:numPr>
        <w:tabs>
          <w:tab w:val="left" w:pos="1020"/>
        </w:tabs>
        <w:autoSpaceDE w:val="0"/>
        <w:autoSpaceDN w:val="0"/>
        <w:spacing w:before="78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lastRenderedPageBreak/>
        <w:t>kosze wykonane z materiału niepalnego o konstrukcji umożliwiającej ich łatwe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opróżnianie.</w:t>
      </w:r>
    </w:p>
    <w:p w14:paraId="373227D5" w14:textId="77777777" w:rsidR="00350F3C" w:rsidRPr="00350F3C" w:rsidRDefault="00350F3C" w:rsidP="00350F3C">
      <w:pPr>
        <w:widowControl w:val="0"/>
        <w:autoSpaceDE w:val="0"/>
        <w:autoSpaceDN w:val="0"/>
        <w:spacing w:before="119"/>
        <w:ind w:left="100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7. </w:t>
      </w:r>
      <w:r w:rsidRPr="00350F3C">
        <w:rPr>
          <w:szCs w:val="22"/>
          <w:lang w:eastAsia="en-US" w:bidi="ar-SA"/>
        </w:rPr>
        <w:t>Pojemniki i worki przeznaczone do gromadzenia odpadów określonych w § 3 ust. 1 pkt. 2 – 5 powinny spełniać następujące wymogi:</w:t>
      </w:r>
    </w:p>
    <w:p w14:paraId="1A2ED5B2" w14:textId="77777777" w:rsidR="00350F3C" w:rsidRPr="00350F3C" w:rsidRDefault="00350F3C" w:rsidP="00350F3C">
      <w:pPr>
        <w:widowControl w:val="0"/>
        <w:numPr>
          <w:ilvl w:val="0"/>
          <w:numId w:val="5"/>
        </w:numPr>
        <w:tabs>
          <w:tab w:val="left" w:pos="1020"/>
        </w:tabs>
        <w:autoSpaceDE w:val="0"/>
        <w:autoSpaceDN w:val="0"/>
        <w:spacing w:before="123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ze szkła - napis "SZKŁO" lub kolor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zielony;</w:t>
      </w:r>
    </w:p>
    <w:p w14:paraId="11C8D3CD" w14:textId="77777777" w:rsidR="00350F3C" w:rsidRPr="00350F3C" w:rsidRDefault="00350F3C" w:rsidP="00350F3C">
      <w:pPr>
        <w:widowControl w:val="0"/>
        <w:numPr>
          <w:ilvl w:val="0"/>
          <w:numId w:val="5"/>
        </w:numPr>
        <w:tabs>
          <w:tab w:val="left" w:pos="1020"/>
        </w:tabs>
        <w:autoSpaceDE w:val="0"/>
        <w:autoSpaceDN w:val="0"/>
        <w:spacing w:before="117"/>
        <w:ind w:left="440" w:right="115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z papieru i tektury - napis " MAKULATURA" lub „PAPIER I TEKTURA” bądź też oznaczone kolorem</w:t>
      </w:r>
      <w:r w:rsidRPr="00350F3C">
        <w:rPr>
          <w:spacing w:val="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niebieskim;</w:t>
      </w:r>
    </w:p>
    <w:p w14:paraId="6072138C" w14:textId="77777777" w:rsidR="00350F3C" w:rsidRPr="00350F3C" w:rsidRDefault="00350F3C" w:rsidP="00350F3C">
      <w:pPr>
        <w:widowControl w:val="0"/>
        <w:numPr>
          <w:ilvl w:val="0"/>
          <w:numId w:val="5"/>
        </w:numPr>
        <w:tabs>
          <w:tab w:val="left" w:pos="1020"/>
        </w:tabs>
        <w:autoSpaceDE w:val="0"/>
        <w:autoSpaceDN w:val="0"/>
        <w:spacing w:before="120"/>
        <w:ind w:left="440" w:right="116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z tworzyw sztucznych i metalu, odpadów opakowaniowych wielomateriałowych - napis "TWORZYWA SZTUCZNE" bądź „TWORZYWA SZTUCZNE I ODPADY OPAKOWANIOWE WIELOMATERIAŁOWE” lub kolor żółty;</w:t>
      </w:r>
    </w:p>
    <w:p w14:paraId="1364C4EB" w14:textId="77777777" w:rsidR="00350F3C" w:rsidRPr="00350F3C" w:rsidRDefault="00350F3C" w:rsidP="00350F3C">
      <w:pPr>
        <w:widowControl w:val="0"/>
        <w:numPr>
          <w:ilvl w:val="0"/>
          <w:numId w:val="5"/>
        </w:numPr>
        <w:tabs>
          <w:tab w:val="left" w:pos="1020"/>
        </w:tabs>
        <w:autoSpaceDE w:val="0"/>
        <w:autoSpaceDN w:val="0"/>
        <w:spacing w:before="115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zielone, bioodpady - napis "BIOODPADY" lub kolor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brązowy;</w:t>
      </w:r>
    </w:p>
    <w:p w14:paraId="1BE323CB" w14:textId="77777777" w:rsidR="00350F3C" w:rsidRPr="00350F3C" w:rsidRDefault="00350F3C" w:rsidP="00350F3C">
      <w:pPr>
        <w:widowControl w:val="0"/>
        <w:numPr>
          <w:ilvl w:val="0"/>
          <w:numId w:val="5"/>
        </w:numPr>
        <w:tabs>
          <w:tab w:val="left" w:pos="1020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ewentualnie posiadać klapy wrzutowe w kolorach określonych w pkt.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1-4.</w:t>
      </w:r>
    </w:p>
    <w:p w14:paraId="73E0F3F7" w14:textId="77777777" w:rsidR="00350F3C" w:rsidRPr="00350F3C" w:rsidRDefault="00350F3C" w:rsidP="00350F3C">
      <w:pPr>
        <w:widowControl w:val="0"/>
        <w:autoSpaceDE w:val="0"/>
        <w:autoSpaceDN w:val="0"/>
        <w:spacing w:before="119"/>
        <w:ind w:left="440"/>
        <w:jc w:val="left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8. </w:t>
      </w:r>
      <w:r w:rsidRPr="00350F3C">
        <w:rPr>
          <w:szCs w:val="22"/>
          <w:lang w:eastAsia="en-US" w:bidi="ar-SA"/>
        </w:rPr>
        <w:t>Ustala się zbieranie odpadów komunalnych gromadzonych w sposób selektywny poprzez umieszczanie</w:t>
      </w:r>
    </w:p>
    <w:p w14:paraId="17FC470A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320" w:right="900" w:bottom="280" w:left="920" w:header="708" w:footer="708" w:gutter="0"/>
          <w:cols w:space="708"/>
        </w:sectPr>
      </w:pPr>
    </w:p>
    <w:p w14:paraId="443E0B4C" w14:textId="77777777" w:rsidR="00350F3C" w:rsidRPr="00350F3C" w:rsidRDefault="00350F3C" w:rsidP="00350F3C">
      <w:pPr>
        <w:widowControl w:val="0"/>
        <w:autoSpaceDE w:val="0"/>
        <w:autoSpaceDN w:val="0"/>
        <w:spacing w:before="1"/>
        <w:ind w:left="10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ich:</w:t>
      </w:r>
    </w:p>
    <w:p w14:paraId="1B443316" w14:textId="77777777" w:rsidR="00350F3C" w:rsidRPr="00350F3C" w:rsidRDefault="00350F3C" w:rsidP="00350F3C">
      <w:pPr>
        <w:widowControl w:val="0"/>
        <w:autoSpaceDE w:val="0"/>
        <w:autoSpaceDN w:val="0"/>
        <w:spacing w:before="7"/>
        <w:jc w:val="left"/>
        <w:rPr>
          <w:sz w:val="32"/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br w:type="column"/>
      </w:r>
    </w:p>
    <w:p w14:paraId="2268899E" w14:textId="77777777" w:rsidR="00350F3C" w:rsidRPr="00350F3C" w:rsidRDefault="00350F3C" w:rsidP="00350F3C">
      <w:pPr>
        <w:widowControl w:val="0"/>
        <w:numPr>
          <w:ilvl w:val="0"/>
          <w:numId w:val="6"/>
        </w:numPr>
        <w:tabs>
          <w:tab w:val="left" w:pos="192"/>
        </w:tabs>
        <w:autoSpaceDE w:val="0"/>
        <w:autoSpaceDN w:val="0"/>
        <w:ind w:hanging="22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zabudowie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jednorodzinnej:</w:t>
      </w:r>
    </w:p>
    <w:p w14:paraId="1F7435D6" w14:textId="77777777" w:rsidR="00350F3C" w:rsidRPr="00350F3C" w:rsidRDefault="00350F3C" w:rsidP="00350F3C">
      <w:pPr>
        <w:widowControl w:val="0"/>
        <w:numPr>
          <w:ilvl w:val="1"/>
          <w:numId w:val="6"/>
        </w:numPr>
        <w:tabs>
          <w:tab w:val="left" w:pos="550"/>
        </w:tabs>
        <w:autoSpaceDE w:val="0"/>
        <w:autoSpaceDN w:val="0"/>
        <w:spacing w:before="119"/>
        <w:ind w:hanging="24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workach dla szkła o pojemności minimum 120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pacing w:val="-3"/>
          <w:szCs w:val="22"/>
          <w:lang w:eastAsia="en-US" w:bidi="ar-SA"/>
        </w:rPr>
        <w:t>L;</w:t>
      </w:r>
    </w:p>
    <w:p w14:paraId="48421880" w14:textId="77777777" w:rsidR="00350F3C" w:rsidRPr="00350F3C" w:rsidRDefault="00350F3C" w:rsidP="00350F3C">
      <w:pPr>
        <w:widowControl w:val="0"/>
        <w:numPr>
          <w:ilvl w:val="1"/>
          <w:numId w:val="6"/>
        </w:numPr>
        <w:tabs>
          <w:tab w:val="left" w:pos="550"/>
        </w:tabs>
        <w:autoSpaceDE w:val="0"/>
        <w:autoSpaceDN w:val="0"/>
        <w:spacing w:before="119"/>
        <w:ind w:left="-30" w:right="114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workach dla tworzyw sztucznych i metali, odpady opakowaniowe wielomateriałowe o pojemności minimum 120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2AB2C476" w14:textId="77777777" w:rsidR="00350F3C" w:rsidRPr="00350F3C" w:rsidRDefault="00350F3C" w:rsidP="00350F3C">
      <w:pPr>
        <w:widowControl w:val="0"/>
        <w:numPr>
          <w:ilvl w:val="1"/>
          <w:numId w:val="6"/>
        </w:numPr>
        <w:tabs>
          <w:tab w:val="left" w:pos="550"/>
        </w:tabs>
        <w:autoSpaceDE w:val="0"/>
        <w:autoSpaceDN w:val="0"/>
        <w:spacing w:before="121"/>
        <w:ind w:hanging="24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workach dla makulatury o pojemności minimum 120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2727B42B" w14:textId="77777777" w:rsidR="00350F3C" w:rsidRPr="00350F3C" w:rsidRDefault="00350F3C" w:rsidP="00350F3C">
      <w:pPr>
        <w:widowControl w:val="0"/>
        <w:numPr>
          <w:ilvl w:val="1"/>
          <w:numId w:val="6"/>
        </w:numPr>
        <w:tabs>
          <w:tab w:val="left" w:pos="550"/>
        </w:tabs>
        <w:autoSpaceDE w:val="0"/>
        <w:autoSpaceDN w:val="0"/>
        <w:spacing w:before="121"/>
        <w:ind w:hanging="24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workach dla odpadów zielonych, bioodpady o pojemności minimum 120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39378C2B" w14:textId="77777777" w:rsidR="00350F3C" w:rsidRPr="00350F3C" w:rsidRDefault="00350F3C" w:rsidP="00350F3C">
      <w:pPr>
        <w:widowControl w:val="0"/>
        <w:numPr>
          <w:ilvl w:val="0"/>
          <w:numId w:val="6"/>
        </w:numPr>
        <w:tabs>
          <w:tab w:val="left" w:pos="192"/>
        </w:tabs>
        <w:autoSpaceDE w:val="0"/>
        <w:autoSpaceDN w:val="0"/>
        <w:spacing w:before="119"/>
        <w:ind w:hanging="22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zabudowie wielorodzinnej:</w:t>
      </w:r>
    </w:p>
    <w:p w14:paraId="23093074" w14:textId="77777777" w:rsidR="00350F3C" w:rsidRPr="00350F3C" w:rsidRDefault="00350F3C" w:rsidP="00350F3C">
      <w:pPr>
        <w:widowControl w:val="0"/>
        <w:numPr>
          <w:ilvl w:val="1"/>
          <w:numId w:val="6"/>
        </w:numPr>
        <w:tabs>
          <w:tab w:val="left" w:pos="550"/>
        </w:tabs>
        <w:autoSpaceDE w:val="0"/>
        <w:autoSpaceDN w:val="0"/>
        <w:spacing w:before="122"/>
        <w:ind w:hanging="24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 xml:space="preserve">w pojemnikach dla szkła o pojemności minimum </w:t>
      </w:r>
      <w:r w:rsidRPr="00350F3C">
        <w:rPr>
          <w:spacing w:val="-3"/>
          <w:szCs w:val="22"/>
          <w:lang w:eastAsia="en-US" w:bidi="ar-SA"/>
        </w:rPr>
        <w:t>120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32949C05" w14:textId="77777777" w:rsidR="00350F3C" w:rsidRPr="00350F3C" w:rsidRDefault="00350F3C" w:rsidP="00350F3C">
      <w:pPr>
        <w:widowControl w:val="0"/>
        <w:numPr>
          <w:ilvl w:val="1"/>
          <w:numId w:val="6"/>
        </w:numPr>
        <w:tabs>
          <w:tab w:val="left" w:pos="550"/>
        </w:tabs>
        <w:autoSpaceDE w:val="0"/>
        <w:autoSpaceDN w:val="0"/>
        <w:spacing w:before="116"/>
        <w:ind w:left="-30" w:right="116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 pojemnikach  dla   tworzyw   sztucznych,   odpady   opakowaniowe   wielomateriałowe   i metale o pojemności minimum 240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0A324968" w14:textId="77777777" w:rsidR="00350F3C" w:rsidRPr="00350F3C" w:rsidRDefault="00350F3C" w:rsidP="00350F3C">
      <w:pPr>
        <w:widowControl w:val="0"/>
        <w:numPr>
          <w:ilvl w:val="1"/>
          <w:numId w:val="6"/>
        </w:numPr>
        <w:tabs>
          <w:tab w:val="left" w:pos="550"/>
        </w:tabs>
        <w:autoSpaceDE w:val="0"/>
        <w:autoSpaceDN w:val="0"/>
        <w:spacing w:before="123"/>
        <w:ind w:hanging="24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pojemnikach dla makulatury o pojemności minimum 120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4636C93D" w14:textId="77777777" w:rsidR="00350F3C" w:rsidRPr="00350F3C" w:rsidRDefault="00350F3C" w:rsidP="00350F3C">
      <w:pPr>
        <w:widowControl w:val="0"/>
        <w:numPr>
          <w:ilvl w:val="1"/>
          <w:numId w:val="6"/>
        </w:numPr>
        <w:tabs>
          <w:tab w:val="left" w:pos="550"/>
        </w:tabs>
        <w:autoSpaceDE w:val="0"/>
        <w:autoSpaceDN w:val="0"/>
        <w:spacing w:before="119"/>
        <w:ind w:hanging="24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pojemnikach dla odpadów zielonych, bioodpady o pojemności minimum 120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L.</w:t>
      </w:r>
    </w:p>
    <w:p w14:paraId="3ED2F450" w14:textId="77777777" w:rsidR="00350F3C" w:rsidRPr="00350F3C" w:rsidRDefault="00350F3C" w:rsidP="00350F3C">
      <w:pPr>
        <w:widowControl w:val="0"/>
        <w:tabs>
          <w:tab w:val="left" w:pos="1362"/>
          <w:tab w:val="left" w:pos="1830"/>
          <w:tab w:val="left" w:pos="2997"/>
          <w:tab w:val="left" w:pos="4172"/>
          <w:tab w:val="left" w:pos="5324"/>
          <w:tab w:val="left" w:pos="6820"/>
          <w:tab w:val="left" w:pos="8083"/>
        </w:tabs>
        <w:autoSpaceDE w:val="0"/>
        <w:autoSpaceDN w:val="0"/>
        <w:spacing w:before="119"/>
        <w:ind w:left="-3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§ 9.</w:t>
      </w:r>
      <w:r w:rsidRPr="00350F3C">
        <w:rPr>
          <w:b/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1. Ustala</w:t>
      </w:r>
      <w:r w:rsidRPr="00350F3C">
        <w:rPr>
          <w:szCs w:val="22"/>
          <w:lang w:eastAsia="en-US" w:bidi="ar-SA"/>
        </w:rPr>
        <w:tab/>
        <w:t>się</w:t>
      </w:r>
      <w:r w:rsidRPr="00350F3C">
        <w:rPr>
          <w:szCs w:val="22"/>
          <w:lang w:eastAsia="en-US" w:bidi="ar-SA"/>
        </w:rPr>
        <w:tab/>
        <w:t>minimalną</w:t>
      </w:r>
      <w:r w:rsidRPr="00350F3C">
        <w:rPr>
          <w:szCs w:val="22"/>
          <w:lang w:eastAsia="en-US" w:bidi="ar-SA"/>
        </w:rPr>
        <w:tab/>
        <w:t>pojemność</w:t>
      </w:r>
      <w:r w:rsidRPr="00350F3C">
        <w:rPr>
          <w:szCs w:val="22"/>
          <w:lang w:eastAsia="en-US" w:bidi="ar-SA"/>
        </w:rPr>
        <w:tab/>
        <w:t>pojemnika</w:t>
      </w:r>
      <w:r w:rsidRPr="00350F3C">
        <w:rPr>
          <w:szCs w:val="22"/>
          <w:lang w:eastAsia="en-US" w:bidi="ar-SA"/>
        </w:rPr>
        <w:tab/>
        <w:t>wielokrotnego</w:t>
      </w:r>
      <w:r w:rsidRPr="00350F3C">
        <w:rPr>
          <w:szCs w:val="22"/>
          <w:lang w:eastAsia="en-US" w:bidi="ar-SA"/>
        </w:rPr>
        <w:tab/>
        <w:t>opróżniania</w:t>
      </w:r>
      <w:r w:rsidRPr="00350F3C">
        <w:rPr>
          <w:szCs w:val="22"/>
          <w:lang w:eastAsia="en-US" w:bidi="ar-SA"/>
        </w:rPr>
        <w:tab/>
        <w:t>przeznaczonego</w:t>
      </w:r>
    </w:p>
    <w:p w14:paraId="3DF38205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type w:val="continuous"/>
          <w:pgSz w:w="11910" w:h="16840"/>
          <w:pgMar w:top="1580" w:right="900" w:bottom="280" w:left="920" w:header="708" w:footer="708" w:gutter="0"/>
          <w:cols w:num="2" w:space="708" w:equalWidth="0">
            <w:col w:w="431" w:space="40"/>
            <w:col w:w="9619"/>
          </w:cols>
        </w:sectPr>
      </w:pPr>
    </w:p>
    <w:p w14:paraId="41CFD54E" w14:textId="77777777" w:rsidR="00350F3C" w:rsidRPr="00350F3C" w:rsidRDefault="00350F3C" w:rsidP="00350F3C">
      <w:pPr>
        <w:widowControl w:val="0"/>
        <w:autoSpaceDE w:val="0"/>
        <w:autoSpaceDN w:val="0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do zbierania na terenie nieruchomości niesegregowanych (zmieszanych) odpadów komunalnych dla właścicieli nieruchomości, na których zamieszkują mieszkańcy:</w:t>
      </w:r>
    </w:p>
    <w:p w14:paraId="5D36E2DB" w14:textId="77777777" w:rsidR="00350F3C" w:rsidRPr="00350F3C" w:rsidRDefault="00350F3C" w:rsidP="00350F3C">
      <w:pPr>
        <w:widowControl w:val="0"/>
        <w:numPr>
          <w:ilvl w:val="2"/>
          <w:numId w:val="6"/>
        </w:numPr>
        <w:tabs>
          <w:tab w:val="left" w:pos="1020"/>
        </w:tabs>
        <w:autoSpaceDE w:val="0"/>
        <w:autoSpaceDN w:val="0"/>
        <w:spacing w:before="12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budynkach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jednorodzinnych:</w:t>
      </w:r>
    </w:p>
    <w:p w14:paraId="1DA9DD61" w14:textId="77777777" w:rsidR="00350F3C" w:rsidRPr="00350F3C" w:rsidRDefault="00350F3C" w:rsidP="00350F3C">
      <w:pPr>
        <w:widowControl w:val="0"/>
        <w:numPr>
          <w:ilvl w:val="3"/>
          <w:numId w:val="6"/>
        </w:numPr>
        <w:tabs>
          <w:tab w:val="left" w:pos="1236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do 3 osób - w rozmiarze 120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189E8258" w14:textId="77777777" w:rsidR="00350F3C" w:rsidRPr="00350F3C" w:rsidRDefault="00350F3C" w:rsidP="00350F3C">
      <w:pPr>
        <w:widowControl w:val="0"/>
        <w:numPr>
          <w:ilvl w:val="3"/>
          <w:numId w:val="6"/>
        </w:numPr>
        <w:tabs>
          <w:tab w:val="left" w:pos="1248"/>
        </w:tabs>
        <w:autoSpaceDE w:val="0"/>
        <w:autoSpaceDN w:val="0"/>
        <w:spacing w:before="122"/>
        <w:ind w:left="1247" w:hanging="24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4 - 10 osób - w rozmiarze 240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13FB34FA" w14:textId="77777777" w:rsidR="00350F3C" w:rsidRPr="00350F3C" w:rsidRDefault="00350F3C" w:rsidP="00350F3C">
      <w:pPr>
        <w:widowControl w:val="0"/>
        <w:numPr>
          <w:ilvl w:val="3"/>
          <w:numId w:val="6"/>
        </w:numPr>
        <w:tabs>
          <w:tab w:val="left" w:pos="1236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 11 - 15 osób - w rozmiarze 2 x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240L;</w:t>
      </w:r>
    </w:p>
    <w:p w14:paraId="272C077B" w14:textId="77777777" w:rsidR="00350F3C" w:rsidRPr="00350F3C" w:rsidRDefault="00350F3C" w:rsidP="00350F3C">
      <w:pPr>
        <w:widowControl w:val="0"/>
        <w:numPr>
          <w:ilvl w:val="2"/>
          <w:numId w:val="6"/>
        </w:numPr>
        <w:tabs>
          <w:tab w:val="left" w:pos="1020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zabudowie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wielorodzinnej:</w:t>
      </w:r>
    </w:p>
    <w:p w14:paraId="5F27B70C" w14:textId="77777777" w:rsidR="00350F3C" w:rsidRPr="00350F3C" w:rsidRDefault="00350F3C" w:rsidP="00350F3C">
      <w:pPr>
        <w:widowControl w:val="0"/>
        <w:numPr>
          <w:ilvl w:val="3"/>
          <w:numId w:val="6"/>
        </w:numPr>
        <w:tabs>
          <w:tab w:val="left" w:pos="1236"/>
        </w:tabs>
        <w:autoSpaceDE w:val="0"/>
        <w:autoSpaceDN w:val="0"/>
        <w:spacing w:before="12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 1 - 10 osób - w rozmiarze 240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pacing w:val="-3"/>
          <w:szCs w:val="22"/>
          <w:lang w:eastAsia="en-US" w:bidi="ar-SA"/>
        </w:rPr>
        <w:t>L;</w:t>
      </w:r>
    </w:p>
    <w:p w14:paraId="11A63E80" w14:textId="77777777" w:rsidR="00350F3C" w:rsidRPr="00350F3C" w:rsidRDefault="00350F3C" w:rsidP="00350F3C">
      <w:pPr>
        <w:widowControl w:val="0"/>
        <w:numPr>
          <w:ilvl w:val="3"/>
          <w:numId w:val="6"/>
        </w:numPr>
        <w:tabs>
          <w:tab w:val="left" w:pos="1248"/>
        </w:tabs>
        <w:autoSpaceDE w:val="0"/>
        <w:autoSpaceDN w:val="0"/>
        <w:spacing w:before="119"/>
        <w:ind w:left="1247" w:hanging="24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powyżej 10 osób do 20 osób - w rozmiarze 1100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31B860A2" w14:textId="77777777" w:rsidR="00350F3C" w:rsidRPr="00350F3C" w:rsidRDefault="00350F3C" w:rsidP="00350F3C">
      <w:pPr>
        <w:widowControl w:val="0"/>
        <w:numPr>
          <w:ilvl w:val="3"/>
          <w:numId w:val="6"/>
        </w:numPr>
        <w:tabs>
          <w:tab w:val="left" w:pos="1236"/>
        </w:tabs>
        <w:autoSpaceDE w:val="0"/>
        <w:autoSpaceDN w:val="0"/>
        <w:spacing w:before="12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powyżej 20 osób do 30 osób - w rozmiarze 2x 1100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L;</w:t>
      </w:r>
    </w:p>
    <w:p w14:paraId="0960002B" w14:textId="77777777" w:rsidR="00350F3C" w:rsidRPr="00350F3C" w:rsidRDefault="00350F3C" w:rsidP="00350F3C">
      <w:pPr>
        <w:widowControl w:val="0"/>
        <w:numPr>
          <w:ilvl w:val="3"/>
          <w:numId w:val="6"/>
        </w:numPr>
        <w:tabs>
          <w:tab w:val="left" w:pos="1248"/>
        </w:tabs>
        <w:autoSpaceDE w:val="0"/>
        <w:autoSpaceDN w:val="0"/>
        <w:spacing w:before="120"/>
        <w:ind w:left="1247" w:hanging="24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powyżej 30 osób - w rozmiarze 3 x 1100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L.</w:t>
      </w:r>
    </w:p>
    <w:p w14:paraId="42F338E1" w14:textId="77777777" w:rsidR="00350F3C" w:rsidRPr="00350F3C" w:rsidRDefault="00350F3C" w:rsidP="00350F3C">
      <w:pPr>
        <w:widowControl w:val="0"/>
        <w:numPr>
          <w:ilvl w:val="0"/>
          <w:numId w:val="7"/>
        </w:numPr>
        <w:tabs>
          <w:tab w:val="left" w:pos="662"/>
        </w:tabs>
        <w:autoSpaceDE w:val="0"/>
        <w:autoSpaceDN w:val="0"/>
        <w:spacing w:before="119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Dopuszcza się stosowanie innych pojemników do gromadzenia niesegregowanych (zmieszanych) odpadów komunalnych, niż zostały  określone w ust. 1 przy zachowaniu  minimalnej  pojemności  określonej  w tym ustępie (np.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worki).</w:t>
      </w:r>
    </w:p>
    <w:p w14:paraId="07D9DF9E" w14:textId="77777777" w:rsidR="00350F3C" w:rsidRPr="00350F3C" w:rsidRDefault="00350F3C" w:rsidP="00350F3C">
      <w:pPr>
        <w:widowControl w:val="0"/>
        <w:autoSpaceDE w:val="0"/>
        <w:autoSpaceDN w:val="0"/>
        <w:spacing w:before="119"/>
        <w:ind w:left="100" w:right="115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10. </w:t>
      </w:r>
      <w:r w:rsidRPr="00350F3C">
        <w:rPr>
          <w:szCs w:val="22"/>
          <w:lang w:eastAsia="en-US" w:bidi="ar-SA"/>
        </w:rPr>
        <w:t>Ustala się minimalną pojemność pojemników przeznaczonych do zbierania odpadów komunalnych na terenie nieruchomości, na których nie zamieszkują mieszkańcy oraz na drogach publicznych:</w:t>
      </w:r>
    </w:p>
    <w:p w14:paraId="4C6455A3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type w:val="continuous"/>
          <w:pgSz w:w="11910" w:h="16840"/>
          <w:pgMar w:top="1580" w:right="900" w:bottom="280" w:left="920" w:header="708" w:footer="708" w:gutter="0"/>
          <w:cols w:space="708"/>
        </w:sectPr>
      </w:pPr>
    </w:p>
    <w:p w14:paraId="4036329E" w14:textId="77777777" w:rsidR="00350F3C" w:rsidRPr="00350F3C" w:rsidRDefault="00350F3C" w:rsidP="00350F3C">
      <w:pPr>
        <w:widowControl w:val="0"/>
        <w:numPr>
          <w:ilvl w:val="1"/>
          <w:numId w:val="7"/>
        </w:numPr>
        <w:tabs>
          <w:tab w:val="left" w:pos="1020"/>
        </w:tabs>
        <w:autoSpaceDE w:val="0"/>
        <w:autoSpaceDN w:val="0"/>
        <w:spacing w:before="76" w:line="242" w:lineRule="auto"/>
        <w:ind w:right="115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lastRenderedPageBreak/>
        <w:t>dla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działek</w:t>
      </w:r>
      <w:r w:rsidRPr="00350F3C">
        <w:rPr>
          <w:spacing w:val="-1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wykorzystywanych,</w:t>
      </w:r>
      <w:r w:rsidRPr="00350F3C">
        <w:rPr>
          <w:spacing w:val="-1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jako</w:t>
      </w:r>
      <w:r w:rsidRPr="00350F3C">
        <w:rPr>
          <w:spacing w:val="-1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rekreacyjne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-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przedsiębiorca</w:t>
      </w:r>
      <w:r w:rsidRPr="00350F3C">
        <w:rPr>
          <w:spacing w:val="-1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zapewnia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worki</w:t>
      </w:r>
      <w:r w:rsidRPr="00350F3C">
        <w:rPr>
          <w:spacing w:val="2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oznakowane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logiem firmy o pojemności 120 L, odbiór odpadów (od maja do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października),</w:t>
      </w:r>
    </w:p>
    <w:p w14:paraId="7A40C085" w14:textId="77777777" w:rsidR="00350F3C" w:rsidRPr="00350F3C" w:rsidRDefault="00350F3C" w:rsidP="00350F3C">
      <w:pPr>
        <w:widowControl w:val="0"/>
        <w:numPr>
          <w:ilvl w:val="1"/>
          <w:numId w:val="7"/>
        </w:numPr>
        <w:tabs>
          <w:tab w:val="left" w:pos="1020"/>
          <w:tab w:val="left" w:pos="1528"/>
          <w:tab w:val="left" w:pos="2576"/>
          <w:tab w:val="left" w:pos="3689"/>
          <w:tab w:val="left" w:pos="4979"/>
          <w:tab w:val="left" w:pos="6377"/>
          <w:tab w:val="left" w:pos="6903"/>
          <w:tab w:val="left" w:pos="8369"/>
          <w:tab w:val="left" w:pos="8828"/>
        </w:tabs>
        <w:autoSpaceDE w:val="0"/>
        <w:autoSpaceDN w:val="0"/>
        <w:spacing w:before="110" w:line="242" w:lineRule="auto"/>
        <w:ind w:right="116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dla</w:t>
      </w:r>
      <w:r w:rsidRPr="00350F3C">
        <w:rPr>
          <w:szCs w:val="22"/>
          <w:lang w:eastAsia="en-US" w:bidi="ar-SA"/>
        </w:rPr>
        <w:tab/>
        <w:t>urzędów,</w:t>
      </w:r>
      <w:r w:rsidRPr="00350F3C">
        <w:rPr>
          <w:szCs w:val="22"/>
          <w:lang w:eastAsia="en-US" w:bidi="ar-SA"/>
        </w:rPr>
        <w:tab/>
        <w:t>instytucji,</w:t>
      </w:r>
      <w:r w:rsidRPr="00350F3C">
        <w:rPr>
          <w:szCs w:val="22"/>
          <w:lang w:eastAsia="en-US" w:bidi="ar-SA"/>
        </w:rPr>
        <w:tab/>
        <w:t>działalności</w:t>
      </w:r>
      <w:r w:rsidRPr="00350F3C">
        <w:rPr>
          <w:szCs w:val="22"/>
          <w:lang w:eastAsia="en-US" w:bidi="ar-SA"/>
        </w:rPr>
        <w:tab/>
        <w:t>gospodarczej</w:t>
      </w:r>
      <w:r w:rsidRPr="00350F3C">
        <w:rPr>
          <w:szCs w:val="22"/>
          <w:lang w:eastAsia="en-US" w:bidi="ar-SA"/>
        </w:rPr>
        <w:tab/>
        <w:t>itp.</w:t>
      </w:r>
      <w:r w:rsidRPr="00350F3C">
        <w:rPr>
          <w:szCs w:val="22"/>
          <w:lang w:eastAsia="en-US" w:bidi="ar-SA"/>
        </w:rPr>
        <w:tab/>
        <w:t>w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odniesieniu</w:t>
      </w:r>
      <w:r w:rsidRPr="00350F3C">
        <w:rPr>
          <w:szCs w:val="22"/>
          <w:lang w:eastAsia="en-US" w:bidi="ar-SA"/>
        </w:rPr>
        <w:tab/>
        <w:t>do</w:t>
      </w:r>
      <w:r w:rsidRPr="00350F3C">
        <w:rPr>
          <w:szCs w:val="22"/>
          <w:lang w:eastAsia="en-US" w:bidi="ar-SA"/>
        </w:rPr>
        <w:tab/>
      </w:r>
      <w:r w:rsidRPr="00350F3C">
        <w:rPr>
          <w:spacing w:val="-3"/>
          <w:szCs w:val="22"/>
          <w:lang w:eastAsia="en-US" w:bidi="ar-SA"/>
        </w:rPr>
        <w:t xml:space="preserve">pomieszczeń </w:t>
      </w:r>
      <w:r w:rsidRPr="00350F3C">
        <w:rPr>
          <w:szCs w:val="22"/>
          <w:lang w:eastAsia="en-US" w:bidi="ar-SA"/>
        </w:rPr>
        <w:t>biurowych i socjalnych - pojemnik o pojemności 120 L na każdych 10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pracowników,</w:t>
      </w:r>
    </w:p>
    <w:p w14:paraId="2126A874" w14:textId="77777777" w:rsidR="00350F3C" w:rsidRPr="00350F3C" w:rsidRDefault="00350F3C" w:rsidP="00350F3C">
      <w:pPr>
        <w:widowControl w:val="0"/>
        <w:numPr>
          <w:ilvl w:val="1"/>
          <w:numId w:val="7"/>
        </w:numPr>
        <w:tabs>
          <w:tab w:val="left" w:pos="1020"/>
        </w:tabs>
        <w:autoSpaceDE w:val="0"/>
        <w:autoSpaceDN w:val="0"/>
        <w:spacing w:before="111"/>
        <w:ind w:right="118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 xml:space="preserve">w miejscach publicznych np. chodniki, place, zieleńce, przystanki autobusowe itp. - kosze uliczne    o pojemności od 30 L do </w:t>
      </w:r>
      <w:r w:rsidRPr="00350F3C">
        <w:rPr>
          <w:spacing w:val="-3"/>
          <w:szCs w:val="22"/>
          <w:lang w:eastAsia="en-US" w:bidi="ar-SA"/>
        </w:rPr>
        <w:t xml:space="preserve">70 </w:t>
      </w:r>
      <w:r w:rsidRPr="00350F3C">
        <w:rPr>
          <w:szCs w:val="22"/>
          <w:lang w:eastAsia="en-US" w:bidi="ar-SA"/>
        </w:rPr>
        <w:t>L.</w:t>
      </w:r>
    </w:p>
    <w:p w14:paraId="6319209D" w14:textId="77777777" w:rsidR="00350F3C" w:rsidRPr="00350F3C" w:rsidRDefault="00350F3C" w:rsidP="00350F3C">
      <w:pPr>
        <w:widowControl w:val="0"/>
        <w:autoSpaceDE w:val="0"/>
        <w:autoSpaceDN w:val="0"/>
        <w:spacing w:before="120"/>
        <w:ind w:left="100" w:right="118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11. </w:t>
      </w:r>
      <w:r w:rsidRPr="00350F3C">
        <w:rPr>
          <w:szCs w:val="22"/>
          <w:lang w:eastAsia="en-US" w:bidi="ar-SA"/>
        </w:rPr>
        <w:t>1. Właściciel nieruchomości obowiązany jest ustawiać pojemnik tak, aby nie powodować uciążliwości i utrudnień dla mieszkańców sąsiednich nieruchomości i osób trzecich.</w:t>
      </w:r>
    </w:p>
    <w:p w14:paraId="560502E5" w14:textId="77777777" w:rsidR="00350F3C" w:rsidRPr="00350F3C" w:rsidRDefault="00350F3C" w:rsidP="00350F3C">
      <w:pPr>
        <w:widowControl w:val="0"/>
        <w:numPr>
          <w:ilvl w:val="0"/>
          <w:numId w:val="8"/>
        </w:numPr>
        <w:tabs>
          <w:tab w:val="left" w:pos="662"/>
        </w:tabs>
        <w:autoSpaceDE w:val="0"/>
        <w:autoSpaceDN w:val="0"/>
        <w:spacing w:before="120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Zapewnienie miejsca pod ustawienie pojemników na odpady komunalne ciąży na właścicielu nieruchomości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 powinno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się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ono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znajdować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na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terenie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własnej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nieruchomości,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której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właściciel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posiada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tytuł prawny, przy zachowaniu odległości określonych odrębnymi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przepisami.</w:t>
      </w:r>
    </w:p>
    <w:p w14:paraId="194CFF8F" w14:textId="77777777" w:rsidR="00350F3C" w:rsidRPr="00350F3C" w:rsidRDefault="00350F3C" w:rsidP="00350F3C">
      <w:pPr>
        <w:widowControl w:val="0"/>
        <w:numPr>
          <w:ilvl w:val="0"/>
          <w:numId w:val="8"/>
        </w:numPr>
        <w:tabs>
          <w:tab w:val="left" w:pos="662"/>
        </w:tabs>
        <w:autoSpaceDE w:val="0"/>
        <w:autoSpaceDN w:val="0"/>
        <w:spacing w:before="120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przypadku, gdy nie jest możliwe ustawienie pojemników na własnej nieruchomości, należy zapewnić ustawienie pojemników na nieruchomości położonej w bliskim sąsiedztwie, za zgodą właściciela tej nieruchomości.</w:t>
      </w:r>
    </w:p>
    <w:p w14:paraId="39F4C7CC" w14:textId="77777777" w:rsidR="00350F3C" w:rsidRPr="00350F3C" w:rsidRDefault="00350F3C" w:rsidP="00350F3C">
      <w:pPr>
        <w:widowControl w:val="0"/>
        <w:numPr>
          <w:ilvl w:val="0"/>
          <w:numId w:val="8"/>
        </w:numPr>
        <w:tabs>
          <w:tab w:val="left" w:pos="662"/>
        </w:tabs>
        <w:autoSpaceDE w:val="0"/>
        <w:autoSpaceDN w:val="0"/>
        <w:spacing w:before="112" w:line="242" w:lineRule="auto"/>
        <w:ind w:right="113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  zabudowie   wielolokalowej   pojemniki    na    odpady    zbierane    selektywnie    należy    ustawić w miejscach zbierania odpadów zmieszanych lub w ich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pobliżu.</w:t>
      </w:r>
    </w:p>
    <w:p w14:paraId="7EA1B572" w14:textId="77777777" w:rsidR="00350F3C" w:rsidRPr="00350F3C" w:rsidRDefault="00350F3C" w:rsidP="00350F3C">
      <w:pPr>
        <w:widowControl w:val="0"/>
        <w:numPr>
          <w:ilvl w:val="0"/>
          <w:numId w:val="8"/>
        </w:numPr>
        <w:tabs>
          <w:tab w:val="left" w:pos="662"/>
        </w:tabs>
        <w:autoSpaceDE w:val="0"/>
        <w:autoSpaceDN w:val="0"/>
        <w:spacing w:before="110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zabudowie wielolokalowej dopuszcza się możliwość tworzenia tzw. "gniazd" na odpady komunalne tj. wspólnych pojemników dla kilku nieruchomości pod warunkiem spełnienia warunków § 9 ust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1.</w:t>
      </w:r>
    </w:p>
    <w:p w14:paraId="1CBADC8A" w14:textId="77777777" w:rsidR="00350F3C" w:rsidRPr="00350F3C" w:rsidRDefault="00350F3C" w:rsidP="00350F3C">
      <w:pPr>
        <w:widowControl w:val="0"/>
        <w:numPr>
          <w:ilvl w:val="0"/>
          <w:numId w:val="8"/>
        </w:numPr>
        <w:tabs>
          <w:tab w:val="left" w:pos="662"/>
        </w:tabs>
        <w:autoSpaceDE w:val="0"/>
        <w:autoSpaceDN w:val="0"/>
        <w:spacing w:before="12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Kosze ustawione na terenach przeznaczonych do użytku publicznego, jak: drogi publiczne, przystanki komunikacji publicznej, parki, place zabaw, tereny sportowo-rekreacyjne powinny być rozmieszczone w liczbie i w sposób zapewniający łatwy dostęp do nich oraz uwzględniający liczbę korzystających z nich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osób.</w:t>
      </w:r>
    </w:p>
    <w:p w14:paraId="47AB5301" w14:textId="77777777" w:rsidR="00350F3C" w:rsidRPr="00350F3C" w:rsidRDefault="00350F3C" w:rsidP="00350F3C">
      <w:pPr>
        <w:widowControl w:val="0"/>
        <w:numPr>
          <w:ilvl w:val="0"/>
          <w:numId w:val="8"/>
        </w:numPr>
        <w:tabs>
          <w:tab w:val="left" w:pos="662"/>
        </w:tabs>
        <w:autoSpaceDE w:val="0"/>
        <w:autoSpaceDN w:val="0"/>
        <w:spacing w:before="11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Do obowiązków właściciela nieruchomości zamieszkałej należy w szczególności gromadzenie określonych rodzajów odpadów w pojemnikach wyłącznie do tego celu przeznaczonych i oznaczonych kolorystycznie i opisowo, w ilości niepowodującej ich wypadania i przeciążania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pojemnika.</w:t>
      </w:r>
    </w:p>
    <w:p w14:paraId="129C2209" w14:textId="77777777" w:rsidR="00350F3C" w:rsidRPr="00350F3C" w:rsidRDefault="00350F3C" w:rsidP="00350F3C">
      <w:pPr>
        <w:widowControl w:val="0"/>
        <w:numPr>
          <w:ilvl w:val="0"/>
          <w:numId w:val="8"/>
        </w:numPr>
        <w:tabs>
          <w:tab w:val="left" w:pos="662"/>
        </w:tabs>
        <w:autoSpaceDE w:val="0"/>
        <w:autoSpaceDN w:val="0"/>
        <w:spacing w:before="112"/>
        <w:ind w:right="117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 przypadku uszkodzenia pojemnika z winy użytkowników, wynikającego z niewłaściwej eksploatacji (np. poprzez wrzucanie do pojemnika gorącego popiołu), właściciel nieruchomości zobowiązany będzie do wyposażenia nieruchomości w pojemnik o tym samym standardzie i tej samej wielkości na własny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koszt.</w:t>
      </w:r>
    </w:p>
    <w:p w14:paraId="0AD2707D" w14:textId="77777777" w:rsidR="00350F3C" w:rsidRPr="00350F3C" w:rsidRDefault="00350F3C" w:rsidP="00350F3C">
      <w:pPr>
        <w:widowControl w:val="0"/>
        <w:numPr>
          <w:ilvl w:val="0"/>
          <w:numId w:val="8"/>
        </w:numPr>
        <w:tabs>
          <w:tab w:val="left" w:pos="662"/>
        </w:tabs>
        <w:autoSpaceDE w:val="0"/>
        <w:autoSpaceDN w:val="0"/>
        <w:spacing w:before="120" w:line="242" w:lineRule="auto"/>
        <w:ind w:right="112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Właściciel nieruchomości zapewnia utrzymywanie pojemników w odpowiednim stanie sanitarnym, porządkowym i technicznym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poprzez:</w:t>
      </w:r>
    </w:p>
    <w:p w14:paraId="46322E3F" w14:textId="77777777" w:rsidR="00350F3C" w:rsidRPr="00350F3C" w:rsidRDefault="00350F3C" w:rsidP="00350F3C">
      <w:pPr>
        <w:widowControl w:val="0"/>
        <w:numPr>
          <w:ilvl w:val="1"/>
          <w:numId w:val="8"/>
        </w:numPr>
        <w:tabs>
          <w:tab w:val="left" w:pos="1020"/>
        </w:tabs>
        <w:autoSpaceDE w:val="0"/>
        <w:autoSpaceDN w:val="0"/>
        <w:spacing w:before="110" w:line="242" w:lineRule="auto"/>
        <w:ind w:right="117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gromadzenie określonych rodzajów odpadów w pojemnikach wyłącznie do tego celu</w:t>
      </w:r>
      <w:r w:rsidRPr="00350F3C">
        <w:rPr>
          <w:spacing w:val="-2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przeznaczonych i oznaczonych kolorystycznie i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opisowo;</w:t>
      </w:r>
    </w:p>
    <w:p w14:paraId="0E2501A1" w14:textId="77777777" w:rsidR="00350F3C" w:rsidRPr="00350F3C" w:rsidRDefault="00350F3C" w:rsidP="00350F3C">
      <w:pPr>
        <w:widowControl w:val="0"/>
        <w:numPr>
          <w:ilvl w:val="1"/>
          <w:numId w:val="8"/>
        </w:numPr>
        <w:tabs>
          <w:tab w:val="left" w:pos="1020"/>
        </w:tabs>
        <w:autoSpaceDE w:val="0"/>
        <w:autoSpaceDN w:val="0"/>
        <w:spacing w:before="113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gromadzenie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odpadów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pojemniku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ilości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niepowodującej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ich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wypadania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</w:t>
      </w:r>
      <w:r w:rsidRPr="00350F3C">
        <w:rPr>
          <w:spacing w:val="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przeciążania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pojemnika;</w:t>
      </w:r>
    </w:p>
    <w:p w14:paraId="3CBC2FB1" w14:textId="77777777" w:rsidR="00350F3C" w:rsidRPr="00350F3C" w:rsidRDefault="00350F3C" w:rsidP="00350F3C">
      <w:pPr>
        <w:widowControl w:val="0"/>
        <w:numPr>
          <w:ilvl w:val="1"/>
          <w:numId w:val="8"/>
        </w:numPr>
        <w:tabs>
          <w:tab w:val="left" w:pos="1020"/>
        </w:tabs>
        <w:autoSpaceDE w:val="0"/>
        <w:autoSpaceDN w:val="0"/>
        <w:spacing w:before="116" w:line="242" w:lineRule="auto"/>
        <w:ind w:right="115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zamykanie pojemników wyposażonych w mechanizm zamykający w sposób zabezpieczający przed dostaniem się do ich wnętrza wód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opadowych.</w:t>
      </w:r>
    </w:p>
    <w:p w14:paraId="1A7E679A" w14:textId="77777777" w:rsidR="00350F3C" w:rsidRPr="00350F3C" w:rsidRDefault="00350F3C" w:rsidP="00350F3C">
      <w:pPr>
        <w:widowControl w:val="0"/>
        <w:numPr>
          <w:ilvl w:val="0"/>
          <w:numId w:val="8"/>
        </w:numPr>
        <w:tabs>
          <w:tab w:val="left" w:pos="773"/>
        </w:tabs>
        <w:autoSpaceDE w:val="0"/>
        <w:autoSpaceDN w:val="0"/>
        <w:spacing w:before="11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Właściciel nieruchomości niezamieszkałej jest zobowiązany, w celu realizacji obowiązku zbierania odpadów komunalnych do wyposażenia we własnym zakresie nieruchomości w pojemniki przeznaczone na odpady zmieszane oraz odpady zbierane selektywnie lub może skorzystać z usługi dostarczenia pojemników na odpady zmieszane oraz zbierane selektywnie przez przedsiębiorcę, na podstawie odrębnej umowy z nim zawartej.</w:t>
      </w:r>
    </w:p>
    <w:p w14:paraId="7E5951AA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320" w:right="900" w:bottom="280" w:left="920" w:header="708" w:footer="708" w:gutter="0"/>
          <w:cols w:space="708"/>
        </w:sectPr>
      </w:pPr>
    </w:p>
    <w:p w14:paraId="439ED4FA" w14:textId="77777777" w:rsidR="00350F3C" w:rsidRPr="00350F3C" w:rsidRDefault="00350F3C" w:rsidP="00350F3C">
      <w:pPr>
        <w:widowControl w:val="0"/>
        <w:autoSpaceDE w:val="0"/>
        <w:autoSpaceDN w:val="0"/>
        <w:spacing w:before="5"/>
        <w:jc w:val="left"/>
        <w:rPr>
          <w:sz w:val="9"/>
          <w:szCs w:val="22"/>
          <w:lang w:eastAsia="en-US" w:bidi="ar-SA"/>
        </w:rPr>
      </w:pPr>
    </w:p>
    <w:p w14:paraId="3F5D5C27" w14:textId="77777777" w:rsidR="00350F3C" w:rsidRPr="00350F3C" w:rsidRDefault="00350F3C" w:rsidP="00350F3C">
      <w:pPr>
        <w:widowControl w:val="0"/>
        <w:autoSpaceDE w:val="0"/>
        <w:autoSpaceDN w:val="0"/>
        <w:spacing w:before="91"/>
        <w:ind w:left="1369" w:right="1383"/>
        <w:jc w:val="center"/>
        <w:outlineLvl w:val="0"/>
        <w:rPr>
          <w:b/>
          <w:bCs/>
          <w:szCs w:val="22"/>
          <w:lang w:eastAsia="en-US" w:bidi="ar-SA"/>
        </w:rPr>
      </w:pPr>
      <w:r w:rsidRPr="00350F3C">
        <w:rPr>
          <w:b/>
          <w:bCs/>
          <w:szCs w:val="22"/>
          <w:lang w:eastAsia="en-US" w:bidi="ar-SA"/>
        </w:rPr>
        <w:t>Rozdział 4.</w:t>
      </w:r>
    </w:p>
    <w:p w14:paraId="7BA51C21" w14:textId="77777777" w:rsidR="00350F3C" w:rsidRPr="00350F3C" w:rsidRDefault="00350F3C" w:rsidP="00350F3C">
      <w:pPr>
        <w:widowControl w:val="0"/>
        <w:autoSpaceDE w:val="0"/>
        <w:autoSpaceDN w:val="0"/>
        <w:spacing w:before="127" w:line="360" w:lineRule="auto"/>
        <w:ind w:left="483" w:right="506" w:firstLine="4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CZĘSTOTLIWOŚĆ POZBYWANIA SIĘ ODPADÓW KOMUNALNYCH I NIECZYSTOSCI CIEKŁYCH Z TERENU NIERUCHOMOSĆI ORAZ Z TERENÓW PRZEZNACZONYCH DO UŻYTKU PUBLICZNEGO</w:t>
      </w:r>
    </w:p>
    <w:p w14:paraId="083527A3" w14:textId="77777777" w:rsidR="00350F3C" w:rsidRPr="00350F3C" w:rsidRDefault="00350F3C" w:rsidP="00350F3C">
      <w:pPr>
        <w:widowControl w:val="0"/>
        <w:autoSpaceDE w:val="0"/>
        <w:autoSpaceDN w:val="0"/>
        <w:spacing w:before="116"/>
        <w:ind w:left="100" w:right="115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12. </w:t>
      </w:r>
      <w:r w:rsidRPr="00350F3C">
        <w:rPr>
          <w:szCs w:val="22"/>
          <w:lang w:eastAsia="en-US" w:bidi="ar-SA"/>
        </w:rPr>
        <w:t>Odbieranie odpadów komunalnych z nieruchomości powinno odbywać się z częstotliwością zapewniającą   właściwy   stan   sanitarnoporządkowy    nieruchomości    oraz    terenów    przeznaczonych    do wspólnego użytku.</w:t>
      </w:r>
    </w:p>
    <w:p w14:paraId="7A3E3F40" w14:textId="77777777" w:rsidR="00350F3C" w:rsidRPr="00350F3C" w:rsidRDefault="00350F3C" w:rsidP="00350F3C">
      <w:pPr>
        <w:widowControl w:val="0"/>
        <w:autoSpaceDE w:val="0"/>
        <w:autoSpaceDN w:val="0"/>
        <w:spacing w:before="112" w:line="242" w:lineRule="auto"/>
        <w:ind w:left="100" w:right="116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13. </w:t>
      </w:r>
      <w:r w:rsidRPr="00350F3C">
        <w:rPr>
          <w:szCs w:val="22"/>
          <w:lang w:eastAsia="en-US" w:bidi="ar-SA"/>
        </w:rPr>
        <w:t>1. Właściciele nieruchomości obowiązani są do pozbywania się odpadów komunalnych z terenu nieruchomości w sposób systematyczny, gwarantujący zachowanie czystości i porządku na nieruchomości.</w:t>
      </w:r>
    </w:p>
    <w:p w14:paraId="410D6C71" w14:textId="77777777" w:rsidR="00350F3C" w:rsidRPr="00350F3C" w:rsidRDefault="00350F3C" w:rsidP="00350F3C">
      <w:pPr>
        <w:widowControl w:val="0"/>
        <w:numPr>
          <w:ilvl w:val="0"/>
          <w:numId w:val="9"/>
        </w:numPr>
        <w:tabs>
          <w:tab w:val="left" w:pos="662"/>
        </w:tabs>
        <w:autoSpaceDE w:val="0"/>
        <w:autoSpaceDN w:val="0"/>
        <w:spacing w:before="11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Odpady,    o których     mowa     w §     3 ust. 1 pkt. 1 -     5 właściciele     nieruchomości     obowiązani są zbierać oraz gromadzić w pojemnikach lub workach. Odpady, o których mowa w zdaniu poprzednim podlegają odbieraniu przez podmiot odbierający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odpady.</w:t>
      </w:r>
    </w:p>
    <w:p w14:paraId="3B05FDFF" w14:textId="77777777" w:rsidR="00350F3C" w:rsidRPr="00350F3C" w:rsidRDefault="00350F3C" w:rsidP="00350F3C">
      <w:pPr>
        <w:widowControl w:val="0"/>
        <w:numPr>
          <w:ilvl w:val="0"/>
          <w:numId w:val="9"/>
        </w:numPr>
        <w:tabs>
          <w:tab w:val="left" w:pos="662"/>
        </w:tabs>
        <w:autoSpaceDE w:val="0"/>
        <w:autoSpaceDN w:val="0"/>
        <w:spacing w:before="112" w:line="242" w:lineRule="auto"/>
        <w:ind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Odpady,  o których  mowa  w §  3 ust. 1 pkt. 6 -  17 właściciele  nieruchomości  obowiązani  są  zbierać  i przekazywać do punktu selektywnego zbierania odpadów, określonego w odrębnej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uchwale.</w:t>
      </w:r>
    </w:p>
    <w:p w14:paraId="6FEDFC65" w14:textId="77777777" w:rsidR="00350F3C" w:rsidRPr="00350F3C" w:rsidRDefault="00350F3C" w:rsidP="00350F3C">
      <w:pPr>
        <w:widowControl w:val="0"/>
        <w:numPr>
          <w:ilvl w:val="0"/>
          <w:numId w:val="9"/>
        </w:numPr>
        <w:tabs>
          <w:tab w:val="left" w:pos="662"/>
        </w:tabs>
        <w:autoSpaceDE w:val="0"/>
        <w:autoSpaceDN w:val="0"/>
        <w:spacing w:before="110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Odpady, o których mowa w § 3 ust. 1 pkt 9, 11 właściciele nieruchomości mogą przekazywać do specjalnych pojemników ustawionych w obiektach użyteczności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publicznej.</w:t>
      </w:r>
    </w:p>
    <w:p w14:paraId="17F8A9F4" w14:textId="77777777" w:rsidR="00350F3C" w:rsidRPr="00350F3C" w:rsidRDefault="00350F3C" w:rsidP="00350F3C">
      <w:pPr>
        <w:widowControl w:val="0"/>
        <w:numPr>
          <w:ilvl w:val="0"/>
          <w:numId w:val="9"/>
        </w:numPr>
        <w:tabs>
          <w:tab w:val="left" w:pos="662"/>
        </w:tabs>
        <w:autoSpaceDE w:val="0"/>
        <w:autoSpaceDN w:val="0"/>
        <w:spacing w:before="120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 o których  mowa   w §   3 ust. 1 pkt 15 właściciele   nieruchomości   obowiązani   są gromadzić i przekazywać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punktu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selektywnej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zbiórki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odpadów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komunalnych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ilości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większej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niż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250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kg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rocznie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 właściciela</w:t>
      </w:r>
      <w:r w:rsidRPr="00350F3C">
        <w:rPr>
          <w:spacing w:val="-1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nieruchomości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zamieszkałej</w:t>
      </w:r>
      <w:r w:rsidRPr="00350F3C">
        <w:rPr>
          <w:spacing w:val="-1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jednorodzinnej</w:t>
      </w:r>
      <w:r w:rsidRPr="00350F3C">
        <w:rPr>
          <w:spacing w:val="-1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a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przypadku</w:t>
      </w:r>
      <w:r w:rsidRPr="00350F3C">
        <w:rPr>
          <w:spacing w:val="-1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budynków</w:t>
      </w:r>
      <w:r w:rsidRPr="00350F3C">
        <w:rPr>
          <w:spacing w:val="-1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wielolokalowych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–</w:t>
      </w:r>
      <w:r w:rsidRPr="00350F3C">
        <w:rPr>
          <w:spacing w:val="-1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jednego lokalu mieszkalnego. Wyjątek stanowią odpady z remontów, powstające w trakcie robót wykonywanych przez podmiot  świadczący  usługi  w tym  zakresie.  W takim  przypadku  wykonawca,  jako  wytwórca  odpadów   w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rozumieniu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ustawy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odpadach,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ma</w:t>
      </w:r>
      <w:r w:rsidRPr="00350F3C">
        <w:rPr>
          <w:spacing w:val="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obowiązek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zagospodarowania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odpadów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we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własnym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zakresie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powstałych podczas realizacji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zamówienia.</w:t>
      </w:r>
    </w:p>
    <w:p w14:paraId="399CA179" w14:textId="77777777" w:rsidR="00350F3C" w:rsidRPr="00350F3C" w:rsidRDefault="00350F3C" w:rsidP="00350F3C">
      <w:pPr>
        <w:widowControl w:val="0"/>
        <w:numPr>
          <w:ilvl w:val="0"/>
          <w:numId w:val="9"/>
        </w:numPr>
        <w:tabs>
          <w:tab w:val="left" w:pos="662"/>
          <w:tab w:val="left" w:pos="1931"/>
          <w:tab w:val="left" w:pos="4178"/>
          <w:tab w:val="left" w:pos="5385"/>
          <w:tab w:val="left" w:pos="7007"/>
          <w:tab w:val="left" w:pos="8874"/>
        </w:tabs>
        <w:autoSpaceDE w:val="0"/>
        <w:autoSpaceDN w:val="0"/>
        <w:spacing w:before="121"/>
        <w:ind w:right="113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Właściciel nieruchomości obowiązany jest udostępnić pojemniki przeznaczone do zbierania odpadów komunalnych, na czas odbierania tych odpadów, poprzez wystawienie przed posesję, do drogi dojazdowej dla zabudowy</w:t>
      </w:r>
      <w:r w:rsidRPr="00350F3C">
        <w:rPr>
          <w:szCs w:val="22"/>
          <w:lang w:eastAsia="en-US" w:bidi="ar-SA"/>
        </w:rPr>
        <w:tab/>
        <w:t>jednorodzinnej</w:t>
      </w:r>
      <w:r w:rsidRPr="00350F3C">
        <w:rPr>
          <w:szCs w:val="22"/>
          <w:lang w:eastAsia="en-US" w:bidi="ar-SA"/>
        </w:rPr>
        <w:tab/>
        <w:t>lub</w:t>
      </w:r>
      <w:r w:rsidRPr="00350F3C">
        <w:rPr>
          <w:szCs w:val="22"/>
          <w:lang w:eastAsia="en-US" w:bidi="ar-SA"/>
        </w:rPr>
        <w:tab/>
        <w:t>poprzez</w:t>
      </w:r>
      <w:r w:rsidRPr="00350F3C">
        <w:rPr>
          <w:szCs w:val="22"/>
          <w:lang w:eastAsia="en-US" w:bidi="ar-SA"/>
        </w:rPr>
        <w:tab/>
        <w:t>ustawienie</w:t>
      </w:r>
      <w:r w:rsidRPr="00350F3C">
        <w:rPr>
          <w:szCs w:val="22"/>
          <w:lang w:eastAsia="en-US" w:bidi="ar-SA"/>
        </w:rPr>
        <w:tab/>
        <w:t xml:space="preserve">w </w:t>
      </w:r>
      <w:r w:rsidRPr="00350F3C">
        <w:rPr>
          <w:spacing w:val="-3"/>
          <w:szCs w:val="22"/>
          <w:lang w:eastAsia="en-US" w:bidi="ar-SA"/>
        </w:rPr>
        <w:t xml:space="preserve">miejscach </w:t>
      </w:r>
      <w:r w:rsidRPr="00350F3C">
        <w:rPr>
          <w:szCs w:val="22"/>
          <w:lang w:eastAsia="en-US" w:bidi="ar-SA"/>
        </w:rPr>
        <w:t>do tego wyznaczonych dla zabudowy wielorodzinnej, do których zapewniony będzie swobodny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dojazd.</w:t>
      </w:r>
    </w:p>
    <w:p w14:paraId="48EB82C3" w14:textId="77777777" w:rsidR="00350F3C" w:rsidRPr="00350F3C" w:rsidRDefault="00350F3C" w:rsidP="00350F3C">
      <w:pPr>
        <w:widowControl w:val="0"/>
        <w:autoSpaceDE w:val="0"/>
        <w:autoSpaceDN w:val="0"/>
        <w:spacing w:before="118" w:line="242" w:lineRule="auto"/>
        <w:ind w:left="100" w:right="112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14. </w:t>
      </w:r>
      <w:r w:rsidRPr="00350F3C">
        <w:rPr>
          <w:szCs w:val="22"/>
          <w:lang w:eastAsia="en-US" w:bidi="ar-SA"/>
        </w:rPr>
        <w:t>1. Właściciele nieruchomości zamieszkałych, zobowiązani są do pozbywania się niesegregowanych (zmieszanych) odpadów komunalnych z terenu nieruchomości z następującą częstotliwością:</w:t>
      </w:r>
    </w:p>
    <w:p w14:paraId="0E044A96" w14:textId="77777777" w:rsidR="00350F3C" w:rsidRPr="00350F3C" w:rsidRDefault="00350F3C" w:rsidP="00350F3C">
      <w:pPr>
        <w:widowControl w:val="0"/>
        <w:numPr>
          <w:ilvl w:val="1"/>
          <w:numId w:val="9"/>
        </w:numPr>
        <w:tabs>
          <w:tab w:val="left" w:pos="1020"/>
        </w:tabs>
        <w:autoSpaceDE w:val="0"/>
        <w:autoSpaceDN w:val="0"/>
        <w:spacing w:before="113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komunalne zmieszane:</w:t>
      </w:r>
    </w:p>
    <w:p w14:paraId="55AE0481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36"/>
        </w:tabs>
        <w:autoSpaceDE w:val="0"/>
        <w:autoSpaceDN w:val="0"/>
        <w:spacing w:before="12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miasta Barwice w zabudowie jednorodzinnej – co najmniej 1 raz na dwa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tygodnie;</w:t>
      </w:r>
    </w:p>
    <w:p w14:paraId="0FEFA28E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48"/>
        </w:tabs>
        <w:autoSpaceDE w:val="0"/>
        <w:autoSpaceDN w:val="0"/>
        <w:spacing w:before="117"/>
        <w:ind w:left="666"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miasta Barwice w zabudowie wielorodzinnej – co najmniej 1 raz w tygodniu, przy czym odbieranie powinno następować w ten sam dzień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tygodnia;</w:t>
      </w:r>
    </w:p>
    <w:p w14:paraId="773BE551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36"/>
        </w:tabs>
        <w:autoSpaceDE w:val="0"/>
        <w:autoSpaceDN w:val="0"/>
        <w:spacing w:before="120"/>
        <w:ind w:left="666" w:right="112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miejscowości wiejskich – co najmniej raz w tygodniu w zabudowie wielorodzinnej oraz co najmniej raz na 2 tygodnie w zabudowie jednorodzinnej w okresie od kwietnia do października, po tym okresie dopuszcza się rzadszą częstotliwość;</w:t>
      </w:r>
    </w:p>
    <w:p w14:paraId="4FD95C6C" w14:textId="77777777" w:rsidR="00350F3C" w:rsidRPr="00350F3C" w:rsidRDefault="00350F3C" w:rsidP="00350F3C">
      <w:pPr>
        <w:widowControl w:val="0"/>
        <w:numPr>
          <w:ilvl w:val="1"/>
          <w:numId w:val="9"/>
        </w:numPr>
        <w:tabs>
          <w:tab w:val="left" w:pos="1020"/>
        </w:tabs>
        <w:autoSpaceDE w:val="0"/>
        <w:autoSpaceDN w:val="0"/>
        <w:spacing w:before="112"/>
        <w:ind w:left="440" w:right="116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komunalne zbierane selektywnie: tworzywa sztuczne, metal, odpady opakowaniowe wielomateriałowe,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szkło:</w:t>
      </w:r>
    </w:p>
    <w:p w14:paraId="60BB68C9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36"/>
        </w:tabs>
        <w:autoSpaceDE w:val="0"/>
        <w:autoSpaceDN w:val="0"/>
        <w:spacing w:before="123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miasta Barwice w zabudowie jednorodzinnej – co najmniej 1 raz w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miesiącu;</w:t>
      </w:r>
    </w:p>
    <w:p w14:paraId="10AFC0C9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48"/>
        </w:tabs>
        <w:autoSpaceDE w:val="0"/>
        <w:autoSpaceDN w:val="0"/>
        <w:spacing w:before="117" w:line="242" w:lineRule="auto"/>
        <w:ind w:left="666"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miasta Barwice w zabudowie wielorodzinnej – co najmniej 1 raz w tygodniu, przy czym odbieranie powinno następować w ten sam dzień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tygodnia;</w:t>
      </w:r>
    </w:p>
    <w:p w14:paraId="4183A9B9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36"/>
        </w:tabs>
        <w:autoSpaceDE w:val="0"/>
        <w:autoSpaceDN w:val="0"/>
        <w:spacing w:before="11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miejscowości wiejskich – co najmniej 1 raz w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miesiącu;</w:t>
      </w:r>
    </w:p>
    <w:p w14:paraId="7312FBB7" w14:textId="77777777" w:rsidR="00350F3C" w:rsidRPr="00350F3C" w:rsidRDefault="00350F3C" w:rsidP="00350F3C">
      <w:pPr>
        <w:widowControl w:val="0"/>
        <w:numPr>
          <w:ilvl w:val="1"/>
          <w:numId w:val="9"/>
        </w:numPr>
        <w:tabs>
          <w:tab w:val="left" w:pos="1020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komunalne zbierane selektywnie: papier i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tektura:</w:t>
      </w:r>
    </w:p>
    <w:p w14:paraId="3A4F8FB2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580" w:right="900" w:bottom="280" w:left="920" w:header="708" w:footer="708" w:gutter="0"/>
          <w:cols w:space="708"/>
        </w:sectPr>
      </w:pPr>
    </w:p>
    <w:p w14:paraId="19486F04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36"/>
        </w:tabs>
        <w:autoSpaceDE w:val="0"/>
        <w:autoSpaceDN w:val="0"/>
        <w:spacing w:before="76"/>
        <w:ind w:left="666" w:right="117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lastRenderedPageBreak/>
        <w:t>teren miasta Barwice w zabudowie jednorodzinnej i wielorodzinnej – 1 raz w miesiącu, przy czym dopuszcza się ustalenie większej lub mniejszej częstotliwości wedle potrzeb mieszkańców</w:t>
      </w:r>
      <w:r w:rsidRPr="00350F3C">
        <w:rPr>
          <w:spacing w:val="-3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nieruchomości zamieszkałych,</w:t>
      </w:r>
    </w:p>
    <w:p w14:paraId="0AD7ADA5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48"/>
        </w:tabs>
        <w:autoSpaceDE w:val="0"/>
        <w:autoSpaceDN w:val="0"/>
        <w:spacing w:before="122"/>
        <w:ind w:left="666"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miejscowości wiejskich – 1 raz w miesiącu, przy czym dopuszcza się ustalenie większej lub mniejszej częstotliwości we wskazanym okresie wedle potrzeb mieszkańców nieruchomości zamieszkałych;</w:t>
      </w:r>
    </w:p>
    <w:p w14:paraId="0F2D4778" w14:textId="77777777" w:rsidR="00350F3C" w:rsidRPr="00350F3C" w:rsidRDefault="00350F3C" w:rsidP="00350F3C">
      <w:pPr>
        <w:widowControl w:val="0"/>
        <w:numPr>
          <w:ilvl w:val="1"/>
          <w:numId w:val="9"/>
        </w:numPr>
        <w:tabs>
          <w:tab w:val="left" w:pos="1020"/>
        </w:tabs>
        <w:autoSpaceDE w:val="0"/>
        <w:autoSpaceDN w:val="0"/>
        <w:spacing w:before="12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komunalne zbierane selektywnie: odpady zielone,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bioodpady:</w:t>
      </w:r>
    </w:p>
    <w:p w14:paraId="571B86BB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36"/>
        </w:tabs>
        <w:autoSpaceDE w:val="0"/>
        <w:autoSpaceDN w:val="0"/>
        <w:spacing w:before="116" w:line="242" w:lineRule="auto"/>
        <w:ind w:left="666"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miasta Barwice w zabudowie wielorodzinnej – co najmniej 1 raz w tygodniu w okresie od kwietnia do października - po tym okresie dopuszcza się rzadszą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częstotliwość;</w:t>
      </w:r>
    </w:p>
    <w:p w14:paraId="560CA05B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48"/>
        </w:tabs>
        <w:autoSpaceDE w:val="0"/>
        <w:autoSpaceDN w:val="0"/>
        <w:spacing w:before="111"/>
        <w:ind w:left="666" w:right="113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 miasta  Barwice  w zabudowie   jednorodzinnej   –   1 raz   na   dwa   tygodnie   w okresie  od kwietnia do października - po wskazanym okresie częstotliwość odbioru odpadów może być</w:t>
      </w:r>
      <w:r w:rsidRPr="00350F3C">
        <w:rPr>
          <w:spacing w:val="-1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rzadsza;</w:t>
      </w:r>
    </w:p>
    <w:p w14:paraId="3D709687" w14:textId="77777777" w:rsidR="00350F3C" w:rsidRPr="00350F3C" w:rsidRDefault="00350F3C" w:rsidP="00350F3C">
      <w:pPr>
        <w:widowControl w:val="0"/>
        <w:numPr>
          <w:ilvl w:val="2"/>
          <w:numId w:val="9"/>
        </w:numPr>
        <w:tabs>
          <w:tab w:val="left" w:pos="1236"/>
        </w:tabs>
        <w:autoSpaceDE w:val="0"/>
        <w:autoSpaceDN w:val="0"/>
        <w:spacing w:before="120"/>
        <w:ind w:left="666" w:right="112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teren miejscowości wiejskich – co najmniej raz w tygodniu w zabudowie wielorodzinnej oraz co najmniej raz na 2 tygodnie w zabudowie jednorodzinnej w okresie od kwietnia do października - po tym okresie dopuszcza się rzadszą częstotliwość.</w:t>
      </w:r>
    </w:p>
    <w:p w14:paraId="234BA039" w14:textId="77777777" w:rsidR="00350F3C" w:rsidRPr="00350F3C" w:rsidRDefault="00350F3C" w:rsidP="00350F3C">
      <w:pPr>
        <w:widowControl w:val="0"/>
        <w:numPr>
          <w:ilvl w:val="0"/>
          <w:numId w:val="10"/>
        </w:numPr>
        <w:tabs>
          <w:tab w:val="left" w:pos="662"/>
        </w:tabs>
        <w:autoSpaceDE w:val="0"/>
        <w:autoSpaceDN w:val="0"/>
        <w:spacing w:before="112" w:line="242" w:lineRule="auto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Właściciele nieruchomości nie zamieszkałych, zobowiązani są do pozbywania się niesegregowanych (zmieszanych) odpadów komunalnych z terenu nieruchomości z następującą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częstotliwością:</w:t>
      </w:r>
    </w:p>
    <w:p w14:paraId="274E62C1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13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komunalne zmieszane – co najmniej 2 razy w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miesiącu;</w:t>
      </w:r>
    </w:p>
    <w:p w14:paraId="052F5ADC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pozostałe selektywnie zebrane odpady komunalne - każdorazowo wg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potrzeb.</w:t>
      </w:r>
    </w:p>
    <w:p w14:paraId="04BD6E1C" w14:textId="77777777" w:rsidR="00350F3C" w:rsidRPr="00350F3C" w:rsidRDefault="00350F3C" w:rsidP="00350F3C">
      <w:pPr>
        <w:widowControl w:val="0"/>
        <w:numPr>
          <w:ilvl w:val="0"/>
          <w:numId w:val="10"/>
        </w:numPr>
        <w:tabs>
          <w:tab w:val="left" w:pos="662"/>
        </w:tabs>
        <w:autoSpaceDE w:val="0"/>
        <w:autoSpaceDN w:val="0"/>
        <w:spacing w:before="119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 terenów przeznaczonych do użytku publicznego częstotliwość odbierania odpadów powinna być dostosowana do potrzeb, jednak nie mniej niż 1 raz w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miesiącu.</w:t>
      </w:r>
    </w:p>
    <w:p w14:paraId="7235E6E2" w14:textId="77777777" w:rsidR="00350F3C" w:rsidRPr="00350F3C" w:rsidRDefault="00350F3C" w:rsidP="00350F3C">
      <w:pPr>
        <w:widowControl w:val="0"/>
        <w:autoSpaceDE w:val="0"/>
        <w:autoSpaceDN w:val="0"/>
        <w:spacing w:before="120"/>
        <w:ind w:left="100" w:right="114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15. </w:t>
      </w:r>
      <w:r w:rsidRPr="00350F3C">
        <w:rPr>
          <w:szCs w:val="22"/>
          <w:lang w:eastAsia="en-US" w:bidi="ar-SA"/>
        </w:rPr>
        <w:t>1. Właściciele nieruchomości objęci systemem gospodarowania odpadami komunalnymi, zorganizowanym przez Gminę Barwice, w ramach uiszczonej opłaty mogą przekazać do Punktu Selektywnego Zbierania Odpadów Komunalnych (określonym dalej jako PSZOK) znajdującym się w miejscowości Barwice, ul. Bolesława Chrobrego 44 odpady komunalne zebrane w sposób selektywny, takie jak:</w:t>
      </w:r>
    </w:p>
    <w:p w14:paraId="18E76D95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2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papier,</w:t>
      </w:r>
    </w:p>
    <w:p w14:paraId="01639BD0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2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metale,</w:t>
      </w:r>
    </w:p>
    <w:p w14:paraId="655D3441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tworzywa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sztuczne,</w:t>
      </w:r>
    </w:p>
    <w:p w14:paraId="43AA9C92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szkło,</w:t>
      </w:r>
    </w:p>
    <w:p w14:paraId="0345751E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2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opakowaniowe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wielomateriałowe,</w:t>
      </w:r>
    </w:p>
    <w:p w14:paraId="1AAABED7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niebezpieczne,</w:t>
      </w:r>
    </w:p>
    <w:p w14:paraId="236807C4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2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przeterminowane leki i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chemikalia,</w:t>
      </w:r>
    </w:p>
    <w:p w14:paraId="68FEA385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17"/>
        <w:ind w:left="440" w:right="114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 niekwalifikujące  się  do   odpadów   medycznych   powstałych   w gospodarstwie domowym w wyniku przyjmowania produktów leczniczych w formie iniekcji i prowadzenia monitoringu substancji we krwi, w szczególności igły i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strzykawki,</w:t>
      </w:r>
    </w:p>
    <w:p w14:paraId="0BD423CD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020"/>
        </w:tabs>
        <w:autoSpaceDE w:val="0"/>
        <w:autoSpaceDN w:val="0"/>
        <w:spacing w:before="114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zużyte baterie i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akumulatory,</w:t>
      </w:r>
    </w:p>
    <w:p w14:paraId="646E13F6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131"/>
        </w:tabs>
        <w:autoSpaceDE w:val="0"/>
        <w:autoSpaceDN w:val="0"/>
        <w:spacing w:before="122"/>
        <w:ind w:left="1130" w:hanging="35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zużyty sprzęt elektryczny i</w:t>
      </w:r>
      <w:r w:rsidRPr="00350F3C">
        <w:rPr>
          <w:spacing w:val="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elektroniczny,</w:t>
      </w:r>
    </w:p>
    <w:p w14:paraId="6E00AFD0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129"/>
        </w:tabs>
        <w:autoSpaceDE w:val="0"/>
        <w:autoSpaceDN w:val="0"/>
        <w:spacing w:before="119"/>
        <w:ind w:left="1128" w:hanging="35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meble i inne odpady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wielkogabarytowe,</w:t>
      </w:r>
    </w:p>
    <w:p w14:paraId="2B65AA89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131"/>
        </w:tabs>
        <w:autoSpaceDE w:val="0"/>
        <w:autoSpaceDN w:val="0"/>
        <w:spacing w:before="121"/>
        <w:ind w:left="1130" w:hanging="35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zużyte opony,</w:t>
      </w:r>
    </w:p>
    <w:p w14:paraId="764C19DD" w14:textId="77777777" w:rsidR="00350F3C" w:rsidRPr="00350F3C" w:rsidRDefault="00350F3C" w:rsidP="00350F3C">
      <w:pPr>
        <w:widowControl w:val="0"/>
        <w:numPr>
          <w:ilvl w:val="1"/>
          <w:numId w:val="10"/>
        </w:numPr>
        <w:tabs>
          <w:tab w:val="left" w:pos="1131"/>
        </w:tabs>
        <w:autoSpaceDE w:val="0"/>
        <w:autoSpaceDN w:val="0"/>
        <w:spacing w:before="119"/>
        <w:ind w:left="1130" w:hanging="35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odpady budowlane i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rozbiórkowe.</w:t>
      </w:r>
    </w:p>
    <w:p w14:paraId="60893A28" w14:textId="77777777" w:rsidR="00350F3C" w:rsidRPr="00350F3C" w:rsidRDefault="00350F3C" w:rsidP="00350F3C">
      <w:pPr>
        <w:widowControl w:val="0"/>
        <w:numPr>
          <w:ilvl w:val="0"/>
          <w:numId w:val="11"/>
        </w:numPr>
        <w:tabs>
          <w:tab w:val="left" w:pos="662"/>
        </w:tabs>
        <w:autoSpaceDE w:val="0"/>
        <w:autoSpaceDN w:val="0"/>
        <w:spacing w:before="117"/>
        <w:ind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Ograniczenie  ilości   zużytych   opon,   odpadów   wielkogabarytowych   oraz   odpadów   budowlanych i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rozbiórkowych,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stanowiących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odpady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komunalne,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odbieranych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lub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przyjmowanych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przez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punkty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selektywnego zbierania odpadów komunalnych od właścicieli nieruchomości w zamian za pobraną opłatę za gospodarowanie odpadami komunalnymi reguluje odrębna uchwała Rady Miejskiej w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Barwicach.</w:t>
      </w:r>
    </w:p>
    <w:p w14:paraId="0B88E893" w14:textId="77777777" w:rsidR="00350F3C" w:rsidRPr="00350F3C" w:rsidRDefault="00350F3C" w:rsidP="00350F3C">
      <w:pPr>
        <w:widowControl w:val="0"/>
        <w:numPr>
          <w:ilvl w:val="0"/>
          <w:numId w:val="11"/>
        </w:numPr>
        <w:tabs>
          <w:tab w:val="left" w:pos="662"/>
        </w:tabs>
        <w:autoSpaceDE w:val="0"/>
        <w:autoSpaceDN w:val="0"/>
        <w:spacing w:before="110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Transport odpadów do PSZOK właściciele nieruchomości zapewniają we własnym zakresie i na własny koszt.</w:t>
      </w:r>
    </w:p>
    <w:p w14:paraId="1E4F134A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320" w:right="900" w:bottom="280" w:left="920" w:header="708" w:footer="708" w:gutter="0"/>
          <w:cols w:space="708"/>
        </w:sectPr>
      </w:pPr>
    </w:p>
    <w:p w14:paraId="5AA3C716" w14:textId="77777777" w:rsidR="00350F3C" w:rsidRPr="00350F3C" w:rsidRDefault="00350F3C" w:rsidP="00350F3C">
      <w:pPr>
        <w:widowControl w:val="0"/>
        <w:numPr>
          <w:ilvl w:val="0"/>
          <w:numId w:val="11"/>
        </w:numPr>
        <w:tabs>
          <w:tab w:val="left" w:pos="662"/>
        </w:tabs>
        <w:autoSpaceDE w:val="0"/>
        <w:autoSpaceDN w:val="0"/>
        <w:spacing w:before="76" w:line="242" w:lineRule="auto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lastRenderedPageBreak/>
        <w:t>Odpady dostarczane do PSZOK należy umieszczać w pojemnikach, kontenerach lub innych urządzeniach przystosowanych do gromadzenia poszczególnych rodzajów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odpadów.</w:t>
      </w:r>
    </w:p>
    <w:p w14:paraId="58198297" w14:textId="77777777" w:rsidR="00350F3C" w:rsidRPr="00350F3C" w:rsidRDefault="00350F3C" w:rsidP="00350F3C">
      <w:pPr>
        <w:widowControl w:val="0"/>
        <w:numPr>
          <w:ilvl w:val="0"/>
          <w:numId w:val="11"/>
        </w:numPr>
        <w:tabs>
          <w:tab w:val="left" w:pos="662"/>
        </w:tabs>
        <w:autoSpaceDE w:val="0"/>
        <w:autoSpaceDN w:val="0"/>
        <w:spacing w:before="110" w:line="242" w:lineRule="auto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przypadku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dostarczenia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odpadów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ww.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formie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zmieszanej,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dostarczający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odpady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jest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zobowiązany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 ich posortowania w PSZOK, jeśli odmówi ich posortowania osoba obsługująca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PSZOK.</w:t>
      </w:r>
    </w:p>
    <w:p w14:paraId="65B3AE66" w14:textId="77777777" w:rsidR="00350F3C" w:rsidRPr="00350F3C" w:rsidRDefault="00350F3C" w:rsidP="00350F3C">
      <w:pPr>
        <w:widowControl w:val="0"/>
        <w:autoSpaceDE w:val="0"/>
        <w:autoSpaceDN w:val="0"/>
        <w:spacing w:before="111"/>
        <w:ind w:left="100" w:right="115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16. </w:t>
      </w:r>
      <w:r w:rsidRPr="00350F3C">
        <w:rPr>
          <w:szCs w:val="22"/>
          <w:lang w:eastAsia="en-US" w:bidi="ar-SA"/>
        </w:rPr>
        <w:t>1. Nieczystości ciekłe powstające na terenie nieruchomości powinny być gromadzone w zbiornikach bezodpływowych lub osadnikach w instalacjach przydomowych oczyszczalni ścieków. Lokalizacja zbiornika bezodpływowego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/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przydomowej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oczyszczalni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ścieków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na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terenie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nieruchomości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powinna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zapewnić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bezpośredni dojazd do niego samochodu asenizacyjnego podmiotu uprawnionego do realizacji usług wywozu nieczystości ciekłych.</w:t>
      </w:r>
    </w:p>
    <w:p w14:paraId="39366D33" w14:textId="77777777" w:rsidR="00350F3C" w:rsidRPr="00350F3C" w:rsidRDefault="00350F3C" w:rsidP="00350F3C">
      <w:pPr>
        <w:widowControl w:val="0"/>
        <w:numPr>
          <w:ilvl w:val="0"/>
          <w:numId w:val="12"/>
        </w:numPr>
        <w:tabs>
          <w:tab w:val="left" w:pos="662"/>
        </w:tabs>
        <w:autoSpaceDE w:val="0"/>
        <w:autoSpaceDN w:val="0"/>
        <w:spacing w:before="119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Właściciel nieruchomości jest zobowiązany dostosować wielkość bezodpływowego zbiornika do liczby osób przebywających na nieruchomości ( zatrudnionych w zakładzie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).</w:t>
      </w:r>
    </w:p>
    <w:p w14:paraId="780817D0" w14:textId="77777777" w:rsidR="00350F3C" w:rsidRPr="00350F3C" w:rsidRDefault="00350F3C" w:rsidP="00350F3C">
      <w:pPr>
        <w:widowControl w:val="0"/>
        <w:numPr>
          <w:ilvl w:val="0"/>
          <w:numId w:val="12"/>
        </w:numPr>
        <w:tabs>
          <w:tab w:val="left" w:pos="662"/>
        </w:tabs>
        <w:autoSpaceDE w:val="0"/>
        <w:autoSpaceDN w:val="0"/>
        <w:spacing w:before="12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Przepustowość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przydomowej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oczyszczalni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ścieków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musi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być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dostosowana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liczby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osób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przebywających na nieruchomości w sposób zapewniający uzyskanie stopnia ich oczyszczania określonego w przepisach odrębnych.</w:t>
      </w:r>
    </w:p>
    <w:p w14:paraId="6986820B" w14:textId="77777777" w:rsidR="00350F3C" w:rsidRPr="00350F3C" w:rsidRDefault="00350F3C" w:rsidP="00350F3C">
      <w:pPr>
        <w:widowControl w:val="0"/>
        <w:numPr>
          <w:ilvl w:val="0"/>
          <w:numId w:val="12"/>
        </w:numPr>
        <w:tabs>
          <w:tab w:val="left" w:pos="662"/>
        </w:tabs>
        <w:autoSpaceDE w:val="0"/>
        <w:autoSpaceDN w:val="0"/>
        <w:spacing w:before="112"/>
        <w:ind w:right="113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Częstotliwość wywozu nieczystości ciekłych z nieruchomości powinna uniemożliwiać wypływ nieczystości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ze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zbiornika,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wynikający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jego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przepełnienia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</w:t>
      </w:r>
      <w:r w:rsidRPr="00350F3C">
        <w:rPr>
          <w:spacing w:val="-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wylewania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się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ścieków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na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powierzchnię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terenu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oraz zapewniać ciągłość korzystania ze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zbiornika.</w:t>
      </w:r>
    </w:p>
    <w:p w14:paraId="6837C705" w14:textId="77777777" w:rsidR="00350F3C" w:rsidRPr="00350F3C" w:rsidRDefault="00350F3C" w:rsidP="00350F3C">
      <w:pPr>
        <w:widowControl w:val="0"/>
        <w:numPr>
          <w:ilvl w:val="0"/>
          <w:numId w:val="12"/>
        </w:numPr>
        <w:tabs>
          <w:tab w:val="left" w:pos="662"/>
        </w:tabs>
        <w:autoSpaceDE w:val="0"/>
        <w:autoSpaceDN w:val="0"/>
        <w:spacing w:before="119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Częstotliwość wywozu nieczystości ciekłych  ze  zbiorników  bezodpływowych  winna  być  dostosowana do potrzeb wynikających z ilości pobranej wody i pojemności zbiornika, z uwzględnieniem wskazań wodomierza głównego a w przypadku jego braku z zachowaniem przeciętnych norm zużycia wody zgodnie</w:t>
      </w:r>
      <w:r w:rsidRPr="00350F3C">
        <w:rPr>
          <w:spacing w:val="-1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 Rozporządzeniem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Ministra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Infrastruktury</w:t>
      </w:r>
      <w:r w:rsidRPr="00350F3C">
        <w:rPr>
          <w:spacing w:val="-1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dnia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14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stycznia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2002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r.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sprawie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określenia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przeciętnych norm zużycia wody (Dz.U. 2002 nr 8 poz. 70), przy</w:t>
      </w:r>
      <w:r w:rsidRPr="00350F3C">
        <w:rPr>
          <w:spacing w:val="-1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czym:</w:t>
      </w:r>
    </w:p>
    <w:p w14:paraId="3EDB01A7" w14:textId="77777777" w:rsidR="00350F3C" w:rsidRPr="00350F3C" w:rsidRDefault="00350F3C" w:rsidP="00350F3C">
      <w:pPr>
        <w:widowControl w:val="0"/>
        <w:numPr>
          <w:ilvl w:val="1"/>
          <w:numId w:val="12"/>
        </w:numPr>
        <w:tabs>
          <w:tab w:val="left" w:pos="895"/>
        </w:tabs>
        <w:autoSpaceDE w:val="0"/>
        <w:autoSpaceDN w:val="0"/>
        <w:spacing w:before="123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ze zbiorników o pojemności do 10 m³ z częstotliwością nie mniej niż co 6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m-</w:t>
      </w:r>
      <w:proofErr w:type="spellStart"/>
      <w:r w:rsidRPr="00350F3C">
        <w:rPr>
          <w:szCs w:val="22"/>
          <w:lang w:eastAsia="en-US" w:bidi="ar-SA"/>
        </w:rPr>
        <w:t>cy</w:t>
      </w:r>
      <w:proofErr w:type="spellEnd"/>
      <w:r w:rsidRPr="00350F3C">
        <w:rPr>
          <w:szCs w:val="22"/>
          <w:lang w:eastAsia="en-US" w:bidi="ar-SA"/>
        </w:rPr>
        <w:t>,</w:t>
      </w:r>
    </w:p>
    <w:p w14:paraId="72DB40A7" w14:textId="77777777" w:rsidR="00350F3C" w:rsidRPr="00350F3C" w:rsidRDefault="00350F3C" w:rsidP="00350F3C">
      <w:pPr>
        <w:widowControl w:val="0"/>
        <w:numPr>
          <w:ilvl w:val="1"/>
          <w:numId w:val="12"/>
        </w:numPr>
        <w:tabs>
          <w:tab w:val="left" w:pos="908"/>
        </w:tabs>
        <w:autoSpaceDE w:val="0"/>
        <w:autoSpaceDN w:val="0"/>
        <w:spacing w:before="121"/>
        <w:ind w:left="907" w:hanging="24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ze zbiorników o pojemności powyżej 10 m³ z częstotliwością nie mniej niż co 9</w:t>
      </w:r>
      <w:r w:rsidRPr="00350F3C">
        <w:rPr>
          <w:spacing w:val="-8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m-</w:t>
      </w:r>
      <w:proofErr w:type="spellStart"/>
      <w:r w:rsidRPr="00350F3C">
        <w:rPr>
          <w:szCs w:val="22"/>
          <w:lang w:eastAsia="en-US" w:bidi="ar-SA"/>
        </w:rPr>
        <w:t>cy</w:t>
      </w:r>
      <w:proofErr w:type="spellEnd"/>
      <w:r w:rsidRPr="00350F3C">
        <w:rPr>
          <w:szCs w:val="22"/>
          <w:lang w:eastAsia="en-US" w:bidi="ar-SA"/>
        </w:rPr>
        <w:t>,</w:t>
      </w:r>
    </w:p>
    <w:p w14:paraId="604C3077" w14:textId="77777777" w:rsidR="00350F3C" w:rsidRPr="00350F3C" w:rsidRDefault="00350F3C" w:rsidP="00350F3C">
      <w:pPr>
        <w:widowControl w:val="0"/>
        <w:numPr>
          <w:ilvl w:val="0"/>
          <w:numId w:val="12"/>
        </w:numPr>
        <w:tabs>
          <w:tab w:val="left" w:pos="662"/>
        </w:tabs>
        <w:autoSpaceDE w:val="0"/>
        <w:autoSpaceDN w:val="0"/>
        <w:spacing w:before="117" w:line="242" w:lineRule="auto"/>
        <w:ind w:right="112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 xml:space="preserve">Częstotliwość opróżniania z osadów ściekowych zbiorników oczyszczalni przydomowych wynika z ich instrukcji eksploatacji, jednak nie rzadziej niż co </w:t>
      </w:r>
      <w:r w:rsidRPr="00350F3C">
        <w:rPr>
          <w:spacing w:val="-3"/>
          <w:szCs w:val="22"/>
          <w:lang w:eastAsia="en-US" w:bidi="ar-SA"/>
        </w:rPr>
        <w:t>24</w:t>
      </w:r>
      <w:r w:rsidRPr="00350F3C">
        <w:rPr>
          <w:spacing w:val="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miesiące.</w:t>
      </w:r>
    </w:p>
    <w:p w14:paraId="65EC315A" w14:textId="77777777" w:rsidR="00350F3C" w:rsidRPr="00350F3C" w:rsidRDefault="00350F3C" w:rsidP="00350F3C">
      <w:pPr>
        <w:widowControl w:val="0"/>
        <w:numPr>
          <w:ilvl w:val="0"/>
          <w:numId w:val="12"/>
        </w:numPr>
        <w:tabs>
          <w:tab w:val="left" w:pos="662"/>
        </w:tabs>
        <w:autoSpaceDE w:val="0"/>
        <w:autoSpaceDN w:val="0"/>
        <w:spacing w:before="110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 xml:space="preserve">Właściciele nieruchomości zobowiązani są do zawarcia umowy </w:t>
      </w:r>
      <w:r w:rsidRPr="00350F3C">
        <w:rPr>
          <w:spacing w:val="-3"/>
          <w:szCs w:val="22"/>
          <w:lang w:eastAsia="en-US" w:bidi="ar-SA"/>
        </w:rPr>
        <w:t xml:space="preserve">na </w:t>
      </w:r>
      <w:r w:rsidRPr="00350F3C">
        <w:rPr>
          <w:szCs w:val="22"/>
          <w:lang w:eastAsia="en-US" w:bidi="ar-SA"/>
        </w:rPr>
        <w:t>odbiór nieczystości ciekłych bądź osadów ściekowych z nieruchomości z przedsiębiorcą prowadzącym działalność tego rodzaju i posiadającym zezwolenie Burmistrz Barwic na jej wykonywanie. Udokumentowanie odbioru nieczystości ciekłych bądź osadów ściekowych z nieruchomości może nastąpić przez okazanie umowy oraz dowodów uiszczania opłat za usługi odbioru nieczystości lub okazanie innych dowodów odbioru odpadów, w szczególności faktur VAT lub innych dokumentów księgowych (dalej łącznie: dokumenty), z zastrzeżeniem, że dokumenty będą zawierać oznaczenie: przedsiębiorcy odbierającego nieczystości, nieruchomości, z której odbierane są nieczystości, daty wystawienia dokumentu oraz ilości odebranych nieczystości (m³/l), wraz z dowodami uiszczania opłat za usługi odbioru nieczystości. Właściciel nieruchomości jest zobowiązany do przechowywania przez okres co najmniej dwóch lat dowodów zapłaty za usuwanie nieczystości</w:t>
      </w:r>
      <w:r w:rsidRPr="00350F3C">
        <w:rPr>
          <w:spacing w:val="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ciekłych.</w:t>
      </w:r>
    </w:p>
    <w:p w14:paraId="312E27A8" w14:textId="77777777" w:rsidR="00350F3C" w:rsidRPr="00350F3C" w:rsidRDefault="00350F3C" w:rsidP="00350F3C">
      <w:pPr>
        <w:widowControl w:val="0"/>
        <w:numPr>
          <w:ilvl w:val="0"/>
          <w:numId w:val="12"/>
        </w:numPr>
        <w:tabs>
          <w:tab w:val="left" w:pos="662"/>
        </w:tabs>
        <w:autoSpaceDE w:val="0"/>
        <w:autoSpaceDN w:val="0"/>
        <w:spacing w:before="120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Nieczystości ciekłe odebrane ze zbiorników przekazane są do stacji zlewnej. Ilość odwiezionych do stacji zlewnych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nieczystości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ciekłych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powinna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odpowiadać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ilości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wody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zakupionej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celów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bytowych,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a w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przypadku niepodłączenia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nieruchomości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do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sieci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wodociągowej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na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poziomie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przeciętnych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norm</w:t>
      </w:r>
      <w:r w:rsidRPr="00350F3C">
        <w:rPr>
          <w:spacing w:val="-1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zużycia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wody</w:t>
      </w:r>
      <w:r w:rsidRPr="00350F3C">
        <w:rPr>
          <w:spacing w:val="-11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określonych w Rozporządzeniu Ministra Infrastruktury z dnia 14 stycznia 2002 r. w sprawie określenia przeciętnych norm zużycia wody (Dz.U. 2002 nr 8 poz.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70).</w:t>
      </w:r>
    </w:p>
    <w:p w14:paraId="52B42954" w14:textId="77777777" w:rsidR="00350F3C" w:rsidRPr="00350F3C" w:rsidRDefault="00350F3C" w:rsidP="00350F3C">
      <w:pPr>
        <w:widowControl w:val="0"/>
        <w:numPr>
          <w:ilvl w:val="0"/>
          <w:numId w:val="12"/>
        </w:numPr>
        <w:tabs>
          <w:tab w:val="left" w:pos="662"/>
        </w:tabs>
        <w:autoSpaceDE w:val="0"/>
        <w:autoSpaceDN w:val="0"/>
        <w:spacing w:before="120"/>
        <w:ind w:right="113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Na terenie Gminy Barwice zabrania się wykorzystywanie komunalnych osadów ściekowych pochodzących z przydomowych oczyszczalni ścieków, komór fermentacyjnych oraz innych ścieków o składzie zbliżonym do składu ścieków bytowych lub komunalnych. Komunalne osady ściekowe mogą być stosowane, jeżeli są ustabilizowane oraz przygotowany odpowiednio do celu i sposobu ich stosowania, w szczególności przez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poddanie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ich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obróbce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biologicznej,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chemicznej,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termicznej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lub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innemu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procesowi,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który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obniża</w:t>
      </w:r>
      <w:r w:rsidRPr="00350F3C">
        <w:rPr>
          <w:spacing w:val="-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podatność komunalnego osadu ściekowego na zagniwanie i eliminuje zagrożenie dla środowiska lub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zdrowia.</w:t>
      </w:r>
    </w:p>
    <w:p w14:paraId="64A2586D" w14:textId="77777777" w:rsidR="00350F3C" w:rsidRPr="00350F3C" w:rsidRDefault="00350F3C" w:rsidP="00350F3C">
      <w:pPr>
        <w:widowControl w:val="0"/>
        <w:numPr>
          <w:ilvl w:val="0"/>
          <w:numId w:val="12"/>
        </w:numPr>
        <w:tabs>
          <w:tab w:val="left" w:pos="773"/>
        </w:tabs>
        <w:autoSpaceDE w:val="0"/>
        <w:autoSpaceDN w:val="0"/>
        <w:spacing w:before="12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Szczegółowe wymagania związane ze stosowaniem  komunalnych osadów ściekowych  są  określone  w przepisach odrębnych.</w:t>
      </w:r>
    </w:p>
    <w:p w14:paraId="4327306E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320" w:right="900" w:bottom="280" w:left="920" w:header="708" w:footer="708" w:gutter="0"/>
          <w:cols w:space="708"/>
        </w:sectPr>
      </w:pPr>
    </w:p>
    <w:p w14:paraId="5179B5D7" w14:textId="77777777" w:rsidR="00350F3C" w:rsidRPr="00350F3C" w:rsidRDefault="00350F3C" w:rsidP="00350F3C">
      <w:pPr>
        <w:widowControl w:val="0"/>
        <w:autoSpaceDE w:val="0"/>
        <w:autoSpaceDN w:val="0"/>
        <w:spacing w:before="78"/>
        <w:ind w:left="1369" w:right="1383"/>
        <w:jc w:val="center"/>
        <w:outlineLvl w:val="0"/>
        <w:rPr>
          <w:b/>
          <w:bCs/>
          <w:szCs w:val="22"/>
          <w:lang w:eastAsia="en-US" w:bidi="ar-SA"/>
        </w:rPr>
      </w:pPr>
      <w:r w:rsidRPr="00350F3C">
        <w:rPr>
          <w:b/>
          <w:bCs/>
          <w:szCs w:val="22"/>
          <w:lang w:eastAsia="en-US" w:bidi="ar-SA"/>
        </w:rPr>
        <w:lastRenderedPageBreak/>
        <w:t>Rozdział 5.</w:t>
      </w:r>
    </w:p>
    <w:p w14:paraId="4541D6B1" w14:textId="77777777" w:rsidR="00350F3C" w:rsidRPr="00350F3C" w:rsidRDefault="00350F3C" w:rsidP="00350F3C">
      <w:pPr>
        <w:widowControl w:val="0"/>
        <w:autoSpaceDE w:val="0"/>
        <w:autoSpaceDN w:val="0"/>
        <w:spacing w:before="129" w:line="360" w:lineRule="auto"/>
        <w:ind w:left="820" w:right="840" w:firstLine="1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OBOWIĄZKI OSÓB UTRZYMUJĄCYCH ZWIERZĘTA DOMOWE, MAJĄCYCH NA CELU OCHRONĘ PRZED ZAGROŻENIEM LUB UCIĄŻLIWOŚCIĄ DLA</w:t>
      </w:r>
      <w:r w:rsidRPr="00350F3C">
        <w:rPr>
          <w:b/>
          <w:spacing w:val="-9"/>
          <w:szCs w:val="22"/>
          <w:lang w:eastAsia="en-US" w:bidi="ar-SA"/>
        </w:rPr>
        <w:t xml:space="preserve"> </w:t>
      </w:r>
      <w:r w:rsidRPr="00350F3C">
        <w:rPr>
          <w:b/>
          <w:szCs w:val="22"/>
          <w:lang w:eastAsia="en-US" w:bidi="ar-SA"/>
        </w:rPr>
        <w:t>LUDZI</w:t>
      </w:r>
    </w:p>
    <w:p w14:paraId="09D61920" w14:textId="77777777" w:rsidR="00350F3C" w:rsidRPr="00350F3C" w:rsidRDefault="00350F3C" w:rsidP="00350F3C">
      <w:pPr>
        <w:widowControl w:val="0"/>
        <w:autoSpaceDE w:val="0"/>
        <w:autoSpaceDN w:val="0"/>
        <w:spacing w:before="117"/>
        <w:ind w:left="100" w:right="115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17. </w:t>
      </w:r>
      <w:r w:rsidRPr="00350F3C">
        <w:rPr>
          <w:szCs w:val="22"/>
          <w:lang w:eastAsia="en-US" w:bidi="ar-SA"/>
        </w:rPr>
        <w:t>Osoby   utrzymujące    zwierzęta    domowe    są    zobowiązane    do    zachowania    bezpieczeństwa i środków ostrożności, zapewniających ochronę przed zagrożeniem lub uciążliwością dla ludzi oraz przed zanieczyszczeniem terenów przeznaczonych do użytku publicznego, ponoszą też pełną odpowiedzialność za zachowanie tych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zwierząt.</w:t>
      </w:r>
    </w:p>
    <w:p w14:paraId="758E8569" w14:textId="77777777" w:rsidR="00350F3C" w:rsidRPr="00350F3C" w:rsidRDefault="00350F3C" w:rsidP="00350F3C">
      <w:pPr>
        <w:widowControl w:val="0"/>
        <w:autoSpaceDE w:val="0"/>
        <w:autoSpaceDN w:val="0"/>
        <w:spacing w:before="118" w:line="242" w:lineRule="auto"/>
        <w:ind w:left="100" w:right="116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18. </w:t>
      </w:r>
      <w:r w:rsidRPr="00350F3C">
        <w:rPr>
          <w:szCs w:val="22"/>
          <w:lang w:eastAsia="en-US" w:bidi="ar-SA"/>
        </w:rPr>
        <w:t>1. Osoby utrzymujące zwierzęta domowe, w szczególności psy, zobowiązane są trzymać je na terenie swojej nieruchomości.</w:t>
      </w:r>
    </w:p>
    <w:p w14:paraId="77A11476" w14:textId="77777777" w:rsidR="00350F3C" w:rsidRPr="00350F3C" w:rsidRDefault="00350F3C" w:rsidP="00350F3C">
      <w:pPr>
        <w:widowControl w:val="0"/>
        <w:numPr>
          <w:ilvl w:val="0"/>
          <w:numId w:val="13"/>
        </w:numPr>
        <w:tabs>
          <w:tab w:val="left" w:pos="662"/>
        </w:tabs>
        <w:autoSpaceDE w:val="0"/>
        <w:autoSpaceDN w:val="0"/>
        <w:spacing w:before="111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Właściciele lub opiekunowie zwierząt domowych są zobowiązani do utrzymania tych zwierząt w sposób nie stwarzający uciążliwości (hałas, odory) dla osób znajdujących się w sąsiednich lokalach lub nieruchomościach.</w:t>
      </w:r>
    </w:p>
    <w:p w14:paraId="799AF4DD" w14:textId="77777777" w:rsidR="00350F3C" w:rsidRPr="00350F3C" w:rsidRDefault="00350F3C" w:rsidP="00350F3C">
      <w:pPr>
        <w:widowControl w:val="0"/>
        <w:numPr>
          <w:ilvl w:val="0"/>
          <w:numId w:val="13"/>
        </w:numPr>
        <w:tabs>
          <w:tab w:val="left" w:pos="662"/>
        </w:tabs>
        <w:autoSpaceDE w:val="0"/>
        <w:autoSpaceDN w:val="0"/>
        <w:spacing w:before="119" w:line="242" w:lineRule="auto"/>
        <w:ind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Utrzymujący gady, ptaki i owady w lokalach mieszkalnych lub użytkowych zobowiązani są</w:t>
      </w:r>
      <w:r w:rsidRPr="00350F3C">
        <w:rPr>
          <w:spacing w:val="-2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zabezpieczyć je przed wydostaniem się z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pomieszczenia.</w:t>
      </w:r>
    </w:p>
    <w:p w14:paraId="48B0C82F" w14:textId="77777777" w:rsidR="00350F3C" w:rsidRPr="00350F3C" w:rsidRDefault="00350F3C" w:rsidP="00350F3C">
      <w:pPr>
        <w:widowControl w:val="0"/>
        <w:numPr>
          <w:ilvl w:val="0"/>
          <w:numId w:val="13"/>
        </w:numPr>
        <w:tabs>
          <w:tab w:val="left" w:pos="662"/>
        </w:tabs>
        <w:autoSpaceDE w:val="0"/>
        <w:autoSpaceDN w:val="0"/>
        <w:spacing w:before="111" w:line="242" w:lineRule="auto"/>
        <w:ind w:right="116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Na terenach użytku publicznego psy mogą być wyprowadzane tylko na smyczy, natomiast psy należące do rasy psów niebezpiecznych mogą być wyprowadzane tylko na smyczy i w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kagańcu.</w:t>
      </w:r>
    </w:p>
    <w:p w14:paraId="40FC7D54" w14:textId="77777777" w:rsidR="00350F3C" w:rsidRPr="00350F3C" w:rsidRDefault="00350F3C" w:rsidP="00350F3C">
      <w:pPr>
        <w:widowControl w:val="0"/>
        <w:numPr>
          <w:ilvl w:val="0"/>
          <w:numId w:val="13"/>
        </w:numPr>
        <w:tabs>
          <w:tab w:val="left" w:pos="662"/>
        </w:tabs>
        <w:autoSpaceDE w:val="0"/>
        <w:autoSpaceDN w:val="0"/>
        <w:spacing w:before="110"/>
        <w:ind w:right="114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Osoby utrzymujące zwierzęta domowe zobowiązane są do usuwania bezwzględnie zanieczyszczeń spowodowanych przez te zwierzęta w miejscach publicznych oraz w innych miejscach przeznaczonych do wspólnego użytku, w szczególności z terenu ulic, chodników, parków, skwerów, zieleńców, placów</w:t>
      </w:r>
      <w:r w:rsidRPr="00350F3C">
        <w:rPr>
          <w:spacing w:val="-1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zabaw.</w:t>
      </w:r>
    </w:p>
    <w:p w14:paraId="3160D995" w14:textId="77777777" w:rsidR="00350F3C" w:rsidRPr="00350F3C" w:rsidRDefault="00350F3C" w:rsidP="00350F3C">
      <w:pPr>
        <w:widowControl w:val="0"/>
        <w:autoSpaceDE w:val="0"/>
        <w:autoSpaceDN w:val="0"/>
        <w:spacing w:before="112"/>
        <w:ind w:left="100" w:right="116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19. </w:t>
      </w:r>
      <w:r w:rsidRPr="00350F3C">
        <w:rPr>
          <w:szCs w:val="22"/>
          <w:lang w:eastAsia="en-US" w:bidi="ar-SA"/>
        </w:rPr>
        <w:t>Zasady postępowania z bezdomnymi zwierzętami na terenie gminy Barwice reguluje odrębna uchwała Rady Miejskiej w Barwicach w sprawie programu opieki nad zwierzętami bezdomnymi oraz zapobieganiu bezdomności zwierząt na terenie gminy Barwice.</w:t>
      </w:r>
    </w:p>
    <w:p w14:paraId="6B87E957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sz w:val="24"/>
          <w:szCs w:val="22"/>
          <w:lang w:eastAsia="en-US" w:bidi="ar-SA"/>
        </w:rPr>
      </w:pPr>
    </w:p>
    <w:p w14:paraId="580FA1FE" w14:textId="77777777" w:rsidR="00350F3C" w:rsidRPr="00350F3C" w:rsidRDefault="00350F3C" w:rsidP="00350F3C">
      <w:pPr>
        <w:widowControl w:val="0"/>
        <w:autoSpaceDE w:val="0"/>
        <w:autoSpaceDN w:val="0"/>
        <w:spacing w:before="9"/>
        <w:jc w:val="left"/>
        <w:rPr>
          <w:sz w:val="19"/>
          <w:szCs w:val="22"/>
          <w:lang w:eastAsia="en-US" w:bidi="ar-SA"/>
        </w:rPr>
      </w:pPr>
    </w:p>
    <w:p w14:paraId="6AC682FC" w14:textId="77777777" w:rsidR="00350F3C" w:rsidRPr="00350F3C" w:rsidRDefault="00350F3C" w:rsidP="00350F3C">
      <w:pPr>
        <w:widowControl w:val="0"/>
        <w:autoSpaceDE w:val="0"/>
        <w:autoSpaceDN w:val="0"/>
        <w:ind w:left="1369" w:right="1383"/>
        <w:jc w:val="center"/>
        <w:outlineLvl w:val="0"/>
        <w:rPr>
          <w:b/>
          <w:bCs/>
          <w:szCs w:val="22"/>
          <w:lang w:eastAsia="en-US" w:bidi="ar-SA"/>
        </w:rPr>
      </w:pPr>
      <w:r w:rsidRPr="00350F3C">
        <w:rPr>
          <w:b/>
          <w:bCs/>
          <w:szCs w:val="22"/>
          <w:lang w:eastAsia="en-US" w:bidi="ar-SA"/>
        </w:rPr>
        <w:t>Rozdział 6.</w:t>
      </w:r>
    </w:p>
    <w:p w14:paraId="5C9BE519" w14:textId="77777777" w:rsidR="00350F3C" w:rsidRPr="00350F3C" w:rsidRDefault="00350F3C" w:rsidP="00350F3C">
      <w:pPr>
        <w:widowControl w:val="0"/>
        <w:autoSpaceDE w:val="0"/>
        <w:autoSpaceDN w:val="0"/>
        <w:spacing w:before="126" w:line="360" w:lineRule="auto"/>
        <w:ind w:left="1039" w:right="1053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WYMAGANIA ODNOŚNIE UTRZYMYWANIA ZWIERZĄT GOSPODARSKICH NA TERENACH WYŁĄCZONYCH Z PRODUKCJI</w:t>
      </w:r>
      <w:r w:rsidRPr="00350F3C">
        <w:rPr>
          <w:b/>
          <w:spacing w:val="51"/>
          <w:szCs w:val="22"/>
          <w:lang w:eastAsia="en-US" w:bidi="ar-SA"/>
        </w:rPr>
        <w:t xml:space="preserve"> </w:t>
      </w:r>
      <w:r w:rsidRPr="00350F3C">
        <w:rPr>
          <w:b/>
          <w:szCs w:val="22"/>
          <w:lang w:eastAsia="en-US" w:bidi="ar-SA"/>
        </w:rPr>
        <w:t>ROLNICZEJ</w:t>
      </w:r>
    </w:p>
    <w:p w14:paraId="63B0CB1E" w14:textId="77777777" w:rsidR="00350F3C" w:rsidRPr="00350F3C" w:rsidRDefault="00350F3C" w:rsidP="00350F3C">
      <w:pPr>
        <w:widowControl w:val="0"/>
        <w:autoSpaceDE w:val="0"/>
        <w:autoSpaceDN w:val="0"/>
        <w:spacing w:before="117"/>
        <w:ind w:left="100" w:right="100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20. </w:t>
      </w:r>
      <w:r w:rsidRPr="00350F3C">
        <w:rPr>
          <w:szCs w:val="22"/>
          <w:lang w:eastAsia="en-US" w:bidi="ar-SA"/>
        </w:rPr>
        <w:t>1. Na terenach wyłączonych z produkcji rolniczej zwierzęta gospodarskie mogą być utrzymywane pod warunkiem przestrzegania zasad określonych w niniejszej uchwale.</w:t>
      </w:r>
    </w:p>
    <w:p w14:paraId="106D3257" w14:textId="77777777" w:rsidR="00350F3C" w:rsidRPr="00350F3C" w:rsidRDefault="00350F3C" w:rsidP="00350F3C">
      <w:pPr>
        <w:widowControl w:val="0"/>
        <w:numPr>
          <w:ilvl w:val="0"/>
          <w:numId w:val="14"/>
        </w:numPr>
        <w:tabs>
          <w:tab w:val="left" w:pos="662"/>
        </w:tabs>
        <w:autoSpaceDE w:val="0"/>
        <w:autoSpaceDN w:val="0"/>
        <w:spacing w:before="123"/>
        <w:ind w:hanging="222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Prowadzący hodowlę zwierząt gospodarskich jest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zobowiązany:</w:t>
      </w:r>
    </w:p>
    <w:p w14:paraId="4830F16C" w14:textId="77777777" w:rsidR="00350F3C" w:rsidRPr="00350F3C" w:rsidRDefault="00350F3C" w:rsidP="00350F3C">
      <w:pPr>
        <w:widowControl w:val="0"/>
        <w:numPr>
          <w:ilvl w:val="1"/>
          <w:numId w:val="14"/>
        </w:numPr>
        <w:tabs>
          <w:tab w:val="left" w:pos="1020"/>
        </w:tabs>
        <w:autoSpaceDE w:val="0"/>
        <w:autoSpaceDN w:val="0"/>
        <w:spacing w:before="119" w:line="352" w:lineRule="auto"/>
        <w:ind w:left="327" w:right="1959" w:firstLine="451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zapewnić gromadzenie i usuwanie powstających w związku z hodowlą odpadów i nieczystości w sposób zgodny z prawem, w tym z wymogami niniejszej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uchwały;</w:t>
      </w:r>
    </w:p>
    <w:p w14:paraId="18AA9075" w14:textId="77777777" w:rsidR="00350F3C" w:rsidRPr="00350F3C" w:rsidRDefault="00350F3C" w:rsidP="00350F3C">
      <w:pPr>
        <w:widowControl w:val="0"/>
        <w:numPr>
          <w:ilvl w:val="1"/>
          <w:numId w:val="14"/>
        </w:numPr>
        <w:tabs>
          <w:tab w:val="left" w:pos="1020"/>
        </w:tabs>
        <w:autoSpaceDE w:val="0"/>
        <w:autoSpaceDN w:val="0"/>
        <w:spacing w:line="251" w:lineRule="exact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nie dopuszczać do zanieczyszczenia terenu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nieruchomości;</w:t>
      </w:r>
    </w:p>
    <w:p w14:paraId="62749246" w14:textId="77777777" w:rsidR="00350F3C" w:rsidRPr="00350F3C" w:rsidRDefault="00350F3C" w:rsidP="00350F3C">
      <w:pPr>
        <w:widowControl w:val="0"/>
        <w:numPr>
          <w:ilvl w:val="1"/>
          <w:numId w:val="14"/>
        </w:numPr>
        <w:tabs>
          <w:tab w:val="left" w:pos="1020"/>
        </w:tabs>
        <w:autoSpaceDE w:val="0"/>
        <w:autoSpaceDN w:val="0"/>
        <w:spacing w:before="117" w:line="242" w:lineRule="auto"/>
        <w:ind w:left="440" w:right="117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do utrzymania zwierząt gospodarskich w sposób nie stwarzający uciążliwości dla mieszkańców nieruchomości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sąsiednich.</w:t>
      </w:r>
    </w:p>
    <w:p w14:paraId="2D1C62FE" w14:textId="77777777" w:rsidR="00350F3C" w:rsidRPr="00350F3C" w:rsidRDefault="00350F3C" w:rsidP="00350F3C">
      <w:pPr>
        <w:widowControl w:val="0"/>
        <w:numPr>
          <w:ilvl w:val="0"/>
          <w:numId w:val="14"/>
        </w:numPr>
        <w:tabs>
          <w:tab w:val="left" w:pos="662"/>
        </w:tabs>
        <w:autoSpaceDE w:val="0"/>
        <w:autoSpaceDN w:val="0"/>
        <w:spacing w:before="110"/>
        <w:ind w:left="100"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Zakazuje się utrzymywania zwierząt gospodarskich na terenach przeznaczonych w miejscowym planie zagospodarowania przestrzennego pod tereny mieszkaniowe oraz w obrębie istniejącej zabudowy budynkami wielolokalowymi.</w:t>
      </w:r>
    </w:p>
    <w:p w14:paraId="350E82C4" w14:textId="77777777" w:rsidR="00350F3C" w:rsidRPr="00350F3C" w:rsidRDefault="00350F3C" w:rsidP="00350F3C">
      <w:pPr>
        <w:widowControl w:val="0"/>
        <w:autoSpaceDE w:val="0"/>
        <w:autoSpaceDN w:val="0"/>
        <w:rPr>
          <w:sz w:val="24"/>
          <w:szCs w:val="22"/>
          <w:lang w:eastAsia="en-US" w:bidi="ar-SA"/>
        </w:rPr>
      </w:pPr>
    </w:p>
    <w:p w14:paraId="08BB608A" w14:textId="77777777" w:rsidR="00350F3C" w:rsidRPr="00350F3C" w:rsidRDefault="00350F3C" w:rsidP="00350F3C">
      <w:pPr>
        <w:widowControl w:val="0"/>
        <w:autoSpaceDE w:val="0"/>
        <w:autoSpaceDN w:val="0"/>
        <w:spacing w:before="9"/>
        <w:jc w:val="left"/>
        <w:rPr>
          <w:sz w:val="19"/>
          <w:szCs w:val="22"/>
          <w:lang w:eastAsia="en-US" w:bidi="ar-SA"/>
        </w:rPr>
      </w:pPr>
    </w:p>
    <w:p w14:paraId="17733E9D" w14:textId="77777777" w:rsidR="00350F3C" w:rsidRPr="00350F3C" w:rsidRDefault="00350F3C" w:rsidP="00350F3C">
      <w:pPr>
        <w:widowControl w:val="0"/>
        <w:autoSpaceDE w:val="0"/>
        <w:autoSpaceDN w:val="0"/>
        <w:ind w:left="1369" w:right="1383"/>
        <w:jc w:val="center"/>
        <w:outlineLvl w:val="0"/>
        <w:rPr>
          <w:b/>
          <w:bCs/>
          <w:szCs w:val="22"/>
          <w:lang w:eastAsia="en-US" w:bidi="ar-SA"/>
        </w:rPr>
      </w:pPr>
      <w:r w:rsidRPr="00350F3C">
        <w:rPr>
          <w:b/>
          <w:bCs/>
          <w:szCs w:val="22"/>
          <w:lang w:eastAsia="en-US" w:bidi="ar-SA"/>
        </w:rPr>
        <w:t>Rozdział 7.</w:t>
      </w:r>
    </w:p>
    <w:p w14:paraId="3B35D484" w14:textId="77777777" w:rsidR="00350F3C" w:rsidRPr="00350F3C" w:rsidRDefault="00350F3C" w:rsidP="00350F3C">
      <w:pPr>
        <w:widowControl w:val="0"/>
        <w:autoSpaceDE w:val="0"/>
        <w:autoSpaceDN w:val="0"/>
        <w:spacing w:before="126" w:line="360" w:lineRule="auto"/>
        <w:ind w:left="716" w:right="737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INNE WYMAGANIA WYNIKAJĄCE Z KRAJOWEGO PLANU GOSPODARKI ODPADAMI I WOJEWÓDZKIEGO PLANU GOSPODARKI ODPADAMI</w:t>
      </w:r>
    </w:p>
    <w:p w14:paraId="1B26B0BC" w14:textId="77777777" w:rsidR="00350F3C" w:rsidRPr="00350F3C" w:rsidRDefault="00350F3C" w:rsidP="00350F3C">
      <w:pPr>
        <w:widowControl w:val="0"/>
        <w:autoSpaceDE w:val="0"/>
        <w:autoSpaceDN w:val="0"/>
        <w:spacing w:before="117"/>
        <w:ind w:left="100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21. </w:t>
      </w:r>
      <w:r w:rsidRPr="00350F3C">
        <w:rPr>
          <w:szCs w:val="22"/>
          <w:lang w:eastAsia="en-US" w:bidi="ar-SA"/>
        </w:rPr>
        <w:t>1. W celu prowadzenia odpowiedniego systemu selektywnego zbierania odpadów należy podejmować działania zmierzające do zmniejszenia ilości wytwarzanych odpadów w szczególności poprzez:</w:t>
      </w:r>
    </w:p>
    <w:p w14:paraId="3656DB8A" w14:textId="77777777" w:rsidR="00350F3C" w:rsidRPr="00350F3C" w:rsidRDefault="00350F3C" w:rsidP="00350F3C">
      <w:pPr>
        <w:jc w:val="left"/>
        <w:rPr>
          <w:szCs w:val="22"/>
          <w:lang w:eastAsia="en-US" w:bidi="ar-SA"/>
        </w:rPr>
        <w:sectPr w:rsidR="00350F3C" w:rsidRPr="00350F3C" w:rsidSect="00BE2C0E">
          <w:pgSz w:w="11910" w:h="16840"/>
          <w:pgMar w:top="1320" w:right="900" w:bottom="280" w:left="920" w:header="708" w:footer="708" w:gutter="0"/>
          <w:cols w:space="708"/>
        </w:sectPr>
      </w:pPr>
    </w:p>
    <w:p w14:paraId="3D30FC4C" w14:textId="77777777" w:rsidR="00350F3C" w:rsidRPr="00350F3C" w:rsidRDefault="00350F3C" w:rsidP="00350F3C">
      <w:pPr>
        <w:widowControl w:val="0"/>
        <w:numPr>
          <w:ilvl w:val="1"/>
          <w:numId w:val="14"/>
        </w:numPr>
        <w:tabs>
          <w:tab w:val="left" w:pos="1020"/>
        </w:tabs>
        <w:autoSpaceDE w:val="0"/>
        <w:autoSpaceDN w:val="0"/>
        <w:spacing w:before="78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lastRenderedPageBreak/>
        <w:t>unikanie używania produktów nie nadających się do recyklingu i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kompostowania;</w:t>
      </w:r>
    </w:p>
    <w:p w14:paraId="1B4BCE2C" w14:textId="77777777" w:rsidR="00350F3C" w:rsidRPr="00350F3C" w:rsidRDefault="00350F3C" w:rsidP="00350F3C">
      <w:pPr>
        <w:widowControl w:val="0"/>
        <w:numPr>
          <w:ilvl w:val="1"/>
          <w:numId w:val="14"/>
        </w:numPr>
        <w:tabs>
          <w:tab w:val="left" w:pos="1020"/>
        </w:tabs>
        <w:autoSpaceDE w:val="0"/>
        <w:autoSpaceDN w:val="0"/>
        <w:spacing w:before="122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kupowanie produktów zapakowanych w minimalną ilość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opakowań;</w:t>
      </w:r>
    </w:p>
    <w:p w14:paraId="46312A4D" w14:textId="77777777" w:rsidR="00350F3C" w:rsidRPr="00350F3C" w:rsidRDefault="00350F3C" w:rsidP="00350F3C">
      <w:pPr>
        <w:widowControl w:val="0"/>
        <w:numPr>
          <w:ilvl w:val="1"/>
          <w:numId w:val="14"/>
        </w:numPr>
        <w:tabs>
          <w:tab w:val="left" w:pos="1020"/>
        </w:tabs>
        <w:autoSpaceDE w:val="0"/>
        <w:autoSpaceDN w:val="0"/>
        <w:spacing w:before="119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kupowanie produktów w opakowaniach</w:t>
      </w:r>
      <w:r w:rsidRPr="00350F3C">
        <w:rPr>
          <w:spacing w:val="-6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zwrotnych;</w:t>
      </w:r>
    </w:p>
    <w:p w14:paraId="6730AE47" w14:textId="77777777" w:rsidR="00350F3C" w:rsidRPr="00350F3C" w:rsidRDefault="00350F3C" w:rsidP="00350F3C">
      <w:pPr>
        <w:widowControl w:val="0"/>
        <w:numPr>
          <w:ilvl w:val="1"/>
          <w:numId w:val="14"/>
        </w:numPr>
        <w:tabs>
          <w:tab w:val="left" w:pos="1020"/>
        </w:tabs>
        <w:autoSpaceDE w:val="0"/>
        <w:autoSpaceDN w:val="0"/>
        <w:spacing w:before="121"/>
        <w:ind w:left="10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ponowne wykorzystanie i wydłużanie okresu używalności przedmiotów takich</w:t>
      </w:r>
      <w:r w:rsidRPr="00350F3C">
        <w:rPr>
          <w:spacing w:val="-7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jak:</w:t>
      </w:r>
    </w:p>
    <w:p w14:paraId="519ABF9F" w14:textId="77777777" w:rsidR="00350F3C" w:rsidRPr="00350F3C" w:rsidRDefault="00350F3C" w:rsidP="00350F3C">
      <w:pPr>
        <w:widowControl w:val="0"/>
        <w:numPr>
          <w:ilvl w:val="2"/>
          <w:numId w:val="14"/>
        </w:numPr>
        <w:tabs>
          <w:tab w:val="left" w:pos="1236"/>
        </w:tabs>
        <w:autoSpaceDE w:val="0"/>
        <w:autoSpaceDN w:val="0"/>
        <w:spacing w:before="119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baterie - zaleca się kupowanie akumulatorków nadających się do ponownego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naładowania;</w:t>
      </w:r>
    </w:p>
    <w:p w14:paraId="38B60AD5" w14:textId="77777777" w:rsidR="00350F3C" w:rsidRPr="00350F3C" w:rsidRDefault="00350F3C" w:rsidP="00350F3C">
      <w:pPr>
        <w:widowControl w:val="0"/>
        <w:numPr>
          <w:ilvl w:val="2"/>
          <w:numId w:val="14"/>
        </w:numPr>
        <w:tabs>
          <w:tab w:val="left" w:pos="1248"/>
        </w:tabs>
        <w:autoSpaceDE w:val="0"/>
        <w:autoSpaceDN w:val="0"/>
        <w:spacing w:before="117" w:line="242" w:lineRule="auto"/>
        <w:ind w:left="666" w:right="115" w:firstLine="340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torby plastikowe na zakupy - zaleca się stosowanie toreb płóciennych bądź papierowych przeznaczonych do wielokrotnego</w:t>
      </w:r>
      <w:r w:rsidRPr="00350F3C">
        <w:rPr>
          <w:spacing w:val="-5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użytku;</w:t>
      </w:r>
    </w:p>
    <w:p w14:paraId="3ACA5F93" w14:textId="3D0FDAA6" w:rsidR="00350F3C" w:rsidRPr="003C2091" w:rsidRDefault="00350F3C" w:rsidP="003C2091">
      <w:pPr>
        <w:pStyle w:val="Akapitzlist"/>
        <w:widowControl w:val="0"/>
        <w:numPr>
          <w:ilvl w:val="2"/>
          <w:numId w:val="14"/>
        </w:numPr>
        <w:tabs>
          <w:tab w:val="left" w:pos="1236"/>
        </w:tabs>
        <w:autoSpaceDE w:val="0"/>
        <w:autoSpaceDN w:val="0"/>
        <w:spacing w:before="113"/>
        <w:ind w:right="3808"/>
        <w:rPr>
          <w:szCs w:val="22"/>
          <w:lang w:eastAsia="en-US" w:bidi="ar-SA"/>
        </w:rPr>
      </w:pPr>
      <w:r w:rsidRPr="003C2091">
        <w:rPr>
          <w:szCs w:val="22"/>
          <w:lang w:eastAsia="en-US" w:bidi="ar-SA"/>
        </w:rPr>
        <w:t>długopisy - zaleca się stosowanie wymiennych</w:t>
      </w:r>
      <w:r w:rsidRPr="003C2091">
        <w:rPr>
          <w:spacing w:val="-14"/>
          <w:szCs w:val="22"/>
          <w:lang w:eastAsia="en-US" w:bidi="ar-SA"/>
        </w:rPr>
        <w:t xml:space="preserve"> </w:t>
      </w:r>
      <w:r w:rsidRPr="003C2091">
        <w:rPr>
          <w:szCs w:val="22"/>
          <w:lang w:eastAsia="en-US" w:bidi="ar-SA"/>
        </w:rPr>
        <w:t>wkładów.</w:t>
      </w:r>
    </w:p>
    <w:p w14:paraId="00C16E36" w14:textId="77777777" w:rsidR="00350F3C" w:rsidRPr="00350F3C" w:rsidRDefault="00350F3C" w:rsidP="00350F3C">
      <w:pPr>
        <w:widowControl w:val="0"/>
        <w:numPr>
          <w:ilvl w:val="0"/>
          <w:numId w:val="15"/>
        </w:numPr>
        <w:tabs>
          <w:tab w:val="left" w:pos="221"/>
        </w:tabs>
        <w:autoSpaceDE w:val="0"/>
        <w:autoSpaceDN w:val="0"/>
        <w:spacing w:before="121"/>
        <w:ind w:right="3906" w:hanging="662"/>
        <w:jc w:val="righ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Gmina zobowiązuje się podejmować działania mające na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celu:</w:t>
      </w:r>
    </w:p>
    <w:p w14:paraId="17ADBEFF" w14:textId="77777777" w:rsidR="00350F3C" w:rsidRPr="00350F3C" w:rsidRDefault="00350F3C" w:rsidP="00350F3C">
      <w:pPr>
        <w:widowControl w:val="0"/>
        <w:numPr>
          <w:ilvl w:val="1"/>
          <w:numId w:val="15"/>
        </w:numPr>
        <w:tabs>
          <w:tab w:val="left" w:pos="1020"/>
        </w:tabs>
        <w:autoSpaceDE w:val="0"/>
        <w:autoSpaceDN w:val="0"/>
        <w:spacing w:before="117"/>
        <w:ind w:right="116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zwiększenie poziomu wiedzy mieszkańców gminy w zakresie selektywnej zbiórki odpadów komunalnych;</w:t>
      </w:r>
    </w:p>
    <w:p w14:paraId="7F850B02" w14:textId="77777777" w:rsidR="00350F3C" w:rsidRPr="00350F3C" w:rsidRDefault="00350F3C" w:rsidP="00350F3C">
      <w:pPr>
        <w:widowControl w:val="0"/>
        <w:numPr>
          <w:ilvl w:val="1"/>
          <w:numId w:val="15"/>
        </w:numPr>
        <w:tabs>
          <w:tab w:val="left" w:pos="1020"/>
          <w:tab w:val="left" w:pos="2181"/>
          <w:tab w:val="left" w:pos="3721"/>
          <w:tab w:val="left" w:pos="5202"/>
          <w:tab w:val="left" w:pos="6336"/>
          <w:tab w:val="left" w:pos="7053"/>
          <w:tab w:val="left" w:pos="8336"/>
        </w:tabs>
        <w:autoSpaceDE w:val="0"/>
        <w:autoSpaceDN w:val="0"/>
        <w:spacing w:before="120"/>
        <w:ind w:right="115" w:firstLine="338"/>
        <w:jc w:val="left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promocję</w:t>
      </w:r>
      <w:r w:rsidRPr="00350F3C">
        <w:rPr>
          <w:szCs w:val="22"/>
          <w:lang w:eastAsia="en-US" w:bidi="ar-SA"/>
        </w:rPr>
        <w:tab/>
        <w:t>minimalizacji</w:t>
      </w:r>
      <w:r w:rsidRPr="00350F3C">
        <w:rPr>
          <w:szCs w:val="22"/>
          <w:lang w:eastAsia="en-US" w:bidi="ar-SA"/>
        </w:rPr>
        <w:tab/>
        <w:t>powstawania</w:t>
      </w:r>
      <w:r w:rsidRPr="00350F3C">
        <w:rPr>
          <w:szCs w:val="22"/>
          <w:lang w:eastAsia="en-US" w:bidi="ar-SA"/>
        </w:rPr>
        <w:tab/>
        <w:t>odpadów</w:t>
      </w:r>
      <w:r w:rsidRPr="00350F3C">
        <w:rPr>
          <w:szCs w:val="22"/>
          <w:lang w:eastAsia="en-US" w:bidi="ar-SA"/>
        </w:rPr>
        <w:tab/>
        <w:t>i ich</w:t>
      </w:r>
      <w:r w:rsidRPr="00350F3C">
        <w:rPr>
          <w:szCs w:val="22"/>
          <w:lang w:eastAsia="en-US" w:bidi="ar-SA"/>
        </w:rPr>
        <w:tab/>
        <w:t>preselekcji</w:t>
      </w:r>
      <w:r w:rsidRPr="00350F3C">
        <w:rPr>
          <w:szCs w:val="22"/>
          <w:lang w:eastAsia="en-US" w:bidi="ar-SA"/>
        </w:rPr>
        <w:tab/>
        <w:t>w gospodarstwach domowych.</w:t>
      </w:r>
    </w:p>
    <w:p w14:paraId="2E045748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sz w:val="24"/>
          <w:szCs w:val="22"/>
          <w:lang w:eastAsia="en-US" w:bidi="ar-SA"/>
        </w:rPr>
      </w:pPr>
    </w:p>
    <w:p w14:paraId="779537A6" w14:textId="77777777" w:rsidR="00350F3C" w:rsidRPr="00350F3C" w:rsidRDefault="00350F3C" w:rsidP="00350F3C">
      <w:pPr>
        <w:widowControl w:val="0"/>
        <w:autoSpaceDE w:val="0"/>
        <w:autoSpaceDN w:val="0"/>
        <w:spacing w:before="7"/>
        <w:jc w:val="left"/>
        <w:rPr>
          <w:sz w:val="19"/>
          <w:szCs w:val="22"/>
          <w:lang w:eastAsia="en-US" w:bidi="ar-SA"/>
        </w:rPr>
      </w:pPr>
    </w:p>
    <w:p w14:paraId="3284DAFC" w14:textId="77777777" w:rsidR="00350F3C" w:rsidRPr="00350F3C" w:rsidRDefault="00350F3C" w:rsidP="00350F3C">
      <w:pPr>
        <w:widowControl w:val="0"/>
        <w:autoSpaceDE w:val="0"/>
        <w:autoSpaceDN w:val="0"/>
        <w:spacing w:before="1"/>
        <w:ind w:left="1369" w:right="1383"/>
        <w:jc w:val="center"/>
        <w:outlineLvl w:val="0"/>
        <w:rPr>
          <w:b/>
          <w:bCs/>
          <w:szCs w:val="22"/>
          <w:lang w:eastAsia="en-US" w:bidi="ar-SA"/>
        </w:rPr>
      </w:pPr>
      <w:r w:rsidRPr="00350F3C">
        <w:rPr>
          <w:b/>
          <w:bCs/>
          <w:szCs w:val="22"/>
          <w:lang w:eastAsia="en-US" w:bidi="ar-SA"/>
        </w:rPr>
        <w:t>Rozdział 8.</w:t>
      </w:r>
    </w:p>
    <w:p w14:paraId="2DD1BCCE" w14:textId="77777777" w:rsidR="00350F3C" w:rsidRPr="00350F3C" w:rsidRDefault="00350F3C" w:rsidP="00350F3C">
      <w:pPr>
        <w:widowControl w:val="0"/>
        <w:autoSpaceDE w:val="0"/>
        <w:autoSpaceDN w:val="0"/>
        <w:spacing w:before="126" w:line="360" w:lineRule="auto"/>
        <w:ind w:left="230" w:right="248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OBSZARY PODLEGAJĄCE OBOWIĄZKOWEJ DERATYZACJI ORAZ TERMINY JEJ PRZEPROWADZANIA</w:t>
      </w:r>
    </w:p>
    <w:p w14:paraId="6244FAB5" w14:textId="77777777" w:rsidR="00350F3C" w:rsidRPr="00350F3C" w:rsidRDefault="00350F3C" w:rsidP="00350F3C">
      <w:pPr>
        <w:widowControl w:val="0"/>
        <w:autoSpaceDE w:val="0"/>
        <w:autoSpaceDN w:val="0"/>
        <w:spacing w:before="117"/>
        <w:ind w:left="100" w:right="113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22. </w:t>
      </w:r>
      <w:r w:rsidRPr="00350F3C">
        <w:rPr>
          <w:szCs w:val="22"/>
          <w:lang w:eastAsia="en-US" w:bidi="ar-SA"/>
        </w:rPr>
        <w:t>Wprowadza się obowiązek przeprowadzania deratyzacji na terenie Gminy Barwice w miesiącach marzec i październik każdego roku oraz każdorazowo w przypadku pojawienia się gryzoni na terenie nieruchomości.</w:t>
      </w:r>
    </w:p>
    <w:p w14:paraId="0B52E3B9" w14:textId="77777777" w:rsidR="00350F3C" w:rsidRPr="00350F3C" w:rsidRDefault="00350F3C" w:rsidP="00350F3C">
      <w:pPr>
        <w:widowControl w:val="0"/>
        <w:autoSpaceDE w:val="0"/>
        <w:autoSpaceDN w:val="0"/>
        <w:spacing w:before="119"/>
        <w:ind w:left="100" w:right="115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23. </w:t>
      </w:r>
      <w:r w:rsidRPr="00350F3C">
        <w:rPr>
          <w:szCs w:val="22"/>
          <w:lang w:eastAsia="en-US" w:bidi="ar-SA"/>
        </w:rPr>
        <w:t>Obowiązującej deratyzacji podlegają wszystkie nieruchomości na terenie miasta w tym: obiekty użyteczności publicznej, obiekty gospodarcze, budynki mieszkalne jedno i wielorodzinne, sklepy, magazyny, warsztaty, miejsca gromadzenia odpadów, targowiska, ze szczególnym uwzględnieniem piwnic, przyziemi oraz węzłów technicznych, ciepłowniczych, studni i urządzeń kanalizacyjnych.</w:t>
      </w:r>
    </w:p>
    <w:p w14:paraId="05F6EE40" w14:textId="77777777" w:rsidR="00350F3C" w:rsidRPr="00350F3C" w:rsidRDefault="00350F3C" w:rsidP="00350F3C">
      <w:pPr>
        <w:widowControl w:val="0"/>
        <w:autoSpaceDE w:val="0"/>
        <w:autoSpaceDN w:val="0"/>
        <w:jc w:val="left"/>
        <w:rPr>
          <w:sz w:val="24"/>
          <w:szCs w:val="22"/>
          <w:lang w:eastAsia="en-US" w:bidi="ar-SA"/>
        </w:rPr>
      </w:pPr>
    </w:p>
    <w:p w14:paraId="6D1ED002" w14:textId="77777777" w:rsidR="00350F3C" w:rsidRPr="00350F3C" w:rsidRDefault="00350F3C" w:rsidP="00350F3C">
      <w:pPr>
        <w:widowControl w:val="0"/>
        <w:autoSpaceDE w:val="0"/>
        <w:autoSpaceDN w:val="0"/>
        <w:spacing w:before="10"/>
        <w:jc w:val="left"/>
        <w:rPr>
          <w:sz w:val="18"/>
          <w:szCs w:val="22"/>
          <w:lang w:eastAsia="en-US" w:bidi="ar-SA"/>
        </w:rPr>
      </w:pPr>
    </w:p>
    <w:p w14:paraId="521ED6DC" w14:textId="77777777" w:rsidR="00350F3C" w:rsidRPr="00350F3C" w:rsidRDefault="00350F3C" w:rsidP="00350F3C">
      <w:pPr>
        <w:widowControl w:val="0"/>
        <w:autoSpaceDE w:val="0"/>
        <w:autoSpaceDN w:val="0"/>
        <w:ind w:left="1369" w:right="1383"/>
        <w:jc w:val="center"/>
        <w:outlineLvl w:val="0"/>
        <w:rPr>
          <w:b/>
          <w:bCs/>
          <w:szCs w:val="22"/>
          <w:lang w:eastAsia="en-US" w:bidi="ar-SA"/>
        </w:rPr>
      </w:pPr>
      <w:r w:rsidRPr="00350F3C">
        <w:rPr>
          <w:b/>
          <w:bCs/>
          <w:szCs w:val="22"/>
          <w:lang w:eastAsia="en-US" w:bidi="ar-SA"/>
        </w:rPr>
        <w:t>Rozdział 9.</w:t>
      </w:r>
    </w:p>
    <w:p w14:paraId="042592C3" w14:textId="77777777" w:rsidR="00350F3C" w:rsidRPr="00350F3C" w:rsidRDefault="00350F3C" w:rsidP="00350F3C">
      <w:pPr>
        <w:widowControl w:val="0"/>
        <w:autoSpaceDE w:val="0"/>
        <w:autoSpaceDN w:val="0"/>
        <w:spacing w:before="126"/>
        <w:ind w:left="1369" w:right="1385"/>
        <w:jc w:val="center"/>
        <w:rPr>
          <w:b/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>POSTANOWIENIA</w:t>
      </w:r>
      <w:r w:rsidRPr="00350F3C">
        <w:rPr>
          <w:b/>
          <w:spacing w:val="54"/>
          <w:szCs w:val="22"/>
          <w:lang w:eastAsia="en-US" w:bidi="ar-SA"/>
        </w:rPr>
        <w:t xml:space="preserve"> </w:t>
      </w:r>
      <w:r w:rsidRPr="00350F3C">
        <w:rPr>
          <w:b/>
          <w:szCs w:val="22"/>
          <w:lang w:eastAsia="en-US" w:bidi="ar-SA"/>
        </w:rPr>
        <w:t>KOŃCOWE</w:t>
      </w:r>
    </w:p>
    <w:p w14:paraId="307BF857" w14:textId="77777777" w:rsidR="00350F3C" w:rsidRPr="00350F3C" w:rsidRDefault="00350F3C" w:rsidP="00350F3C">
      <w:pPr>
        <w:widowControl w:val="0"/>
        <w:autoSpaceDE w:val="0"/>
        <w:autoSpaceDN w:val="0"/>
        <w:spacing w:before="2"/>
        <w:jc w:val="left"/>
        <w:rPr>
          <w:b/>
          <w:sz w:val="21"/>
          <w:szCs w:val="22"/>
          <w:lang w:eastAsia="en-US" w:bidi="ar-SA"/>
        </w:rPr>
      </w:pPr>
    </w:p>
    <w:p w14:paraId="1EF2EF9C" w14:textId="77777777" w:rsidR="00350F3C" w:rsidRPr="00350F3C" w:rsidRDefault="00350F3C" w:rsidP="00350F3C">
      <w:pPr>
        <w:widowControl w:val="0"/>
        <w:autoSpaceDE w:val="0"/>
        <w:autoSpaceDN w:val="0"/>
        <w:ind w:left="100" w:right="114" w:firstLine="340"/>
        <w:rPr>
          <w:szCs w:val="22"/>
          <w:lang w:eastAsia="en-US" w:bidi="ar-SA"/>
        </w:rPr>
      </w:pPr>
      <w:r w:rsidRPr="00350F3C">
        <w:rPr>
          <w:b/>
          <w:szCs w:val="22"/>
          <w:lang w:eastAsia="en-US" w:bidi="ar-SA"/>
        </w:rPr>
        <w:t xml:space="preserve">§ 24. </w:t>
      </w:r>
      <w:r w:rsidRPr="00350F3C">
        <w:rPr>
          <w:szCs w:val="22"/>
          <w:lang w:eastAsia="en-US" w:bidi="ar-SA"/>
        </w:rPr>
        <w:t>1. Wszelkie nieprawidłowości dotyczące stanu czystości i porządku na terenie gminy Barwice można zgłaszać do Urzędu Miejskiego w Barwicach przy ul. Zwycięzców 22, a w szczególności do pracowników Referatu Ochrony</w:t>
      </w:r>
      <w:r w:rsidRPr="00350F3C">
        <w:rPr>
          <w:spacing w:val="-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Środowiska.</w:t>
      </w:r>
    </w:p>
    <w:p w14:paraId="68DEEA84" w14:textId="77777777" w:rsidR="00350F3C" w:rsidRPr="00350F3C" w:rsidRDefault="00350F3C" w:rsidP="00350F3C">
      <w:pPr>
        <w:widowControl w:val="0"/>
        <w:autoSpaceDE w:val="0"/>
        <w:autoSpaceDN w:val="0"/>
        <w:spacing w:before="122"/>
        <w:ind w:left="100" w:right="114" w:firstLine="340"/>
        <w:rPr>
          <w:szCs w:val="22"/>
          <w:lang w:eastAsia="en-US" w:bidi="ar-SA"/>
        </w:rPr>
      </w:pPr>
      <w:r w:rsidRPr="00350F3C">
        <w:rPr>
          <w:szCs w:val="22"/>
          <w:lang w:eastAsia="en-US" w:bidi="ar-SA"/>
        </w:rPr>
        <w:t>2. Urząd Miejski w Barwicach będzie inicjował działania, jak również będzie popierał inicjatywy mieszkańców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gminy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mające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na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celu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poprawę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czystości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i porządku</w:t>
      </w:r>
      <w:r w:rsidRPr="00350F3C">
        <w:rPr>
          <w:spacing w:val="-10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oraz</w:t>
      </w:r>
      <w:r w:rsidRPr="00350F3C">
        <w:rPr>
          <w:spacing w:val="-9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należytego</w:t>
      </w:r>
      <w:r w:rsidRPr="00350F3C">
        <w:rPr>
          <w:spacing w:val="-14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stanu</w:t>
      </w:r>
      <w:r w:rsidRPr="00350F3C">
        <w:rPr>
          <w:spacing w:val="-12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sanitarno-higienicznego i estetycznego gminy</w:t>
      </w:r>
      <w:r w:rsidRPr="00350F3C">
        <w:rPr>
          <w:spacing w:val="-3"/>
          <w:szCs w:val="22"/>
          <w:lang w:eastAsia="en-US" w:bidi="ar-SA"/>
        </w:rPr>
        <w:t xml:space="preserve"> </w:t>
      </w:r>
      <w:r w:rsidRPr="00350F3C">
        <w:rPr>
          <w:szCs w:val="22"/>
          <w:lang w:eastAsia="en-US" w:bidi="ar-SA"/>
        </w:rPr>
        <w:t>Barwice.</w:t>
      </w:r>
    </w:p>
    <w:p w14:paraId="2DC2FAFA" w14:textId="4C63A730" w:rsidR="00A77B3E" w:rsidRPr="00350F3C" w:rsidRDefault="00A77B3E" w:rsidP="00350F3C">
      <w:pPr>
        <w:keepNext/>
        <w:spacing w:after="480"/>
        <w:jc w:val="left"/>
        <w:rPr>
          <w:color w:val="000000"/>
          <w:u w:color="000000"/>
        </w:rPr>
      </w:pPr>
    </w:p>
    <w:sectPr w:rsidR="00A77B3E" w:rsidRPr="00350F3C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96E68"/>
    <w:multiLevelType w:val="hybridMultilevel"/>
    <w:tmpl w:val="D32CF4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32208"/>
    <w:multiLevelType w:val="hybridMultilevel"/>
    <w:tmpl w:val="78EA2F52"/>
    <w:lvl w:ilvl="0" w:tplc="CF1CEED4">
      <w:start w:val="2"/>
      <w:numFmt w:val="decimal"/>
      <w:lvlText w:val="%1."/>
      <w:lvlJc w:val="left"/>
      <w:pPr>
        <w:ind w:left="10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E50CC226">
      <w:start w:val="1"/>
      <w:numFmt w:val="decimal"/>
      <w:lvlText w:val="%2)"/>
      <w:lvlJc w:val="left"/>
      <w:pPr>
        <w:ind w:left="1019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A3C8DCDE">
      <w:start w:val="1"/>
      <w:numFmt w:val="lowerLetter"/>
      <w:lvlText w:val="%3)"/>
      <w:lvlJc w:val="left"/>
      <w:pPr>
        <w:ind w:left="1235" w:hanging="229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</w:rPr>
    </w:lvl>
    <w:lvl w:ilvl="3" w:tplc="F3F8F6B4">
      <w:numFmt w:val="bullet"/>
      <w:lvlText w:val="•"/>
      <w:lvlJc w:val="left"/>
      <w:pPr>
        <w:ind w:left="1240" w:hanging="229"/>
      </w:pPr>
    </w:lvl>
    <w:lvl w:ilvl="4" w:tplc="D8EA1C18">
      <w:numFmt w:val="bullet"/>
      <w:lvlText w:val="•"/>
      <w:lvlJc w:val="left"/>
      <w:pPr>
        <w:ind w:left="2503" w:hanging="229"/>
      </w:pPr>
    </w:lvl>
    <w:lvl w:ilvl="5" w:tplc="4880CB76">
      <w:numFmt w:val="bullet"/>
      <w:lvlText w:val="•"/>
      <w:lvlJc w:val="left"/>
      <w:pPr>
        <w:ind w:left="3767" w:hanging="229"/>
      </w:pPr>
    </w:lvl>
    <w:lvl w:ilvl="6" w:tplc="E744CDBE">
      <w:numFmt w:val="bullet"/>
      <w:lvlText w:val="•"/>
      <w:lvlJc w:val="left"/>
      <w:pPr>
        <w:ind w:left="5031" w:hanging="229"/>
      </w:pPr>
    </w:lvl>
    <w:lvl w:ilvl="7" w:tplc="7C98616E">
      <w:numFmt w:val="bullet"/>
      <w:lvlText w:val="•"/>
      <w:lvlJc w:val="left"/>
      <w:pPr>
        <w:ind w:left="6295" w:hanging="229"/>
      </w:pPr>
    </w:lvl>
    <w:lvl w:ilvl="8" w:tplc="226AB08C">
      <w:numFmt w:val="bullet"/>
      <w:lvlText w:val="•"/>
      <w:lvlJc w:val="left"/>
      <w:pPr>
        <w:ind w:left="7558" w:hanging="229"/>
      </w:pPr>
    </w:lvl>
  </w:abstractNum>
  <w:abstractNum w:abstractNumId="2" w15:restartNumberingAfterBreak="0">
    <w:nsid w:val="116452F2"/>
    <w:multiLevelType w:val="hybridMultilevel"/>
    <w:tmpl w:val="AF0624D0"/>
    <w:lvl w:ilvl="0" w:tplc="B9742A66">
      <w:start w:val="2"/>
      <w:numFmt w:val="decimal"/>
      <w:lvlText w:val="%1."/>
      <w:lvlJc w:val="left"/>
      <w:pPr>
        <w:ind w:left="10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562539E">
      <w:start w:val="1"/>
      <w:numFmt w:val="decimal"/>
      <w:lvlText w:val="%2)"/>
      <w:lvlJc w:val="left"/>
      <w:pPr>
        <w:ind w:left="1019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6B16A182">
      <w:numFmt w:val="bullet"/>
      <w:lvlText w:val="•"/>
      <w:lvlJc w:val="left"/>
      <w:pPr>
        <w:ind w:left="2027" w:hanging="241"/>
      </w:pPr>
    </w:lvl>
    <w:lvl w:ilvl="3" w:tplc="62C6DA20">
      <w:numFmt w:val="bullet"/>
      <w:lvlText w:val="•"/>
      <w:lvlJc w:val="left"/>
      <w:pPr>
        <w:ind w:left="3034" w:hanging="241"/>
      </w:pPr>
    </w:lvl>
    <w:lvl w:ilvl="4" w:tplc="B180131A">
      <w:numFmt w:val="bullet"/>
      <w:lvlText w:val="•"/>
      <w:lvlJc w:val="left"/>
      <w:pPr>
        <w:ind w:left="4042" w:hanging="241"/>
      </w:pPr>
    </w:lvl>
    <w:lvl w:ilvl="5" w:tplc="0BD8DEE8">
      <w:numFmt w:val="bullet"/>
      <w:lvlText w:val="•"/>
      <w:lvlJc w:val="left"/>
      <w:pPr>
        <w:ind w:left="5049" w:hanging="241"/>
      </w:pPr>
    </w:lvl>
    <w:lvl w:ilvl="6" w:tplc="1BCA88EC">
      <w:numFmt w:val="bullet"/>
      <w:lvlText w:val="•"/>
      <w:lvlJc w:val="left"/>
      <w:pPr>
        <w:ind w:left="6056" w:hanging="241"/>
      </w:pPr>
    </w:lvl>
    <w:lvl w:ilvl="7" w:tplc="363C0358">
      <w:numFmt w:val="bullet"/>
      <w:lvlText w:val="•"/>
      <w:lvlJc w:val="left"/>
      <w:pPr>
        <w:ind w:left="7064" w:hanging="241"/>
      </w:pPr>
    </w:lvl>
    <w:lvl w:ilvl="8" w:tplc="BB3EED6C">
      <w:numFmt w:val="bullet"/>
      <w:lvlText w:val="•"/>
      <w:lvlJc w:val="left"/>
      <w:pPr>
        <w:ind w:left="8071" w:hanging="241"/>
      </w:pPr>
    </w:lvl>
  </w:abstractNum>
  <w:abstractNum w:abstractNumId="3" w15:restartNumberingAfterBreak="0">
    <w:nsid w:val="25D754D0"/>
    <w:multiLevelType w:val="hybridMultilevel"/>
    <w:tmpl w:val="01EE78E6"/>
    <w:lvl w:ilvl="0" w:tplc="77D8F9B6">
      <w:start w:val="2"/>
      <w:numFmt w:val="decimal"/>
      <w:lvlText w:val="%1."/>
      <w:lvlJc w:val="left"/>
      <w:pPr>
        <w:ind w:left="10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676AAE96">
      <w:numFmt w:val="bullet"/>
      <w:lvlText w:val="•"/>
      <w:lvlJc w:val="left"/>
      <w:pPr>
        <w:ind w:left="1098" w:hanging="221"/>
      </w:pPr>
    </w:lvl>
    <w:lvl w:ilvl="2" w:tplc="24FAFB2A">
      <w:numFmt w:val="bullet"/>
      <w:lvlText w:val="•"/>
      <w:lvlJc w:val="left"/>
      <w:pPr>
        <w:ind w:left="2097" w:hanging="221"/>
      </w:pPr>
    </w:lvl>
    <w:lvl w:ilvl="3" w:tplc="05223EF6">
      <w:numFmt w:val="bullet"/>
      <w:lvlText w:val="•"/>
      <w:lvlJc w:val="left"/>
      <w:pPr>
        <w:ind w:left="3095" w:hanging="221"/>
      </w:pPr>
    </w:lvl>
    <w:lvl w:ilvl="4" w:tplc="D3584FF2">
      <w:numFmt w:val="bullet"/>
      <w:lvlText w:val="•"/>
      <w:lvlJc w:val="left"/>
      <w:pPr>
        <w:ind w:left="4094" w:hanging="221"/>
      </w:pPr>
    </w:lvl>
    <w:lvl w:ilvl="5" w:tplc="853CD056">
      <w:numFmt w:val="bullet"/>
      <w:lvlText w:val="•"/>
      <w:lvlJc w:val="left"/>
      <w:pPr>
        <w:ind w:left="5093" w:hanging="221"/>
      </w:pPr>
    </w:lvl>
    <w:lvl w:ilvl="6" w:tplc="F44471BA">
      <w:numFmt w:val="bullet"/>
      <w:lvlText w:val="•"/>
      <w:lvlJc w:val="left"/>
      <w:pPr>
        <w:ind w:left="6091" w:hanging="221"/>
      </w:pPr>
    </w:lvl>
    <w:lvl w:ilvl="7" w:tplc="5C660BE8">
      <w:numFmt w:val="bullet"/>
      <w:lvlText w:val="•"/>
      <w:lvlJc w:val="left"/>
      <w:pPr>
        <w:ind w:left="7090" w:hanging="221"/>
      </w:pPr>
    </w:lvl>
    <w:lvl w:ilvl="8" w:tplc="45D8D714">
      <w:numFmt w:val="bullet"/>
      <w:lvlText w:val="•"/>
      <w:lvlJc w:val="left"/>
      <w:pPr>
        <w:ind w:left="8089" w:hanging="221"/>
      </w:pPr>
    </w:lvl>
  </w:abstractNum>
  <w:abstractNum w:abstractNumId="4" w15:restartNumberingAfterBreak="0">
    <w:nsid w:val="339A5037"/>
    <w:multiLevelType w:val="hybridMultilevel"/>
    <w:tmpl w:val="232CD44C"/>
    <w:lvl w:ilvl="0" w:tplc="279CE99A">
      <w:start w:val="2"/>
      <w:numFmt w:val="decimal"/>
      <w:lvlText w:val="%1."/>
      <w:lvlJc w:val="left"/>
      <w:pPr>
        <w:ind w:left="661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912C126">
      <w:start w:val="1"/>
      <w:numFmt w:val="decimal"/>
      <w:lvlText w:val="%2)"/>
      <w:lvlJc w:val="left"/>
      <w:pPr>
        <w:ind w:left="328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4562567A">
      <w:start w:val="1"/>
      <w:numFmt w:val="lowerLetter"/>
      <w:lvlText w:val="%3)"/>
      <w:lvlJc w:val="left"/>
      <w:pPr>
        <w:ind w:left="1235" w:hanging="229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</w:rPr>
    </w:lvl>
    <w:lvl w:ilvl="3" w:tplc="F1A85E80">
      <w:numFmt w:val="bullet"/>
      <w:lvlText w:val="•"/>
      <w:lvlJc w:val="left"/>
      <w:pPr>
        <w:ind w:left="1240" w:hanging="229"/>
      </w:pPr>
    </w:lvl>
    <w:lvl w:ilvl="4" w:tplc="C9BCA550">
      <w:numFmt w:val="bullet"/>
      <w:lvlText w:val="•"/>
      <w:lvlJc w:val="left"/>
      <w:pPr>
        <w:ind w:left="2503" w:hanging="229"/>
      </w:pPr>
    </w:lvl>
    <w:lvl w:ilvl="5" w:tplc="5A026F6A">
      <w:numFmt w:val="bullet"/>
      <w:lvlText w:val="•"/>
      <w:lvlJc w:val="left"/>
      <w:pPr>
        <w:ind w:left="3767" w:hanging="229"/>
      </w:pPr>
    </w:lvl>
    <w:lvl w:ilvl="6" w:tplc="A4024ED8">
      <w:numFmt w:val="bullet"/>
      <w:lvlText w:val="•"/>
      <w:lvlJc w:val="left"/>
      <w:pPr>
        <w:ind w:left="5031" w:hanging="229"/>
      </w:pPr>
    </w:lvl>
    <w:lvl w:ilvl="7" w:tplc="4238C4C0">
      <w:numFmt w:val="bullet"/>
      <w:lvlText w:val="•"/>
      <w:lvlJc w:val="left"/>
      <w:pPr>
        <w:ind w:left="6295" w:hanging="229"/>
      </w:pPr>
    </w:lvl>
    <w:lvl w:ilvl="8" w:tplc="83108274">
      <w:numFmt w:val="bullet"/>
      <w:lvlText w:val="•"/>
      <w:lvlJc w:val="left"/>
      <w:pPr>
        <w:ind w:left="7558" w:hanging="229"/>
      </w:pPr>
    </w:lvl>
  </w:abstractNum>
  <w:abstractNum w:abstractNumId="5" w15:restartNumberingAfterBreak="0">
    <w:nsid w:val="34973C01"/>
    <w:multiLevelType w:val="hybridMultilevel"/>
    <w:tmpl w:val="867CE13A"/>
    <w:lvl w:ilvl="0" w:tplc="EB98BFC8">
      <w:start w:val="2"/>
      <w:numFmt w:val="decimal"/>
      <w:lvlText w:val="%1."/>
      <w:lvlJc w:val="left"/>
      <w:pPr>
        <w:ind w:left="10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DAC45342">
      <w:start w:val="1"/>
      <w:numFmt w:val="lowerLetter"/>
      <w:lvlText w:val="%2)"/>
      <w:lvlJc w:val="left"/>
      <w:pPr>
        <w:ind w:left="894" w:hanging="229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</w:rPr>
    </w:lvl>
    <w:lvl w:ilvl="2" w:tplc="90BAAFD2">
      <w:numFmt w:val="bullet"/>
      <w:lvlText w:val="•"/>
      <w:lvlJc w:val="left"/>
      <w:pPr>
        <w:ind w:left="1920" w:hanging="229"/>
      </w:pPr>
    </w:lvl>
    <w:lvl w:ilvl="3" w:tplc="882A20EA">
      <w:numFmt w:val="bullet"/>
      <w:lvlText w:val="•"/>
      <w:lvlJc w:val="left"/>
      <w:pPr>
        <w:ind w:left="2941" w:hanging="229"/>
      </w:pPr>
    </w:lvl>
    <w:lvl w:ilvl="4" w:tplc="26224424">
      <w:numFmt w:val="bullet"/>
      <w:lvlText w:val="•"/>
      <w:lvlJc w:val="left"/>
      <w:pPr>
        <w:ind w:left="3962" w:hanging="229"/>
      </w:pPr>
    </w:lvl>
    <w:lvl w:ilvl="5" w:tplc="A4C6D664">
      <w:numFmt w:val="bullet"/>
      <w:lvlText w:val="•"/>
      <w:lvlJc w:val="left"/>
      <w:pPr>
        <w:ind w:left="4982" w:hanging="229"/>
      </w:pPr>
    </w:lvl>
    <w:lvl w:ilvl="6" w:tplc="4BC2AE7A">
      <w:numFmt w:val="bullet"/>
      <w:lvlText w:val="•"/>
      <w:lvlJc w:val="left"/>
      <w:pPr>
        <w:ind w:left="6003" w:hanging="229"/>
      </w:pPr>
    </w:lvl>
    <w:lvl w:ilvl="7" w:tplc="1C3456FE">
      <w:numFmt w:val="bullet"/>
      <w:lvlText w:val="•"/>
      <w:lvlJc w:val="left"/>
      <w:pPr>
        <w:ind w:left="7024" w:hanging="229"/>
      </w:pPr>
    </w:lvl>
    <w:lvl w:ilvl="8" w:tplc="DE38AB24">
      <w:numFmt w:val="bullet"/>
      <w:lvlText w:val="•"/>
      <w:lvlJc w:val="left"/>
      <w:pPr>
        <w:ind w:left="8044" w:hanging="229"/>
      </w:pPr>
    </w:lvl>
  </w:abstractNum>
  <w:abstractNum w:abstractNumId="6" w15:restartNumberingAfterBreak="0">
    <w:nsid w:val="359B4612"/>
    <w:multiLevelType w:val="hybridMultilevel"/>
    <w:tmpl w:val="B54A53B4"/>
    <w:lvl w:ilvl="0" w:tplc="A3B840A4">
      <w:start w:val="1"/>
      <w:numFmt w:val="decimal"/>
      <w:lvlText w:val="%1)"/>
      <w:lvlJc w:val="left"/>
      <w:pPr>
        <w:ind w:left="440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5BAA22B0">
      <w:numFmt w:val="bullet"/>
      <w:lvlText w:val="•"/>
      <w:lvlJc w:val="left"/>
      <w:pPr>
        <w:ind w:left="1404" w:hanging="241"/>
      </w:pPr>
    </w:lvl>
    <w:lvl w:ilvl="2" w:tplc="34E0D55E">
      <w:numFmt w:val="bullet"/>
      <w:lvlText w:val="•"/>
      <w:lvlJc w:val="left"/>
      <w:pPr>
        <w:ind w:left="2369" w:hanging="241"/>
      </w:pPr>
    </w:lvl>
    <w:lvl w:ilvl="3" w:tplc="3764648A">
      <w:numFmt w:val="bullet"/>
      <w:lvlText w:val="•"/>
      <w:lvlJc w:val="left"/>
      <w:pPr>
        <w:ind w:left="3333" w:hanging="241"/>
      </w:pPr>
    </w:lvl>
    <w:lvl w:ilvl="4" w:tplc="81087086">
      <w:numFmt w:val="bullet"/>
      <w:lvlText w:val="•"/>
      <w:lvlJc w:val="left"/>
      <w:pPr>
        <w:ind w:left="4298" w:hanging="241"/>
      </w:pPr>
    </w:lvl>
    <w:lvl w:ilvl="5" w:tplc="57608D38">
      <w:numFmt w:val="bullet"/>
      <w:lvlText w:val="•"/>
      <w:lvlJc w:val="left"/>
      <w:pPr>
        <w:ind w:left="5263" w:hanging="241"/>
      </w:pPr>
    </w:lvl>
    <w:lvl w:ilvl="6" w:tplc="32182DB0">
      <w:numFmt w:val="bullet"/>
      <w:lvlText w:val="•"/>
      <w:lvlJc w:val="left"/>
      <w:pPr>
        <w:ind w:left="6227" w:hanging="241"/>
      </w:pPr>
    </w:lvl>
    <w:lvl w:ilvl="7" w:tplc="316C4A0E">
      <w:numFmt w:val="bullet"/>
      <w:lvlText w:val="•"/>
      <w:lvlJc w:val="left"/>
      <w:pPr>
        <w:ind w:left="7192" w:hanging="241"/>
      </w:pPr>
    </w:lvl>
    <w:lvl w:ilvl="8" w:tplc="77EC00B0">
      <w:numFmt w:val="bullet"/>
      <w:lvlText w:val="•"/>
      <w:lvlJc w:val="left"/>
      <w:pPr>
        <w:ind w:left="8157" w:hanging="241"/>
      </w:pPr>
    </w:lvl>
  </w:abstractNum>
  <w:abstractNum w:abstractNumId="7" w15:restartNumberingAfterBreak="0">
    <w:nsid w:val="4C8B45A2"/>
    <w:multiLevelType w:val="hybridMultilevel"/>
    <w:tmpl w:val="5058C5EA"/>
    <w:lvl w:ilvl="0" w:tplc="1E946EBA">
      <w:start w:val="2"/>
      <w:numFmt w:val="decimal"/>
      <w:lvlText w:val="%1."/>
      <w:lvlJc w:val="left"/>
      <w:pPr>
        <w:ind w:left="10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6523390">
      <w:start w:val="1"/>
      <w:numFmt w:val="decimal"/>
      <w:lvlText w:val="%2)"/>
      <w:lvlJc w:val="left"/>
      <w:pPr>
        <w:ind w:left="440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97C00FF8">
      <w:numFmt w:val="bullet"/>
      <w:lvlText w:val="•"/>
      <w:lvlJc w:val="left"/>
      <w:pPr>
        <w:ind w:left="1511" w:hanging="241"/>
      </w:pPr>
    </w:lvl>
    <w:lvl w:ilvl="3" w:tplc="1B782F82">
      <w:numFmt w:val="bullet"/>
      <w:lvlText w:val="•"/>
      <w:lvlJc w:val="left"/>
      <w:pPr>
        <w:ind w:left="2583" w:hanging="241"/>
      </w:pPr>
    </w:lvl>
    <w:lvl w:ilvl="4" w:tplc="079E731E">
      <w:numFmt w:val="bullet"/>
      <w:lvlText w:val="•"/>
      <w:lvlJc w:val="left"/>
      <w:pPr>
        <w:ind w:left="3655" w:hanging="241"/>
      </w:pPr>
    </w:lvl>
    <w:lvl w:ilvl="5" w:tplc="B666F25E">
      <w:numFmt w:val="bullet"/>
      <w:lvlText w:val="•"/>
      <w:lvlJc w:val="left"/>
      <w:pPr>
        <w:ind w:left="4727" w:hanging="241"/>
      </w:pPr>
    </w:lvl>
    <w:lvl w:ilvl="6" w:tplc="C68A49FC">
      <w:numFmt w:val="bullet"/>
      <w:lvlText w:val="•"/>
      <w:lvlJc w:val="left"/>
      <w:pPr>
        <w:ind w:left="5799" w:hanging="241"/>
      </w:pPr>
    </w:lvl>
    <w:lvl w:ilvl="7" w:tplc="DF707EC6">
      <w:numFmt w:val="bullet"/>
      <w:lvlText w:val="•"/>
      <w:lvlJc w:val="left"/>
      <w:pPr>
        <w:ind w:left="6870" w:hanging="241"/>
      </w:pPr>
    </w:lvl>
    <w:lvl w:ilvl="8" w:tplc="0D502E44">
      <w:numFmt w:val="bullet"/>
      <w:lvlText w:val="•"/>
      <w:lvlJc w:val="left"/>
      <w:pPr>
        <w:ind w:left="7942" w:hanging="241"/>
      </w:pPr>
    </w:lvl>
  </w:abstractNum>
  <w:abstractNum w:abstractNumId="8" w15:restartNumberingAfterBreak="0">
    <w:nsid w:val="58FF09BD"/>
    <w:multiLevelType w:val="hybridMultilevel"/>
    <w:tmpl w:val="B3D454E0"/>
    <w:lvl w:ilvl="0" w:tplc="A4A02532">
      <w:start w:val="2"/>
      <w:numFmt w:val="decimal"/>
      <w:lvlText w:val="%1."/>
      <w:lvlJc w:val="left"/>
      <w:pPr>
        <w:ind w:left="10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008E8D2">
      <w:start w:val="1"/>
      <w:numFmt w:val="decimal"/>
      <w:lvlText w:val="%2)"/>
      <w:lvlJc w:val="left"/>
      <w:pPr>
        <w:ind w:left="440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3CC498EA">
      <w:start w:val="1"/>
      <w:numFmt w:val="lowerLetter"/>
      <w:lvlText w:val="%3)"/>
      <w:lvlJc w:val="left"/>
      <w:pPr>
        <w:ind w:left="666" w:hanging="229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</w:rPr>
    </w:lvl>
    <w:lvl w:ilvl="3" w:tplc="E66405D8">
      <w:numFmt w:val="bullet"/>
      <w:lvlText w:val="•"/>
      <w:lvlJc w:val="left"/>
      <w:pPr>
        <w:ind w:left="1838" w:hanging="229"/>
      </w:pPr>
    </w:lvl>
    <w:lvl w:ilvl="4" w:tplc="7A266E36">
      <w:numFmt w:val="bullet"/>
      <w:lvlText w:val="•"/>
      <w:lvlJc w:val="left"/>
      <w:pPr>
        <w:ind w:left="3016" w:hanging="229"/>
      </w:pPr>
    </w:lvl>
    <w:lvl w:ilvl="5" w:tplc="76B21866">
      <w:numFmt w:val="bullet"/>
      <w:lvlText w:val="•"/>
      <w:lvlJc w:val="left"/>
      <w:pPr>
        <w:ind w:left="4194" w:hanging="229"/>
      </w:pPr>
    </w:lvl>
    <w:lvl w:ilvl="6" w:tplc="559EE61A">
      <w:numFmt w:val="bullet"/>
      <w:lvlText w:val="•"/>
      <w:lvlJc w:val="left"/>
      <w:pPr>
        <w:ind w:left="5373" w:hanging="229"/>
      </w:pPr>
    </w:lvl>
    <w:lvl w:ilvl="7" w:tplc="35A440CC">
      <w:numFmt w:val="bullet"/>
      <w:lvlText w:val="•"/>
      <w:lvlJc w:val="left"/>
      <w:pPr>
        <w:ind w:left="6551" w:hanging="229"/>
      </w:pPr>
    </w:lvl>
    <w:lvl w:ilvl="8" w:tplc="65FCF9F2">
      <w:numFmt w:val="bullet"/>
      <w:lvlText w:val="•"/>
      <w:lvlJc w:val="left"/>
      <w:pPr>
        <w:ind w:left="7729" w:hanging="229"/>
      </w:pPr>
    </w:lvl>
  </w:abstractNum>
  <w:abstractNum w:abstractNumId="9" w15:restartNumberingAfterBreak="0">
    <w:nsid w:val="5D9F79B3"/>
    <w:multiLevelType w:val="hybridMultilevel"/>
    <w:tmpl w:val="41A2515A"/>
    <w:lvl w:ilvl="0" w:tplc="63BCAA14">
      <w:start w:val="2"/>
      <w:numFmt w:val="decimal"/>
      <w:lvlText w:val="%1."/>
      <w:lvlJc w:val="left"/>
      <w:pPr>
        <w:ind w:left="10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50F08990">
      <w:numFmt w:val="bullet"/>
      <w:lvlText w:val="•"/>
      <w:lvlJc w:val="left"/>
      <w:pPr>
        <w:ind w:left="1098" w:hanging="221"/>
      </w:pPr>
    </w:lvl>
    <w:lvl w:ilvl="2" w:tplc="C7DA7540">
      <w:numFmt w:val="bullet"/>
      <w:lvlText w:val="•"/>
      <w:lvlJc w:val="left"/>
      <w:pPr>
        <w:ind w:left="2097" w:hanging="221"/>
      </w:pPr>
    </w:lvl>
    <w:lvl w:ilvl="3" w:tplc="75360028">
      <w:numFmt w:val="bullet"/>
      <w:lvlText w:val="•"/>
      <w:lvlJc w:val="left"/>
      <w:pPr>
        <w:ind w:left="3095" w:hanging="221"/>
      </w:pPr>
    </w:lvl>
    <w:lvl w:ilvl="4" w:tplc="49BAEA72">
      <w:numFmt w:val="bullet"/>
      <w:lvlText w:val="•"/>
      <w:lvlJc w:val="left"/>
      <w:pPr>
        <w:ind w:left="4094" w:hanging="221"/>
      </w:pPr>
    </w:lvl>
    <w:lvl w:ilvl="5" w:tplc="ADDC5C38">
      <w:numFmt w:val="bullet"/>
      <w:lvlText w:val="•"/>
      <w:lvlJc w:val="left"/>
      <w:pPr>
        <w:ind w:left="5093" w:hanging="221"/>
      </w:pPr>
    </w:lvl>
    <w:lvl w:ilvl="6" w:tplc="6DD4D21E">
      <w:numFmt w:val="bullet"/>
      <w:lvlText w:val="•"/>
      <w:lvlJc w:val="left"/>
      <w:pPr>
        <w:ind w:left="6091" w:hanging="221"/>
      </w:pPr>
    </w:lvl>
    <w:lvl w:ilvl="7" w:tplc="5EAA32D6">
      <w:numFmt w:val="bullet"/>
      <w:lvlText w:val="•"/>
      <w:lvlJc w:val="left"/>
      <w:pPr>
        <w:ind w:left="7090" w:hanging="221"/>
      </w:pPr>
    </w:lvl>
    <w:lvl w:ilvl="8" w:tplc="9E9C7292">
      <w:numFmt w:val="bullet"/>
      <w:lvlText w:val="•"/>
      <w:lvlJc w:val="left"/>
      <w:pPr>
        <w:ind w:left="8089" w:hanging="221"/>
      </w:pPr>
    </w:lvl>
  </w:abstractNum>
  <w:abstractNum w:abstractNumId="10" w15:restartNumberingAfterBreak="0">
    <w:nsid w:val="60DB6F84"/>
    <w:multiLevelType w:val="hybridMultilevel"/>
    <w:tmpl w:val="CCCADFB6"/>
    <w:lvl w:ilvl="0" w:tplc="CAACD876">
      <w:start w:val="1"/>
      <w:numFmt w:val="decimal"/>
      <w:lvlText w:val="%1)"/>
      <w:lvlJc w:val="left"/>
      <w:pPr>
        <w:ind w:left="440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C34EF990">
      <w:numFmt w:val="bullet"/>
      <w:lvlText w:val="•"/>
      <w:lvlJc w:val="left"/>
      <w:pPr>
        <w:ind w:left="1404" w:hanging="241"/>
      </w:pPr>
    </w:lvl>
    <w:lvl w:ilvl="2" w:tplc="91BEA8E6">
      <w:numFmt w:val="bullet"/>
      <w:lvlText w:val="•"/>
      <w:lvlJc w:val="left"/>
      <w:pPr>
        <w:ind w:left="2369" w:hanging="241"/>
      </w:pPr>
    </w:lvl>
    <w:lvl w:ilvl="3" w:tplc="26A281D4">
      <w:numFmt w:val="bullet"/>
      <w:lvlText w:val="•"/>
      <w:lvlJc w:val="left"/>
      <w:pPr>
        <w:ind w:left="3333" w:hanging="241"/>
      </w:pPr>
    </w:lvl>
    <w:lvl w:ilvl="4" w:tplc="4260BF92">
      <w:numFmt w:val="bullet"/>
      <w:lvlText w:val="•"/>
      <w:lvlJc w:val="left"/>
      <w:pPr>
        <w:ind w:left="4298" w:hanging="241"/>
      </w:pPr>
    </w:lvl>
    <w:lvl w:ilvl="5" w:tplc="FE4405BE">
      <w:numFmt w:val="bullet"/>
      <w:lvlText w:val="•"/>
      <w:lvlJc w:val="left"/>
      <w:pPr>
        <w:ind w:left="5263" w:hanging="241"/>
      </w:pPr>
    </w:lvl>
    <w:lvl w:ilvl="6" w:tplc="B62898FA">
      <w:numFmt w:val="bullet"/>
      <w:lvlText w:val="•"/>
      <w:lvlJc w:val="left"/>
      <w:pPr>
        <w:ind w:left="6227" w:hanging="241"/>
      </w:pPr>
    </w:lvl>
    <w:lvl w:ilvl="7" w:tplc="220C9CF6">
      <w:numFmt w:val="bullet"/>
      <w:lvlText w:val="•"/>
      <w:lvlJc w:val="left"/>
      <w:pPr>
        <w:ind w:left="7192" w:hanging="241"/>
      </w:pPr>
    </w:lvl>
    <w:lvl w:ilvl="8" w:tplc="13D2A0BE">
      <w:numFmt w:val="bullet"/>
      <w:lvlText w:val="•"/>
      <w:lvlJc w:val="left"/>
      <w:pPr>
        <w:ind w:left="8157" w:hanging="241"/>
      </w:pPr>
    </w:lvl>
  </w:abstractNum>
  <w:abstractNum w:abstractNumId="11" w15:restartNumberingAfterBreak="0">
    <w:nsid w:val="64002DF8"/>
    <w:multiLevelType w:val="hybridMultilevel"/>
    <w:tmpl w:val="5D28420E"/>
    <w:lvl w:ilvl="0" w:tplc="74402B0C">
      <w:start w:val="1"/>
      <w:numFmt w:val="decimal"/>
      <w:lvlText w:val="%1."/>
      <w:lvlJc w:val="left"/>
      <w:pPr>
        <w:ind w:left="191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80C7F4E">
      <w:start w:val="1"/>
      <w:numFmt w:val="decimal"/>
      <w:lvlText w:val="%2)"/>
      <w:lvlJc w:val="left"/>
      <w:pPr>
        <w:ind w:left="549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3EEF008">
      <w:start w:val="1"/>
      <w:numFmt w:val="decimal"/>
      <w:lvlText w:val="%3)"/>
      <w:lvlJc w:val="left"/>
      <w:pPr>
        <w:ind w:left="1019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 w:tplc="E126074A">
      <w:start w:val="1"/>
      <w:numFmt w:val="lowerLetter"/>
      <w:lvlText w:val="%4)"/>
      <w:lvlJc w:val="left"/>
      <w:pPr>
        <w:ind w:left="1235" w:hanging="229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</w:rPr>
    </w:lvl>
    <w:lvl w:ilvl="4" w:tplc="EFB24546">
      <w:numFmt w:val="bullet"/>
      <w:lvlText w:val="•"/>
      <w:lvlJc w:val="left"/>
      <w:pPr>
        <w:ind w:left="2436" w:hanging="229"/>
      </w:pPr>
    </w:lvl>
    <w:lvl w:ilvl="5" w:tplc="FD322F6A">
      <w:numFmt w:val="bullet"/>
      <w:lvlText w:val="•"/>
      <w:lvlJc w:val="left"/>
      <w:pPr>
        <w:ind w:left="3633" w:hanging="229"/>
      </w:pPr>
    </w:lvl>
    <w:lvl w:ilvl="6" w:tplc="86366F3E">
      <w:numFmt w:val="bullet"/>
      <w:lvlText w:val="•"/>
      <w:lvlJc w:val="left"/>
      <w:pPr>
        <w:ind w:left="4829" w:hanging="229"/>
      </w:pPr>
    </w:lvl>
    <w:lvl w:ilvl="7" w:tplc="05365E5C">
      <w:numFmt w:val="bullet"/>
      <w:lvlText w:val="•"/>
      <w:lvlJc w:val="left"/>
      <w:pPr>
        <w:ind w:left="6026" w:hanging="229"/>
      </w:pPr>
    </w:lvl>
    <w:lvl w:ilvl="8" w:tplc="75387A5A">
      <w:numFmt w:val="bullet"/>
      <w:lvlText w:val="•"/>
      <w:lvlJc w:val="left"/>
      <w:pPr>
        <w:ind w:left="7222" w:hanging="229"/>
      </w:pPr>
    </w:lvl>
  </w:abstractNum>
  <w:abstractNum w:abstractNumId="12" w15:restartNumberingAfterBreak="0">
    <w:nsid w:val="6B851DB9"/>
    <w:multiLevelType w:val="hybridMultilevel"/>
    <w:tmpl w:val="EA4E5538"/>
    <w:lvl w:ilvl="0" w:tplc="C856345E">
      <w:start w:val="1"/>
      <w:numFmt w:val="decimal"/>
      <w:lvlText w:val="%1)"/>
      <w:lvlJc w:val="left"/>
      <w:pPr>
        <w:ind w:left="1019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5B0C7C2">
      <w:numFmt w:val="bullet"/>
      <w:lvlText w:val="•"/>
      <w:lvlJc w:val="left"/>
      <w:pPr>
        <w:ind w:left="1926" w:hanging="241"/>
      </w:pPr>
    </w:lvl>
    <w:lvl w:ilvl="2" w:tplc="DFF42D92">
      <w:numFmt w:val="bullet"/>
      <w:lvlText w:val="•"/>
      <w:lvlJc w:val="left"/>
      <w:pPr>
        <w:ind w:left="2833" w:hanging="241"/>
      </w:pPr>
    </w:lvl>
    <w:lvl w:ilvl="3" w:tplc="BFAE2D44">
      <w:numFmt w:val="bullet"/>
      <w:lvlText w:val="•"/>
      <w:lvlJc w:val="left"/>
      <w:pPr>
        <w:ind w:left="3739" w:hanging="241"/>
      </w:pPr>
    </w:lvl>
    <w:lvl w:ilvl="4" w:tplc="014AF59E">
      <w:numFmt w:val="bullet"/>
      <w:lvlText w:val="•"/>
      <w:lvlJc w:val="left"/>
      <w:pPr>
        <w:ind w:left="4646" w:hanging="241"/>
      </w:pPr>
    </w:lvl>
    <w:lvl w:ilvl="5" w:tplc="73DAED84">
      <w:numFmt w:val="bullet"/>
      <w:lvlText w:val="•"/>
      <w:lvlJc w:val="left"/>
      <w:pPr>
        <w:ind w:left="5553" w:hanging="241"/>
      </w:pPr>
    </w:lvl>
    <w:lvl w:ilvl="6" w:tplc="A222950E">
      <w:numFmt w:val="bullet"/>
      <w:lvlText w:val="•"/>
      <w:lvlJc w:val="left"/>
      <w:pPr>
        <w:ind w:left="6459" w:hanging="241"/>
      </w:pPr>
    </w:lvl>
    <w:lvl w:ilvl="7" w:tplc="B366D5EE">
      <w:numFmt w:val="bullet"/>
      <w:lvlText w:val="•"/>
      <w:lvlJc w:val="left"/>
      <w:pPr>
        <w:ind w:left="7366" w:hanging="241"/>
      </w:pPr>
    </w:lvl>
    <w:lvl w:ilvl="8" w:tplc="C4661576">
      <w:numFmt w:val="bullet"/>
      <w:lvlText w:val="•"/>
      <w:lvlJc w:val="left"/>
      <w:pPr>
        <w:ind w:left="8273" w:hanging="241"/>
      </w:pPr>
    </w:lvl>
  </w:abstractNum>
  <w:abstractNum w:abstractNumId="13" w15:restartNumberingAfterBreak="0">
    <w:nsid w:val="6CD035E8"/>
    <w:multiLevelType w:val="hybridMultilevel"/>
    <w:tmpl w:val="857A141C"/>
    <w:lvl w:ilvl="0" w:tplc="D2B299E6">
      <w:start w:val="2"/>
      <w:numFmt w:val="decimal"/>
      <w:lvlText w:val="%1."/>
      <w:lvlJc w:val="left"/>
      <w:pPr>
        <w:ind w:left="661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B2E0C0DC">
      <w:start w:val="1"/>
      <w:numFmt w:val="decimal"/>
      <w:lvlText w:val="%2)"/>
      <w:lvlJc w:val="left"/>
      <w:pPr>
        <w:ind w:left="440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44BC5F30">
      <w:numFmt w:val="bullet"/>
      <w:lvlText w:val="•"/>
      <w:lvlJc w:val="left"/>
      <w:pPr>
        <w:ind w:left="1707" w:hanging="241"/>
      </w:pPr>
    </w:lvl>
    <w:lvl w:ilvl="3" w:tplc="097C4556">
      <w:numFmt w:val="bullet"/>
      <w:lvlText w:val="•"/>
      <w:lvlJc w:val="left"/>
      <w:pPr>
        <w:ind w:left="2754" w:hanging="241"/>
      </w:pPr>
    </w:lvl>
    <w:lvl w:ilvl="4" w:tplc="63CADB88">
      <w:numFmt w:val="bullet"/>
      <w:lvlText w:val="•"/>
      <w:lvlJc w:val="left"/>
      <w:pPr>
        <w:ind w:left="3802" w:hanging="241"/>
      </w:pPr>
    </w:lvl>
    <w:lvl w:ilvl="5" w:tplc="AD3A1E16">
      <w:numFmt w:val="bullet"/>
      <w:lvlText w:val="•"/>
      <w:lvlJc w:val="left"/>
      <w:pPr>
        <w:ind w:left="4849" w:hanging="241"/>
      </w:pPr>
    </w:lvl>
    <w:lvl w:ilvl="6" w:tplc="AFFE1730">
      <w:numFmt w:val="bullet"/>
      <w:lvlText w:val="•"/>
      <w:lvlJc w:val="left"/>
      <w:pPr>
        <w:ind w:left="5896" w:hanging="241"/>
      </w:pPr>
    </w:lvl>
    <w:lvl w:ilvl="7" w:tplc="E9D8A540">
      <w:numFmt w:val="bullet"/>
      <w:lvlText w:val="•"/>
      <w:lvlJc w:val="left"/>
      <w:pPr>
        <w:ind w:left="6944" w:hanging="241"/>
      </w:pPr>
    </w:lvl>
    <w:lvl w:ilvl="8" w:tplc="11706D0A">
      <w:numFmt w:val="bullet"/>
      <w:lvlText w:val="•"/>
      <w:lvlJc w:val="left"/>
      <w:pPr>
        <w:ind w:left="7991" w:hanging="241"/>
      </w:pPr>
    </w:lvl>
  </w:abstractNum>
  <w:abstractNum w:abstractNumId="14" w15:restartNumberingAfterBreak="0">
    <w:nsid w:val="767671AC"/>
    <w:multiLevelType w:val="hybridMultilevel"/>
    <w:tmpl w:val="539AC1EE"/>
    <w:lvl w:ilvl="0" w:tplc="7012D694">
      <w:start w:val="2"/>
      <w:numFmt w:val="decimal"/>
      <w:lvlText w:val="%1."/>
      <w:lvlJc w:val="left"/>
      <w:pPr>
        <w:ind w:left="10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694C106C">
      <w:start w:val="1"/>
      <w:numFmt w:val="decimal"/>
      <w:lvlText w:val="%2)"/>
      <w:lvlJc w:val="left"/>
      <w:pPr>
        <w:ind w:left="440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5210C83A">
      <w:numFmt w:val="bullet"/>
      <w:lvlText w:val="•"/>
      <w:lvlJc w:val="left"/>
      <w:pPr>
        <w:ind w:left="1511" w:hanging="241"/>
      </w:pPr>
    </w:lvl>
    <w:lvl w:ilvl="3" w:tplc="DF10F668">
      <w:numFmt w:val="bullet"/>
      <w:lvlText w:val="•"/>
      <w:lvlJc w:val="left"/>
      <w:pPr>
        <w:ind w:left="2583" w:hanging="241"/>
      </w:pPr>
    </w:lvl>
    <w:lvl w:ilvl="4" w:tplc="9C4EC1D0">
      <w:numFmt w:val="bullet"/>
      <w:lvlText w:val="•"/>
      <w:lvlJc w:val="left"/>
      <w:pPr>
        <w:ind w:left="3655" w:hanging="241"/>
      </w:pPr>
    </w:lvl>
    <w:lvl w:ilvl="5" w:tplc="D494C756">
      <w:numFmt w:val="bullet"/>
      <w:lvlText w:val="•"/>
      <w:lvlJc w:val="left"/>
      <w:pPr>
        <w:ind w:left="4727" w:hanging="241"/>
      </w:pPr>
    </w:lvl>
    <w:lvl w:ilvl="6" w:tplc="C994D602">
      <w:numFmt w:val="bullet"/>
      <w:lvlText w:val="•"/>
      <w:lvlJc w:val="left"/>
      <w:pPr>
        <w:ind w:left="5799" w:hanging="241"/>
      </w:pPr>
    </w:lvl>
    <w:lvl w:ilvl="7" w:tplc="9416995A">
      <w:numFmt w:val="bullet"/>
      <w:lvlText w:val="•"/>
      <w:lvlJc w:val="left"/>
      <w:pPr>
        <w:ind w:left="6870" w:hanging="241"/>
      </w:pPr>
    </w:lvl>
    <w:lvl w:ilvl="8" w:tplc="8F66C43C">
      <w:numFmt w:val="bullet"/>
      <w:lvlText w:val="•"/>
      <w:lvlJc w:val="left"/>
      <w:pPr>
        <w:ind w:left="7942" w:hanging="241"/>
      </w:pPr>
    </w:lvl>
  </w:abstractNum>
  <w:abstractNum w:abstractNumId="15" w15:restartNumberingAfterBreak="0">
    <w:nsid w:val="781052E0"/>
    <w:multiLevelType w:val="hybridMultilevel"/>
    <w:tmpl w:val="43A452E0"/>
    <w:lvl w:ilvl="0" w:tplc="C3784964">
      <w:start w:val="1"/>
      <w:numFmt w:val="decimal"/>
      <w:lvlText w:val="%1."/>
      <w:lvlJc w:val="left"/>
      <w:pPr>
        <w:ind w:left="661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DED071E2">
      <w:start w:val="1"/>
      <w:numFmt w:val="decimal"/>
      <w:lvlText w:val="%2)"/>
      <w:lvlJc w:val="left"/>
      <w:pPr>
        <w:ind w:left="440" w:hanging="24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FA2FE66">
      <w:numFmt w:val="bullet"/>
      <w:lvlText w:val="•"/>
      <w:lvlJc w:val="left"/>
      <w:pPr>
        <w:ind w:left="1020" w:hanging="241"/>
      </w:pPr>
    </w:lvl>
    <w:lvl w:ilvl="3" w:tplc="559825C2">
      <w:numFmt w:val="bullet"/>
      <w:lvlText w:val="•"/>
      <w:lvlJc w:val="left"/>
      <w:pPr>
        <w:ind w:left="2153" w:hanging="241"/>
      </w:pPr>
    </w:lvl>
    <w:lvl w:ilvl="4" w:tplc="0A7EBD0E">
      <w:numFmt w:val="bullet"/>
      <w:lvlText w:val="•"/>
      <w:lvlJc w:val="left"/>
      <w:pPr>
        <w:ind w:left="3286" w:hanging="241"/>
      </w:pPr>
    </w:lvl>
    <w:lvl w:ilvl="5" w:tplc="343E7A3E">
      <w:numFmt w:val="bullet"/>
      <w:lvlText w:val="•"/>
      <w:lvlJc w:val="left"/>
      <w:pPr>
        <w:ind w:left="4419" w:hanging="241"/>
      </w:pPr>
    </w:lvl>
    <w:lvl w:ilvl="6" w:tplc="FAF055BE">
      <w:numFmt w:val="bullet"/>
      <w:lvlText w:val="•"/>
      <w:lvlJc w:val="left"/>
      <w:pPr>
        <w:ind w:left="5553" w:hanging="241"/>
      </w:pPr>
    </w:lvl>
    <w:lvl w:ilvl="7" w:tplc="AF5CE2C8">
      <w:numFmt w:val="bullet"/>
      <w:lvlText w:val="•"/>
      <w:lvlJc w:val="left"/>
      <w:pPr>
        <w:ind w:left="6686" w:hanging="241"/>
      </w:pPr>
    </w:lvl>
    <w:lvl w:ilvl="8" w:tplc="D1289634">
      <w:numFmt w:val="bullet"/>
      <w:lvlText w:val="•"/>
      <w:lvlJc w:val="left"/>
      <w:pPr>
        <w:ind w:left="7819" w:hanging="241"/>
      </w:pPr>
    </w:lvl>
  </w:abstractNum>
  <w:num w:numId="1" w16cid:durableId="136848302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790441416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72683180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 w16cid:durableId="31819850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646399877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7868560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7" w16cid:durableId="216357625">
    <w:abstractNumId w:val="14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 w16cid:durableId="73668782">
    <w:abstractNumId w:val="7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128341576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 w16cid:durableId="357394102">
    <w:abstractNumId w:val="2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179387382">
    <w:abstractNumId w:val="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513377704">
    <w:abstractNumId w:val="5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 w16cid:durableId="1385562823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10090634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 w16cid:durableId="1522746435">
    <w:abstractNumId w:val="13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 w16cid:durableId="829444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A10C2"/>
    <w:rsid w:val="00301E27"/>
    <w:rsid w:val="00350F3C"/>
    <w:rsid w:val="003C2091"/>
    <w:rsid w:val="004E1B8A"/>
    <w:rsid w:val="00692C67"/>
    <w:rsid w:val="00A77B3E"/>
    <w:rsid w:val="00BE2C0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93E5BE"/>
  <w15:docId w15:val="{DF8EDA3D-B2BE-4C0B-A7F1-D3E124DE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C2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4573</Words>
  <Characters>27444</Characters>
  <Application>Microsoft Office Word</Application>
  <DocSecurity>0</DocSecurity>
  <Lines>228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LXVII/556/2024 z dnia 15 stycznia 2024 r.</dc:title>
  <dc:subject>w sprawie uchwalenia Regulaminu utrzymania czystości i^porządku na terenie gminy Barwice</dc:subject>
  <dc:creator>Lorkiewicz_J</dc:creator>
  <cp:lastModifiedBy>Kartarzyna Git</cp:lastModifiedBy>
  <cp:revision>4</cp:revision>
  <dcterms:created xsi:type="dcterms:W3CDTF">2024-01-16T11:26:00Z</dcterms:created>
  <dcterms:modified xsi:type="dcterms:W3CDTF">2024-01-16T12:48:00Z</dcterms:modified>
  <cp:category>Akt prawny</cp:category>
</cp:coreProperties>
</file>