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C0DCF" w14:textId="17EA4343" w:rsidR="00CF0E49" w:rsidRPr="00B34708" w:rsidRDefault="007E09F8" w:rsidP="00773934">
      <w:pPr>
        <w:ind w:left="6090" w:firstLine="714"/>
        <w:jc w:val="center"/>
        <w:rPr>
          <w:lang w:val="pl-PL"/>
        </w:rPr>
      </w:pPr>
      <w:r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2D4925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4E4CC8">
        <w:rPr>
          <w:rFonts w:ascii="Times New Roman" w:eastAsia="Times New Roman" w:hAnsi="Times New Roman" w:cs="Times New Roman"/>
          <w:color w:val="00000A"/>
          <w:sz w:val="24"/>
          <w:lang w:val="pl-PL"/>
        </w:rPr>
        <w:t>16.01.2024</w:t>
      </w:r>
      <w:r w:rsidR="00AF5EC2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29DCF82E" w14:textId="77777777" w:rsidR="00CF0E49" w:rsidRPr="00B34708" w:rsidRDefault="00CF0E49">
      <w:pPr>
        <w:rPr>
          <w:rFonts w:eastAsia="Calibri" w:cs="Calibri"/>
          <w:color w:val="00000A"/>
          <w:lang w:val="pl-PL"/>
        </w:rPr>
      </w:pPr>
    </w:p>
    <w:p w14:paraId="1D29BD4D" w14:textId="6DAF6A25" w:rsidR="00CF0E49" w:rsidRPr="00B34708" w:rsidRDefault="009D3A38">
      <w:pPr>
        <w:rPr>
          <w:lang w:val="pl-PL"/>
        </w:rPr>
      </w:pPr>
      <w:r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4E4CC8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333D5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7E74A8" w:rsidRP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734CC1E5" w14:textId="77777777" w:rsidR="00196F6D" w:rsidRDefault="00196F6D" w:rsidP="00384FD3">
      <w:pPr>
        <w:spacing w:line="360" w:lineRule="auto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325E0006" w14:textId="5C13811B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5B33AF75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540AAD70" w14:textId="08B509F5" w:rsidR="00196F6D" w:rsidRPr="00384FD3" w:rsidRDefault="009D3A38" w:rsidP="00384FD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7E0E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7E0E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7E74A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7E0E5A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3371A6E3" w14:textId="5DB3C14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A1C293C" w14:textId="1CEF4AAD" w:rsidR="00CF0E49" w:rsidRPr="007934F0" w:rsidRDefault="00773934" w:rsidP="00A33388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4E4CC8">
        <w:rPr>
          <w:rFonts w:ascii="Times New Roman" w:eastAsia="Times New Roman" w:hAnsi="Times New Roman" w:cs="Times New Roman"/>
          <w:color w:val="00000A"/>
          <w:sz w:val="24"/>
          <w:lang w:val="pl-PL"/>
        </w:rPr>
        <w:t>12.01.2024</w:t>
      </w:r>
      <w:r w:rsidR="00AF5EC2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7469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8388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po uzupełnieniu brak</w:t>
      </w:r>
      <w:r w:rsidR="008A195A">
        <w:rPr>
          <w:rFonts w:ascii="Times New Roman" w:eastAsia="Times New Roman" w:hAnsi="Times New Roman" w:cs="Times New Roman"/>
          <w:color w:val="00000A"/>
          <w:sz w:val="24"/>
          <w:lang w:val="pl-PL"/>
        </w:rPr>
        <w:t>ó</w:t>
      </w:r>
      <w:r w:rsidR="0088388D">
        <w:rPr>
          <w:rFonts w:ascii="Times New Roman" w:eastAsia="Times New Roman" w:hAnsi="Times New Roman" w:cs="Times New Roman"/>
          <w:color w:val="00000A"/>
          <w:sz w:val="24"/>
          <w:lang w:val="pl-PL"/>
        </w:rPr>
        <w:t>w formal</w:t>
      </w:r>
      <w:r w:rsidR="008A195A">
        <w:rPr>
          <w:rFonts w:ascii="Times New Roman" w:eastAsia="Times New Roman" w:hAnsi="Times New Roman" w:cs="Times New Roman"/>
          <w:color w:val="00000A"/>
          <w:sz w:val="24"/>
          <w:lang w:val="pl-PL"/>
        </w:rPr>
        <w:t>nych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zostało wszczęte postępowanie administracyjne w sprawie  ustalenia lokalizacji inwestycji celu publicznego </w:t>
      </w:r>
      <w:proofErr w:type="spellStart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4E4CC8">
        <w:rPr>
          <w:rFonts w:ascii="Times New Roman" w:hAnsi="Times New Roman"/>
          <w:b/>
          <w:sz w:val="24"/>
          <w:lang w:val="pl-PL"/>
        </w:rPr>
        <w:t xml:space="preserve">budowa chodnika na działce nr ew. </w:t>
      </w:r>
      <w:r w:rsidR="00975768">
        <w:rPr>
          <w:rFonts w:ascii="Times New Roman" w:hAnsi="Times New Roman"/>
          <w:b/>
          <w:sz w:val="24"/>
          <w:lang w:val="pl-PL"/>
        </w:rPr>
        <w:t>439/4, 439/5, 439/6, 439/12, 476 obręb Stary Chwalim, gmina Barwice.</w:t>
      </w:r>
    </w:p>
    <w:p w14:paraId="4E3962A0" w14:textId="77777777" w:rsidR="00196F6D" w:rsidRDefault="00196F6D" w:rsidP="00384FD3">
      <w:pPr>
        <w:spacing w:line="276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626E493" w14:textId="0FA4B79C" w:rsidR="00196F6D" w:rsidRPr="00384FD3" w:rsidRDefault="009D3A38" w:rsidP="00384FD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bookmarkStart w:id="0" w:name="_Hlk124854367"/>
      <w:r w:rsidR="00A64C4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1" w:name="_Hlk156291351"/>
      <w:bookmarkEnd w:id="0"/>
      <w:r w:rsidR="004E5B8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Województwo Zachodniopomorskie – Zachodniopomorski Zarząd Dróg Wojewódzkich w Koszalinie, ul. Szczecińska 31, 75-122 Koszalin</w:t>
      </w:r>
      <w:bookmarkEnd w:id="1"/>
      <w:r w:rsidR="004E5B8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1A0228D6" w14:textId="77777777" w:rsidR="00196F6D" w:rsidRDefault="00196F6D" w:rsidP="0016002C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D93F69A" w14:textId="2D1BAE80" w:rsidR="00CF0E49" w:rsidRPr="007934F0" w:rsidRDefault="009D3A38" w:rsidP="0016002C">
      <w:pPr>
        <w:spacing w:line="276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m</w:t>
      </w:r>
      <w:r w:rsidR="00B3470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C9D8A0D" w14:textId="25609F8F" w:rsidR="00B131F3" w:rsidRPr="007934F0" w:rsidRDefault="009D3A38" w:rsidP="00333D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8A195A">
        <w:rPr>
          <w:rFonts w:ascii="Times New Roman" w:eastAsia="Times New Roman" w:hAnsi="Times New Roman" w:cs="Times New Roman"/>
          <w:color w:val="00000A"/>
          <w:sz w:val="24"/>
          <w:lang w:val="pl-PL"/>
        </w:rPr>
        <w:t>06.02.2024</w:t>
      </w:r>
      <w:r w:rsidR="0019723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w godzinach pracy urzędu zapoznać się z zakresem zebranych dowodów i materiałów w sprawie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22C5F588" w14:textId="65AC544D" w:rsidR="00B131F3" w:rsidRPr="007934F0" w:rsidRDefault="00243842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D703FD">
        <w:rPr>
          <w:noProof/>
        </w:rPr>
        <w:drawing>
          <wp:inline distT="0" distB="0" distL="0" distR="0" wp14:anchorId="5C4B9461" wp14:editId="7EAA4880">
            <wp:extent cx="6120130" cy="350520"/>
            <wp:effectExtent l="0" t="0" r="0" b="0"/>
            <wp:docPr id="99716817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6"/>
                    <a:stretch/>
                  </pic:blipFill>
                  <pic:spPr bwMode="auto">
                    <a:xfrm>
                      <a:off x="0" y="0"/>
                      <a:ext cx="612013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2C544" w14:textId="672F5C46" w:rsidR="008D316E" w:rsidRPr="007934F0" w:rsidRDefault="008D316E" w:rsidP="00A33388">
      <w:pPr>
        <w:spacing w:line="276" w:lineRule="auto"/>
        <w:ind w:firstLine="360"/>
        <w:jc w:val="both"/>
        <w:rPr>
          <w:sz w:val="24"/>
          <w:lang w:val="pl-PL"/>
        </w:rPr>
      </w:pPr>
    </w:p>
    <w:p w14:paraId="2161A3C5" w14:textId="77777777" w:rsidR="006B757B" w:rsidRPr="007934F0" w:rsidRDefault="006B757B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9D48745" w14:textId="77777777" w:rsidR="006755E1" w:rsidRPr="007934F0" w:rsidRDefault="006755E1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D1DE9D" w14:textId="608B6825" w:rsidR="00CF0E49" w:rsidRPr="007934F0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4EF227F0" w14:textId="77777777" w:rsidR="007C3ADF" w:rsidRPr="007C3ADF" w:rsidRDefault="007C3ADF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7C3ADF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Województwo Zachodniopomorskie – Zachodniopomorski Zarząd Dróg Wojewódzkich </w:t>
      </w:r>
    </w:p>
    <w:p w14:paraId="53AAFB0B" w14:textId="404958CF" w:rsidR="00C828D4" w:rsidRDefault="007C3ADF" w:rsidP="007C3ADF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lang w:val="pl-PL"/>
        </w:rPr>
      </w:pPr>
      <w:r w:rsidRPr="007C3ADF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w Koszalinie, ul. Szczecińska 31, 75-122 Koszalin </w:t>
      </w:r>
      <w:r w:rsidR="00C828D4" w:rsidRPr="00C828D4">
        <w:rPr>
          <w:rFonts w:ascii="Times New Roman" w:hAnsi="Times New Roman" w:cs="Times New Roman"/>
          <w:sz w:val="24"/>
          <w:lang w:val="pl-PL"/>
        </w:rPr>
        <w:t>Starosta Szczecinecki</w:t>
      </w:r>
      <w:r w:rsidR="00C828D4">
        <w:rPr>
          <w:rFonts w:ascii="Times New Roman" w:hAnsi="Times New Roman" w:cs="Times New Roman"/>
          <w:sz w:val="24"/>
          <w:lang w:val="pl-PL"/>
        </w:rPr>
        <w:t>, ul. Warcisława IV 16, 78-400 Szczecinek</w:t>
      </w:r>
      <w:r>
        <w:rPr>
          <w:rFonts w:ascii="Times New Roman" w:hAnsi="Times New Roman" w:cs="Times New Roman"/>
          <w:sz w:val="24"/>
          <w:lang w:val="pl-PL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lang w:val="pl-PL"/>
        </w:rPr>
        <w:t>ePUAP</w:t>
      </w:r>
      <w:proofErr w:type="spellEnd"/>
    </w:p>
    <w:p w14:paraId="033D104A" w14:textId="07FC922B" w:rsidR="006A2084" w:rsidRPr="006A2084" w:rsidRDefault="006A2084" w:rsidP="006A208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lang w:val="pl-PL"/>
        </w:rPr>
      </w:pPr>
      <w:r w:rsidRPr="006A2084">
        <w:rPr>
          <w:rFonts w:ascii="Times New Roman" w:hAnsi="Times New Roman" w:cs="Times New Roman"/>
          <w:sz w:val="24"/>
          <w:lang w:val="pl-PL"/>
        </w:rPr>
        <w:t>Strony postępowania wg rozdzielnika pozostającego w aktach sprawy</w:t>
      </w:r>
    </w:p>
    <w:p w14:paraId="0B9611EF" w14:textId="3CBA5C89" w:rsidR="007C3ADF" w:rsidRPr="001E5E22" w:rsidRDefault="001E5E22" w:rsidP="001E5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lang w:val="pl-PL"/>
        </w:rPr>
      </w:pPr>
      <w:r w:rsidRPr="001E5E22">
        <w:rPr>
          <w:rFonts w:ascii="Times New Roman" w:hAnsi="Times New Roman" w:cs="Times New Roman"/>
          <w:sz w:val="24"/>
          <w:lang w:val="pl-PL"/>
        </w:rPr>
        <w:t xml:space="preserve">Sołtys m. </w:t>
      </w:r>
      <w:r>
        <w:rPr>
          <w:rFonts w:ascii="Times New Roman" w:hAnsi="Times New Roman" w:cs="Times New Roman"/>
          <w:sz w:val="24"/>
          <w:lang w:val="pl-PL"/>
        </w:rPr>
        <w:t xml:space="preserve">Stary Chwalim </w:t>
      </w:r>
      <w:r w:rsidRPr="001E5E22">
        <w:rPr>
          <w:rFonts w:ascii="Times New Roman" w:hAnsi="Times New Roman" w:cs="Times New Roman"/>
          <w:sz w:val="24"/>
          <w:lang w:val="pl-PL"/>
        </w:rPr>
        <w:t>(z prośbą o wywieszenie na tablicy ogłoszeń)</w:t>
      </w:r>
    </w:p>
    <w:p w14:paraId="07A487EE" w14:textId="151B4ECE" w:rsidR="00B131F3" w:rsidRPr="000043D1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4DFF6CFB" w14:textId="49C4F9B6" w:rsidR="00B131F3" w:rsidRPr="00AB46F7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61C17768" w14:textId="77777777" w:rsidR="00FA090A" w:rsidRDefault="00FA090A" w:rsidP="00FA090A"/>
    <w:sectPr w:rsidR="00FA090A" w:rsidSect="00F45A45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1749F8"/>
    <w:multiLevelType w:val="hybridMultilevel"/>
    <w:tmpl w:val="D2720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43280431">
    <w:abstractNumId w:val="3"/>
  </w:num>
  <w:num w:numId="2" w16cid:durableId="2097900021">
    <w:abstractNumId w:val="2"/>
  </w:num>
  <w:num w:numId="3" w16cid:durableId="1308361039">
    <w:abstractNumId w:val="0"/>
  </w:num>
  <w:num w:numId="4" w16cid:durableId="608779363">
    <w:abstractNumId w:val="1"/>
  </w:num>
  <w:num w:numId="5" w16cid:durableId="788818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043D1"/>
    <w:rsid w:val="00016BE6"/>
    <w:rsid w:val="000202F6"/>
    <w:rsid w:val="00031174"/>
    <w:rsid w:val="0003176F"/>
    <w:rsid w:val="00032AF7"/>
    <w:rsid w:val="000330AE"/>
    <w:rsid w:val="00034DC7"/>
    <w:rsid w:val="00036C31"/>
    <w:rsid w:val="000416A5"/>
    <w:rsid w:val="00043CCF"/>
    <w:rsid w:val="00060762"/>
    <w:rsid w:val="0007787B"/>
    <w:rsid w:val="00081E7C"/>
    <w:rsid w:val="000A7469"/>
    <w:rsid w:val="000B536A"/>
    <w:rsid w:val="000F7D8E"/>
    <w:rsid w:val="00101224"/>
    <w:rsid w:val="00101621"/>
    <w:rsid w:val="001304D8"/>
    <w:rsid w:val="001473A1"/>
    <w:rsid w:val="0016002C"/>
    <w:rsid w:val="0016081E"/>
    <w:rsid w:val="00177A11"/>
    <w:rsid w:val="00196F6D"/>
    <w:rsid w:val="00197230"/>
    <w:rsid w:val="001B0910"/>
    <w:rsid w:val="001E5E22"/>
    <w:rsid w:val="00214128"/>
    <w:rsid w:val="00214DE1"/>
    <w:rsid w:val="00243842"/>
    <w:rsid w:val="0024711C"/>
    <w:rsid w:val="00251E86"/>
    <w:rsid w:val="00287278"/>
    <w:rsid w:val="00297985"/>
    <w:rsid w:val="002A2696"/>
    <w:rsid w:val="002A769C"/>
    <w:rsid w:val="002B6363"/>
    <w:rsid w:val="002D4925"/>
    <w:rsid w:val="00333D58"/>
    <w:rsid w:val="00384FD3"/>
    <w:rsid w:val="003C002D"/>
    <w:rsid w:val="003C3E23"/>
    <w:rsid w:val="003D70A5"/>
    <w:rsid w:val="003F0949"/>
    <w:rsid w:val="004003F3"/>
    <w:rsid w:val="004B464D"/>
    <w:rsid w:val="004B5405"/>
    <w:rsid w:val="004E4CC8"/>
    <w:rsid w:val="004E5B8A"/>
    <w:rsid w:val="005078DF"/>
    <w:rsid w:val="00553472"/>
    <w:rsid w:val="005579C4"/>
    <w:rsid w:val="005726DF"/>
    <w:rsid w:val="00581C94"/>
    <w:rsid w:val="005A6D8F"/>
    <w:rsid w:val="005B1D49"/>
    <w:rsid w:val="005D6377"/>
    <w:rsid w:val="00636ACF"/>
    <w:rsid w:val="00637C23"/>
    <w:rsid w:val="00654173"/>
    <w:rsid w:val="0066264D"/>
    <w:rsid w:val="00662D47"/>
    <w:rsid w:val="006755E1"/>
    <w:rsid w:val="00684BD2"/>
    <w:rsid w:val="006A2084"/>
    <w:rsid w:val="006B757B"/>
    <w:rsid w:val="006E4290"/>
    <w:rsid w:val="006F5094"/>
    <w:rsid w:val="00703633"/>
    <w:rsid w:val="00730448"/>
    <w:rsid w:val="00763A44"/>
    <w:rsid w:val="00773934"/>
    <w:rsid w:val="007934F0"/>
    <w:rsid w:val="007C3ADF"/>
    <w:rsid w:val="007E09F8"/>
    <w:rsid w:val="007E0E5A"/>
    <w:rsid w:val="007E74A8"/>
    <w:rsid w:val="007F36F6"/>
    <w:rsid w:val="008113C9"/>
    <w:rsid w:val="00816A91"/>
    <w:rsid w:val="00827326"/>
    <w:rsid w:val="0083509A"/>
    <w:rsid w:val="0088388D"/>
    <w:rsid w:val="008A195A"/>
    <w:rsid w:val="008A200A"/>
    <w:rsid w:val="008D129A"/>
    <w:rsid w:val="008D316E"/>
    <w:rsid w:val="00922576"/>
    <w:rsid w:val="00975768"/>
    <w:rsid w:val="009957B5"/>
    <w:rsid w:val="00995A80"/>
    <w:rsid w:val="009A751F"/>
    <w:rsid w:val="009C3832"/>
    <w:rsid w:val="009D1F71"/>
    <w:rsid w:val="009D3A38"/>
    <w:rsid w:val="009E5C38"/>
    <w:rsid w:val="00A12A9B"/>
    <w:rsid w:val="00A24F92"/>
    <w:rsid w:val="00A33388"/>
    <w:rsid w:val="00A3360E"/>
    <w:rsid w:val="00A57001"/>
    <w:rsid w:val="00A64C4F"/>
    <w:rsid w:val="00A660B1"/>
    <w:rsid w:val="00AA19B2"/>
    <w:rsid w:val="00AB46F7"/>
    <w:rsid w:val="00AC1D5E"/>
    <w:rsid w:val="00AD1F8B"/>
    <w:rsid w:val="00AF461B"/>
    <w:rsid w:val="00AF5EC2"/>
    <w:rsid w:val="00B131F3"/>
    <w:rsid w:val="00B34708"/>
    <w:rsid w:val="00B4381A"/>
    <w:rsid w:val="00B51D1F"/>
    <w:rsid w:val="00B67CCA"/>
    <w:rsid w:val="00B67D60"/>
    <w:rsid w:val="00B961B2"/>
    <w:rsid w:val="00BA7050"/>
    <w:rsid w:val="00BB39A9"/>
    <w:rsid w:val="00BC273F"/>
    <w:rsid w:val="00BC3F1C"/>
    <w:rsid w:val="00BF1A5B"/>
    <w:rsid w:val="00C11EA2"/>
    <w:rsid w:val="00C51F9E"/>
    <w:rsid w:val="00C828D4"/>
    <w:rsid w:val="00CE2C30"/>
    <w:rsid w:val="00CF0E49"/>
    <w:rsid w:val="00D147F2"/>
    <w:rsid w:val="00D1663B"/>
    <w:rsid w:val="00D703FD"/>
    <w:rsid w:val="00D72124"/>
    <w:rsid w:val="00D732F6"/>
    <w:rsid w:val="00DA34A6"/>
    <w:rsid w:val="00E504AE"/>
    <w:rsid w:val="00E71917"/>
    <w:rsid w:val="00EC7B75"/>
    <w:rsid w:val="00F329FC"/>
    <w:rsid w:val="00F41027"/>
    <w:rsid w:val="00F41C2B"/>
    <w:rsid w:val="00F45A45"/>
    <w:rsid w:val="00F57C80"/>
    <w:rsid w:val="00F87F52"/>
    <w:rsid w:val="00F91FDA"/>
    <w:rsid w:val="00FA090A"/>
    <w:rsid w:val="00FB6602"/>
    <w:rsid w:val="00FB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891"/>
  <w15:docId w15:val="{8494E9A3-8055-45AD-ADD3-4E07E355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gminabarwice2@outlook.com</dc:creator>
  <dc:description/>
  <cp:lastModifiedBy>gminabarwice2@outlook.com</cp:lastModifiedBy>
  <cp:revision>2</cp:revision>
  <cp:lastPrinted>2024-01-16T09:02:00Z</cp:lastPrinted>
  <dcterms:created xsi:type="dcterms:W3CDTF">2024-01-16T09:53:00Z</dcterms:created>
  <dcterms:modified xsi:type="dcterms:W3CDTF">2024-01-16T09:53:00Z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