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D68914" w14:textId="77777777" w:rsidR="00A77B3E" w:rsidRDefault="00A77B3E">
      <w:pPr>
        <w:ind w:left="5669"/>
        <w:jc w:val="right"/>
        <w:rPr>
          <w:b/>
          <w:i/>
          <w:sz w:val="20"/>
          <w:u w:val="thick"/>
        </w:rPr>
      </w:pPr>
    </w:p>
    <w:p w14:paraId="5B55B6FB" w14:textId="77777777" w:rsidR="008F5B13" w:rsidRDefault="008F5B13">
      <w:pPr>
        <w:ind w:left="5669"/>
        <w:jc w:val="right"/>
      </w:pPr>
    </w:p>
    <w:p w14:paraId="0259988C" w14:textId="77777777" w:rsidR="008F5B13" w:rsidRDefault="00000000">
      <w:pPr>
        <w:jc w:val="center"/>
        <w:rPr>
          <w:b/>
          <w:caps/>
        </w:rPr>
      </w:pPr>
      <w:r>
        <w:rPr>
          <w:b/>
          <w:caps/>
        </w:rPr>
        <w:t>Uchwała Nr LXV/536/2023</w:t>
      </w:r>
      <w:r>
        <w:rPr>
          <w:b/>
          <w:caps/>
        </w:rPr>
        <w:br/>
        <w:t>Rady Miejskiej w Barwicach</w:t>
      </w:r>
    </w:p>
    <w:p w14:paraId="423DF2C6" w14:textId="77777777" w:rsidR="008F5B13" w:rsidRDefault="00000000">
      <w:pPr>
        <w:spacing w:before="280" w:after="280"/>
        <w:jc w:val="center"/>
        <w:rPr>
          <w:b/>
          <w:caps/>
        </w:rPr>
      </w:pPr>
      <w:r>
        <w:t>z dnia 8 grudnia 2023 r.</w:t>
      </w:r>
    </w:p>
    <w:p w14:paraId="5D976D72" w14:textId="77777777" w:rsidR="008F5B13" w:rsidRDefault="00000000">
      <w:pPr>
        <w:keepNext/>
        <w:spacing w:after="480"/>
        <w:jc w:val="center"/>
      </w:pPr>
      <w:r>
        <w:rPr>
          <w:b/>
        </w:rPr>
        <w:t>w sprawie zmian w budżecie Gminy Barwice na 2023 r.</w:t>
      </w:r>
    </w:p>
    <w:p w14:paraId="154EA541" w14:textId="77777777" w:rsidR="008F5B13" w:rsidRDefault="00000000">
      <w:pPr>
        <w:keepLines/>
        <w:spacing w:before="120" w:after="120"/>
        <w:ind w:firstLine="227"/>
      </w:pPr>
      <w:r>
        <w:t>Na podstawie art.18 ust.2 pkt.4 ustawy z dnia 8 marca 1990 r. o samorządzie gminnym (</w:t>
      </w:r>
      <w:proofErr w:type="spellStart"/>
      <w:r>
        <w:t>t.j</w:t>
      </w:r>
      <w:proofErr w:type="spellEnd"/>
      <w:r>
        <w:t>. Dz. U. z 2023 r. poz. 40, 572, 1463 i 1688), uchwala się co następuje:</w:t>
      </w:r>
    </w:p>
    <w:p w14:paraId="0526653D" w14:textId="77777777" w:rsidR="008F5B13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Dokonuje się zmian w dochodach zgodnie z Załącznikiem nr 1.</w:t>
      </w:r>
    </w:p>
    <w:p w14:paraId="2D069899" w14:textId="77777777" w:rsidR="008F5B13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Dokonuje się zmian w wydatkach zgodnie z Załącznikiem nr 2.</w:t>
      </w:r>
    </w:p>
    <w:p w14:paraId="7118EB56" w14:textId="77777777" w:rsidR="008F5B13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Zmiany w § 1 i § 2 nie powodują zmian w wyniku finansowym.</w:t>
      </w:r>
    </w:p>
    <w:p w14:paraId="64094690" w14:textId="77777777" w:rsidR="008F5B13" w:rsidRDefault="00000000">
      <w:pPr>
        <w:keepLines/>
        <w:spacing w:before="120" w:after="120"/>
        <w:ind w:firstLine="340"/>
      </w:pPr>
      <w:r>
        <w:rPr>
          <w:b/>
        </w:rPr>
        <w:t>§ 4. </w:t>
      </w:r>
      <w:r>
        <w:t>Po dokonanych zmianach budżet gminy zamyka się:</w:t>
      </w:r>
    </w:p>
    <w:p w14:paraId="52E4FA1F" w14:textId="77777777" w:rsidR="008F5B13" w:rsidRDefault="00000000">
      <w:pPr>
        <w:keepLines/>
        <w:spacing w:before="120" w:after="120"/>
        <w:ind w:firstLine="340"/>
      </w:pPr>
      <w:r>
        <w:t>1. Dochodami w kwocie 67.180.834,56 zł, w tym:</w:t>
      </w:r>
    </w:p>
    <w:p w14:paraId="355C621C" w14:textId="77777777" w:rsidR="008F5B13" w:rsidRDefault="00000000">
      <w:pPr>
        <w:keepLines/>
        <w:spacing w:before="120" w:after="120"/>
        <w:ind w:left="227" w:firstLine="454"/>
      </w:pPr>
      <w:r>
        <w:t>- Dochody bieżące w kwocie 47.088.995,75 zł</w:t>
      </w:r>
    </w:p>
    <w:p w14:paraId="342CA6C3" w14:textId="77777777" w:rsidR="008F5B13" w:rsidRDefault="00000000">
      <w:pPr>
        <w:keepLines/>
        <w:spacing w:before="120" w:after="120"/>
        <w:ind w:left="227" w:firstLine="454"/>
      </w:pPr>
      <w:r>
        <w:t>- Dochody majątkowe w kwocie 20.091.838,81 zł</w:t>
      </w:r>
    </w:p>
    <w:p w14:paraId="30065178" w14:textId="77777777" w:rsidR="008F5B13" w:rsidRDefault="00000000">
      <w:pPr>
        <w:keepLines/>
        <w:spacing w:before="120" w:after="120"/>
        <w:ind w:left="227" w:firstLine="454"/>
      </w:pPr>
      <w:r>
        <w:t>- Dotacje na zadania zlecone w kwocie 7.821.777,18 zł</w:t>
      </w:r>
    </w:p>
    <w:p w14:paraId="7D703F22" w14:textId="77777777" w:rsidR="008F5B13" w:rsidRDefault="00000000">
      <w:pPr>
        <w:keepLines/>
        <w:spacing w:before="120" w:after="120"/>
        <w:ind w:firstLine="340"/>
      </w:pPr>
      <w:r>
        <w:t>2. Wydatkami w kwocie 77.053.736,71 zł, w tym:</w:t>
      </w:r>
    </w:p>
    <w:p w14:paraId="5632F3AF" w14:textId="77777777" w:rsidR="008F5B13" w:rsidRDefault="00000000">
      <w:pPr>
        <w:keepLines/>
        <w:spacing w:before="120" w:after="120"/>
        <w:ind w:left="227" w:firstLine="454"/>
      </w:pPr>
      <w:r>
        <w:t>- Wydatki bieżące w kwocie 48.552.242,91 zł</w:t>
      </w:r>
    </w:p>
    <w:p w14:paraId="7BBB75FC" w14:textId="77777777" w:rsidR="008F5B13" w:rsidRDefault="00000000">
      <w:pPr>
        <w:keepLines/>
        <w:spacing w:before="120" w:after="120"/>
        <w:ind w:left="227" w:firstLine="454"/>
      </w:pPr>
      <w:r>
        <w:t>- Wydatki majątkowe w kwocie 28.501.493,80 zł</w:t>
      </w:r>
    </w:p>
    <w:p w14:paraId="61AA3696" w14:textId="77777777" w:rsidR="008F5B13" w:rsidRDefault="00000000">
      <w:pPr>
        <w:keepLines/>
        <w:spacing w:before="120" w:after="120"/>
        <w:ind w:left="227" w:firstLine="454"/>
      </w:pPr>
      <w:r>
        <w:t>- Wydatki na zadania zlecone w kwocie 7.821.777,18 zł</w:t>
      </w:r>
    </w:p>
    <w:p w14:paraId="59FD0403" w14:textId="77777777" w:rsidR="008F5B13" w:rsidRDefault="00000000">
      <w:pPr>
        <w:keepLines/>
        <w:spacing w:before="120" w:after="120"/>
        <w:ind w:firstLine="340"/>
      </w:pPr>
      <w:r>
        <w:t>3. Deficytem budżetu w kwocie 9.872.902,15 zł Deficyt pozostaje bez zmian.</w:t>
      </w:r>
    </w:p>
    <w:p w14:paraId="5A8FDA07" w14:textId="77777777" w:rsidR="008F5B13" w:rsidRDefault="00000000">
      <w:pPr>
        <w:keepLines/>
        <w:spacing w:before="120" w:after="120"/>
        <w:ind w:firstLine="340"/>
      </w:pPr>
      <w:r>
        <w:rPr>
          <w:b/>
        </w:rPr>
        <w:t>§ 5. </w:t>
      </w:r>
      <w:r>
        <w:t>Wykonanie uchwały powierza się Burmistrzowi Barwic.</w:t>
      </w:r>
    </w:p>
    <w:p w14:paraId="5BAC30CF" w14:textId="77777777" w:rsidR="008F5B13" w:rsidRDefault="00000000">
      <w:pPr>
        <w:keepLines/>
        <w:spacing w:before="120" w:after="120"/>
        <w:ind w:firstLine="340"/>
      </w:pPr>
      <w:r>
        <w:rPr>
          <w:b/>
        </w:rPr>
        <w:t>§ 6. </w:t>
      </w:r>
      <w:r>
        <w:t>Uchwała wchodzi w życie z dniem podjęcia i obejmuje budżet roku kalendarzowego 2023.</w:t>
      </w:r>
    </w:p>
    <w:p w14:paraId="77D94F1C" w14:textId="77777777" w:rsidR="008F5B13" w:rsidRDefault="00000000">
      <w:pPr>
        <w:keepNext/>
        <w:keepLines/>
        <w:spacing w:before="120" w:after="120"/>
        <w:ind w:firstLine="340"/>
      </w:pPr>
      <w:r>
        <w:rPr>
          <w:b/>
        </w:rPr>
        <w:t>§ 7. </w:t>
      </w:r>
      <w:r>
        <w:t>Uchwała podlega ogłoszeniu w Dzienniku Urzędowym Województwa Zachodniopomorskiego.</w:t>
      </w:r>
    </w:p>
    <w:p w14:paraId="66BCE42C" w14:textId="77777777" w:rsidR="008F5B13" w:rsidRDefault="008F5B13">
      <w:pPr>
        <w:keepNext/>
        <w:keepLines/>
        <w:spacing w:before="120" w:after="120"/>
        <w:ind w:firstLine="340"/>
      </w:pPr>
    </w:p>
    <w:p w14:paraId="778A67B0" w14:textId="77777777" w:rsidR="008F5B13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8F5B13" w14:paraId="7619CC1C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3B8C6DF" w14:textId="77777777" w:rsidR="008F5B13" w:rsidRDefault="008F5B13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2B21D46" w14:textId="77777777" w:rsidR="008F5B13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dr inż. Piotr Małek</w:t>
            </w:r>
          </w:p>
        </w:tc>
      </w:tr>
    </w:tbl>
    <w:p w14:paraId="56B84B87" w14:textId="77777777" w:rsidR="008F5B13" w:rsidRDefault="008F5B13">
      <w:pPr>
        <w:keepNext/>
      </w:pPr>
    </w:p>
    <w:p w14:paraId="77364F88" w14:textId="77777777" w:rsidR="008F5B13" w:rsidRDefault="008F5B13">
      <w:pPr>
        <w:keepNext/>
        <w:sectPr w:rsidR="008F5B13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79961E45" w14:textId="77777777" w:rsidR="008F5B13" w:rsidRDefault="00000000">
      <w:pPr>
        <w:keepNext/>
        <w:spacing w:before="280" w:after="280" w:line="360" w:lineRule="auto"/>
        <w:ind w:left="4535"/>
        <w:jc w:val="right"/>
      </w:pPr>
      <w:r>
        <w:lastRenderedPageBreak/>
        <w:t>Załącznik Nr 1 do uchwały Nr LXV/536/2023</w:t>
      </w:r>
      <w:r>
        <w:br/>
        <w:t>Rady Miejskiej w Barwicach</w:t>
      </w:r>
      <w:r>
        <w:br/>
        <w:t>z dnia 8 grudnia 2023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4"/>
        <w:gridCol w:w="1221"/>
        <w:gridCol w:w="335"/>
        <w:gridCol w:w="1070"/>
        <w:gridCol w:w="335"/>
        <w:gridCol w:w="1190"/>
        <w:gridCol w:w="4412"/>
        <w:gridCol w:w="2049"/>
        <w:gridCol w:w="1311"/>
        <w:gridCol w:w="738"/>
        <w:gridCol w:w="2049"/>
        <w:gridCol w:w="335"/>
        <w:gridCol w:w="335"/>
      </w:tblGrid>
      <w:tr w:rsidR="008F5B13" w14:paraId="3C8F5451" w14:textId="77777777">
        <w:tc>
          <w:tcPr>
            <w:tcW w:w="1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F1445AA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7C14355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C40CCAC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CF8D68D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14BA0A3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D5E56A6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9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72ED214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A3E36CF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FC9929F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30A9510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8053C3D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BE4B732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054B422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8F5B13" w14:paraId="043F5D7E" w14:textId="77777777">
        <w:trPr>
          <w:trHeight w:val="180"/>
        </w:trPr>
        <w:tc>
          <w:tcPr>
            <w:tcW w:w="1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1A28AB4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9688" w:type="dxa"/>
            <w:gridSpan w:val="12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3B00F15" w14:textId="77777777" w:rsidR="008F5B13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3"/>
              </w:rPr>
            </w:pPr>
            <w:r>
              <w:rPr>
                <w:rFonts w:ascii="Arial" w:eastAsia="Arial" w:hAnsi="Arial" w:cs="Arial"/>
                <w:b/>
                <w:color w:val="000000"/>
                <w:sz w:val="13"/>
              </w:rPr>
              <w:t>Zmiany w planie dochodów budżetu Gminy Barwice na 2023  rok</w:t>
            </w:r>
          </w:p>
        </w:tc>
      </w:tr>
      <w:tr w:rsidR="008F5B13" w14:paraId="36B7AD3B" w14:textId="77777777">
        <w:trPr>
          <w:trHeight w:val="180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DF25B7B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AC33B5" w14:textId="77777777" w:rsidR="008F5B13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Dział</w:t>
            </w: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487F2B" w14:textId="77777777" w:rsidR="008F5B13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Rozdział</w:t>
            </w: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437B59" w14:textId="77777777" w:rsidR="008F5B13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Paragraf</w:t>
            </w: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DFE04B" w14:textId="77777777" w:rsidR="008F5B13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Treść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AC8AB8" w14:textId="77777777" w:rsidR="008F5B13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Przed zmianą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5276DC" w14:textId="77777777" w:rsidR="008F5B13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Zmiana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A68A5F" w14:textId="77777777" w:rsidR="008F5B13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Po zmianie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0173E0C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6B41C8A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8F5B13" w14:paraId="4AB3F746" w14:textId="77777777">
        <w:trPr>
          <w:trHeight w:val="160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F7D74C5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AF57638" w14:textId="77777777" w:rsidR="008F5B13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750</w:t>
            </w: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5C51537" w14:textId="77777777" w:rsidR="008F5B13" w:rsidRDefault="008F5B13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4CBB4C6" w14:textId="77777777" w:rsidR="008F5B13" w:rsidRDefault="008F5B13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5E2E8F3" w14:textId="77777777" w:rsidR="008F5B13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Administracja publiczna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D0F5DA9" w14:textId="77777777" w:rsidR="008F5B1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1 223 036,86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188FCC2" w14:textId="77777777" w:rsidR="008F5B1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4 000,00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F55425D" w14:textId="77777777" w:rsidR="008F5B1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1 227 036,86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4DFEA38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D290BBC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8F5B13" w14:paraId="45F07706" w14:textId="77777777">
        <w:trPr>
          <w:trHeight w:val="160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522194F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31E695" w14:textId="77777777" w:rsidR="008F5B13" w:rsidRDefault="008F5B1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D67B7C5" w14:textId="77777777" w:rsidR="008F5B13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75023</w:t>
            </w: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F01F202" w14:textId="77777777" w:rsidR="008F5B13" w:rsidRDefault="008F5B13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8AE10DD" w14:textId="77777777" w:rsidR="008F5B13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Urzędy gmin (miast i miast na prawach powiatu)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8C9DBD4" w14:textId="77777777" w:rsidR="008F5B1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136 700,00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3034349" w14:textId="77777777" w:rsidR="008F5B1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4 000,00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F39173E" w14:textId="77777777" w:rsidR="008F5B1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140 700,00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C3D898E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FD2D2DF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8F5B13" w14:paraId="02D6BC4E" w14:textId="77777777">
        <w:trPr>
          <w:trHeight w:val="280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512FBFE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5A1ECF" w14:textId="77777777" w:rsidR="008F5B13" w:rsidRDefault="008F5B1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5CB562" w14:textId="77777777" w:rsidR="008F5B13" w:rsidRDefault="008F5B1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A71D55" w14:textId="77777777" w:rsidR="008F5B13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0960</w:t>
            </w: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1D3094" w14:textId="77777777" w:rsidR="008F5B13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Wpływy z otrzymanych spadków, zapisów i darowizn w postaci pieniężnej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DD78CD" w14:textId="77777777" w:rsidR="008F5B1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16 700,00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7044E9" w14:textId="77777777" w:rsidR="008F5B1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4 000,00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1082F9" w14:textId="77777777" w:rsidR="008F5B1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20 700,00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87D6CB0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EBF7ACC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8F5B13" w14:paraId="61180B33" w14:textId="77777777">
        <w:trPr>
          <w:trHeight w:val="410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302A7CC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7EBFE14" w14:textId="77777777" w:rsidR="008F5B13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756</w:t>
            </w: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37EFBE2" w14:textId="77777777" w:rsidR="008F5B13" w:rsidRDefault="008F5B13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991EF47" w14:textId="77777777" w:rsidR="008F5B13" w:rsidRDefault="008F5B13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E9546D0" w14:textId="77777777" w:rsidR="008F5B13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Dochody od osób prawnych, od osób fizycznych i od innych jednostek nieposiadających osobowości prawnej oraz wydatki związane z ich poborem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FCA9977" w14:textId="77777777" w:rsidR="008F5B1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13 156 922,30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A6E4677" w14:textId="77777777" w:rsidR="008F5B1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4 010,85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3923412" w14:textId="77777777" w:rsidR="008F5B1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13 160 933,15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AE48582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BE2A671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8F5B13" w14:paraId="141B26C3" w14:textId="77777777">
        <w:trPr>
          <w:trHeight w:val="280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2728EAC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D852F3" w14:textId="77777777" w:rsidR="008F5B13" w:rsidRDefault="008F5B1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8F2EE80" w14:textId="77777777" w:rsidR="008F5B13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75618</w:t>
            </w: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AB45D25" w14:textId="77777777" w:rsidR="008F5B13" w:rsidRDefault="008F5B13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4663A92" w14:textId="77777777" w:rsidR="008F5B13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Wpływy z innych opłat stanowiących dochody jednostek samorządu terytorialnego na podstawie ustaw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0E1BC9E" w14:textId="77777777" w:rsidR="008F5B1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389 835,30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F0DE178" w14:textId="77777777" w:rsidR="008F5B1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4 010,85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28FC442" w14:textId="77777777" w:rsidR="008F5B1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393 846,15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06907FE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8648A52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8F5B13" w14:paraId="355C109C" w14:textId="77777777">
        <w:trPr>
          <w:trHeight w:val="280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0AAB871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1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72AA54" w14:textId="77777777" w:rsidR="008F5B13" w:rsidRDefault="008F5B1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FD4C48" w14:textId="77777777" w:rsidR="008F5B13" w:rsidRDefault="008F5B1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6431FB" w14:textId="77777777" w:rsidR="008F5B13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0480</w:t>
            </w: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DE637F" w14:textId="77777777" w:rsidR="008F5B13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Wpływy z opłat za zezwolenia na sprzedaż napojów alkoholowych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9BB59C" w14:textId="77777777" w:rsidR="008F5B1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144 000,00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92FD89" w14:textId="77777777" w:rsidR="008F5B1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4 010,85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153EC5" w14:textId="77777777" w:rsidR="008F5B1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148 010,85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915E8C8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88FF2A3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8F5B13" w14:paraId="7222C3C6" w14:textId="77777777">
        <w:trPr>
          <w:trHeight w:val="180"/>
        </w:trPr>
        <w:tc>
          <w:tcPr>
            <w:tcW w:w="1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7F60FC2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5C74C36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0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9C37913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71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B08B65B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8487C79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79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FDC2FBC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D2009D9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36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126BFC5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7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697BECF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67FE7AA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36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3E71DC7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46E3DE7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4497BE4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8F5B13" w14:paraId="1A02C9A8" w14:textId="77777777">
        <w:trPr>
          <w:trHeight w:val="180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ABD7CFD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358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70CBB5" w14:textId="77777777" w:rsidR="008F5B1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Razem: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439169" w14:textId="77777777" w:rsidR="008F5B1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67 172 823,71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2E1488" w14:textId="77777777" w:rsidR="008F5B1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8 010,85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D65F66" w14:textId="77777777" w:rsidR="008F5B1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67 180 834,56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416BC87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74B2CCE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8F5B13" w14:paraId="6EFF8232" w14:textId="77777777">
        <w:trPr>
          <w:trHeight w:val="310"/>
        </w:trPr>
        <w:tc>
          <w:tcPr>
            <w:tcW w:w="1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7FEFE61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1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C71D2F7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0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5B70DCC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71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A990A33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C291E1E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7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0754BB4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EE5F3F5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36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6CCE75A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7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DD45086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521DC94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36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F17E093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20F33D4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C443058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8F5B13" w14:paraId="1D6A07C2" w14:textId="77777777">
        <w:trPr>
          <w:trHeight w:val="180"/>
        </w:trPr>
        <w:tc>
          <w:tcPr>
            <w:tcW w:w="1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B32BD63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910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14:paraId="4498574E" w14:textId="77777777" w:rsidR="008F5B13" w:rsidRDefault="0000000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3"/>
              </w:rPr>
              <w:t>BeSTia</w:t>
            </w:r>
            <w:proofErr w:type="spellEnd"/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35A2B19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53416CD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A5BA391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9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89EDD80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1A43996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4421146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930" w:type="dxa"/>
            <w:gridSpan w:val="3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59D85D9" w14:textId="77777777" w:rsidR="008F5B13" w:rsidRDefault="00000000">
            <w:pPr>
              <w:jc w:val="right"/>
              <w:rPr>
                <w:rFonts w:ascii="Arial" w:eastAsia="Arial" w:hAnsi="Arial" w:cs="Arial"/>
                <w:color w:val="000000"/>
                <w:sz w:val="13"/>
              </w:rPr>
            </w:pPr>
            <w:r>
              <w:rPr>
                <w:rFonts w:ascii="Arial" w:eastAsia="Arial" w:hAnsi="Arial" w:cs="Arial"/>
                <w:color w:val="000000"/>
                <w:sz w:val="13"/>
              </w:rPr>
              <w:t>Strona 1 z 1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7247A07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</w:tbl>
    <w:p w14:paraId="07B84D36" w14:textId="77777777" w:rsidR="008F5B13" w:rsidRDefault="00000000">
      <w:r>
        <w:br w:type="page"/>
      </w:r>
      <w:r>
        <w:fldChar w:fldCharType="begin"/>
      </w:r>
      <w:r>
        <w:fldChar w:fldCharType="separate"/>
      </w:r>
      <w:r>
        <w:fldChar w:fldCharType="end"/>
      </w:r>
    </w:p>
    <w:p w14:paraId="4476B8C7" w14:textId="77777777" w:rsidR="008F5B13" w:rsidRDefault="008F5B13">
      <w:pPr>
        <w:sectPr w:rsidR="008F5B13">
          <w:endnotePr>
            <w:numFmt w:val="decimal"/>
          </w:endnotePr>
          <w:pgSz w:w="16838" w:h="11906" w:orient="landscape"/>
          <w:pgMar w:top="562" w:right="562" w:bottom="562" w:left="562" w:header="708" w:footer="708" w:gutter="0"/>
          <w:pgNumType w:start="1"/>
          <w:cols w:space="708"/>
          <w:docGrid w:linePitch="360"/>
        </w:sectPr>
      </w:pPr>
    </w:p>
    <w:p w14:paraId="199B91EC" w14:textId="77777777" w:rsidR="008F5B13" w:rsidRDefault="00000000">
      <w:pPr>
        <w:spacing w:before="280" w:after="280" w:line="360" w:lineRule="auto"/>
        <w:ind w:left="4535"/>
        <w:jc w:val="right"/>
      </w:pPr>
      <w:r>
        <w:lastRenderedPageBreak/>
        <w:t>Załącznik Nr 2 do uchwały Nr LXV/536/2023</w:t>
      </w:r>
      <w:r>
        <w:br/>
        <w:t>Rady Miejskiej w Barwicach</w:t>
      </w:r>
      <w:r>
        <w:br/>
        <w:t>z dnia 8 grudnia 2023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4"/>
        <w:gridCol w:w="324"/>
        <w:gridCol w:w="1173"/>
        <w:gridCol w:w="324"/>
        <w:gridCol w:w="1053"/>
        <w:gridCol w:w="324"/>
        <w:gridCol w:w="1173"/>
        <w:gridCol w:w="4348"/>
        <w:gridCol w:w="2019"/>
        <w:gridCol w:w="1290"/>
        <w:gridCol w:w="727"/>
        <w:gridCol w:w="1987"/>
        <w:gridCol w:w="324"/>
        <w:gridCol w:w="324"/>
      </w:tblGrid>
      <w:tr w:rsidR="008F5B13" w14:paraId="76C136B7" w14:textId="77777777">
        <w:trPr>
          <w:trHeight w:val="72"/>
        </w:trPr>
        <w:tc>
          <w:tcPr>
            <w:tcW w:w="1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039C63B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3768174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4510593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34FB6BD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4223E70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0C216FE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0F8F2FA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98E3F74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1252EC9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A80D991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C2775F3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6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0E4E929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8D1835E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8A96CD6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8F5B13" w14:paraId="727C3AEF" w14:textId="77777777">
        <w:trPr>
          <w:trHeight w:val="184"/>
        </w:trPr>
        <w:tc>
          <w:tcPr>
            <w:tcW w:w="1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D5CF6AD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2702FC7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580" w:type="dxa"/>
            <w:gridSpan w:val="11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4E5B28B" w14:textId="77777777" w:rsidR="008F5B13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 xml:space="preserve">Zmiany w planie wydatków budżetu Gminy Barwice na 2023 rok </w:t>
            </w: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AFF62C0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8F5B13" w14:paraId="277ADE1E" w14:textId="77777777">
        <w:trPr>
          <w:trHeight w:val="82"/>
        </w:trPr>
        <w:tc>
          <w:tcPr>
            <w:tcW w:w="1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2EDE534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580" w:type="dxa"/>
            <w:gridSpan w:val="11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B7EB178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66AF732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09A389E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8F5B13" w14:paraId="5F5F0337" w14:textId="77777777">
        <w:tc>
          <w:tcPr>
            <w:tcW w:w="1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FA7DAC6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580A868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3C98CC0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6297BF7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08580E2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CAE22E3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F7D2E8F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0702AD3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A279254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B258AC5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A4955DF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6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A702F98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CDE9D0E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33BFCD2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8F5B13" w14:paraId="1C9F43BC" w14:textId="77777777">
        <w:trPr>
          <w:trHeight w:val="17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B0B49CB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1AD167" w14:textId="77777777" w:rsidR="008F5B13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Dział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E04266" w14:textId="77777777" w:rsidR="008F5B13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Rozdział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5FFEB2" w14:textId="77777777" w:rsidR="008F5B13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Paragraf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BAE2FB" w14:textId="77777777" w:rsidR="008F5B13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Treść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A29BD0" w14:textId="77777777" w:rsidR="008F5B13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Przed zmianą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40523A" w14:textId="77777777" w:rsidR="008F5B13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Zmiana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9F68D7" w14:textId="77777777" w:rsidR="008F5B13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Po zmianie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A85DDEB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8F5B13" w14:paraId="728D0C38" w14:textId="77777777">
        <w:trPr>
          <w:trHeight w:val="10"/>
        </w:trPr>
        <w:tc>
          <w:tcPr>
            <w:tcW w:w="1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4F64217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6522814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8D831D3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8FC4C16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2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1FFB911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A6B892F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A7A98E8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C48C50A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8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EBBD26B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6843F25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9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A7733F9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6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A11C6DF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7075D0A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088FE36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8F5B13" w14:paraId="324C6214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81ABFCC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53CCDE7" w14:textId="77777777" w:rsidR="008F5B13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600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8B3D3C3" w14:textId="77777777" w:rsidR="008F5B13" w:rsidRDefault="008F5B13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5CFA633" w14:textId="77777777" w:rsidR="008F5B13" w:rsidRDefault="008F5B13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A27BB82" w14:textId="77777777" w:rsidR="008F5B13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Transport i łączność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15140EB" w14:textId="77777777" w:rsidR="008F5B1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20 246 010,70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5345747" w14:textId="77777777" w:rsidR="008F5B1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4052BD1" w14:textId="77777777" w:rsidR="008F5B1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20 246 010,70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56EAF6A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8F5B13" w14:paraId="151A095B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75B7AC0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80D74A" w14:textId="77777777" w:rsidR="008F5B13" w:rsidRDefault="008F5B1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8D00CEC" w14:textId="77777777" w:rsidR="008F5B13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60016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08C87CF" w14:textId="77777777" w:rsidR="008F5B13" w:rsidRDefault="008F5B13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A42F461" w14:textId="77777777" w:rsidR="008F5B13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Drogi publiczne gminne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5A60175" w14:textId="77777777" w:rsidR="008F5B1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20 141 689,90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C92C5A3" w14:textId="77777777" w:rsidR="008F5B1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5B4D9C6" w14:textId="77777777" w:rsidR="008F5B1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20 141 689,90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6137FC8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8F5B13" w14:paraId="39BC51C6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2E5988A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19AD9D" w14:textId="77777777" w:rsidR="008F5B13" w:rsidRDefault="008F5B1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2644D0" w14:textId="77777777" w:rsidR="008F5B13" w:rsidRDefault="008F5B1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2AC52B" w14:textId="77777777" w:rsidR="008F5B13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4270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DAC1CA" w14:textId="77777777" w:rsidR="008F5B13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usług remontowych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491A94" w14:textId="77777777" w:rsidR="008F5B1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196 599,10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8D90D1" w14:textId="77777777" w:rsidR="008F5B1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-20 000,00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F98EF3" w14:textId="77777777" w:rsidR="008F5B1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176 599,10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6EDBEC5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8F5B13" w14:paraId="2AEA56AB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899FA57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25942E" w14:textId="77777777" w:rsidR="008F5B13" w:rsidRDefault="008F5B1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B26182" w14:textId="77777777" w:rsidR="008F5B13" w:rsidRDefault="008F5B1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5385ED" w14:textId="77777777" w:rsidR="008F5B13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6050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45BCCC" w14:textId="77777777" w:rsidR="008F5B13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Wydatki inwestycyjne jednostek budżetowych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68C6EE" w14:textId="77777777" w:rsidR="008F5B1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6 534 969,44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A49D16" w14:textId="77777777" w:rsidR="008F5B1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20 000,00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2B1BF4" w14:textId="77777777" w:rsidR="008F5B1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6 554 969,44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9DC13A5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8F5B13" w14:paraId="647D96D4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B0B9AA9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7393C9C" w14:textId="77777777" w:rsidR="008F5B13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700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9D6DFD9" w14:textId="77777777" w:rsidR="008F5B13" w:rsidRDefault="008F5B13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35663FF" w14:textId="77777777" w:rsidR="008F5B13" w:rsidRDefault="008F5B13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446F126" w14:textId="77777777" w:rsidR="008F5B13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Gospodarka mieszkaniowa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09E0B88" w14:textId="77777777" w:rsidR="008F5B1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834 460,24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A2D3A3E" w14:textId="77777777" w:rsidR="008F5B1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138 000,00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4205490" w14:textId="77777777" w:rsidR="008F5B1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972 460,24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758CB57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8F5B13" w14:paraId="11971504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1103522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D32555" w14:textId="77777777" w:rsidR="008F5B13" w:rsidRDefault="008F5B1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04BE866" w14:textId="77777777" w:rsidR="008F5B13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70095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B1F6592" w14:textId="77777777" w:rsidR="008F5B13" w:rsidRDefault="008F5B13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E888E0C" w14:textId="77777777" w:rsidR="008F5B13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Pozostała działalność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7BE2D83" w14:textId="77777777" w:rsidR="008F5B1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176 000,00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5E4DB8C" w14:textId="77777777" w:rsidR="008F5B1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138 000,00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7C76559" w14:textId="77777777" w:rsidR="008F5B1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314 000,00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787D8DA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8F5B13" w14:paraId="3B36E5B6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C0DEA8E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EC3AF3" w14:textId="77777777" w:rsidR="008F5B13" w:rsidRDefault="008F5B1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9E75BD" w14:textId="77777777" w:rsidR="008F5B13" w:rsidRDefault="008F5B1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179813" w14:textId="77777777" w:rsidR="008F5B13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4530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31BE29" w14:textId="77777777" w:rsidR="008F5B13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Podatek od towarów i usług (VAT).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58F9A5" w14:textId="77777777" w:rsidR="008F5B1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176 000,00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6E1C1D" w14:textId="77777777" w:rsidR="008F5B1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138 000,00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39510A" w14:textId="77777777" w:rsidR="008F5B1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314 000,00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6E6B191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8F5B13" w14:paraId="13D46E32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4174F62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D4D3B64" w14:textId="77777777" w:rsidR="008F5B13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750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6EC4E89" w14:textId="77777777" w:rsidR="008F5B13" w:rsidRDefault="008F5B13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28DA420" w14:textId="77777777" w:rsidR="008F5B13" w:rsidRDefault="008F5B13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EDE4EF9" w14:textId="77777777" w:rsidR="008F5B13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Administracja publiczna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18856C9" w14:textId="77777777" w:rsidR="008F5B1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8 984 196,76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6763CED" w14:textId="77777777" w:rsidR="008F5B1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4 000,00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10C3D1F" w14:textId="77777777" w:rsidR="008F5B1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8 988 196,76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D918CD4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8F5B13" w14:paraId="4D8F8D5D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7942B16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45CA4C" w14:textId="77777777" w:rsidR="008F5B13" w:rsidRDefault="008F5B1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26EC79D" w14:textId="77777777" w:rsidR="008F5B13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75023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EEC8B22" w14:textId="77777777" w:rsidR="008F5B13" w:rsidRDefault="008F5B13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3A25A91" w14:textId="77777777" w:rsidR="008F5B13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Urzędy gmin (miast i miast na prawach powiatu)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6791D87" w14:textId="77777777" w:rsidR="008F5B1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4 724 228,90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F6EAE5D" w14:textId="77777777" w:rsidR="008F5B1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4241C52" w14:textId="77777777" w:rsidR="008F5B1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4 728 228,90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85F5D6B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8F5B13" w14:paraId="3170E9ED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72F0B2B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CC370F" w14:textId="77777777" w:rsidR="008F5B13" w:rsidRDefault="008F5B1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68E408" w14:textId="77777777" w:rsidR="008F5B13" w:rsidRDefault="008F5B1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00FFD8" w14:textId="77777777" w:rsidR="008F5B13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4210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63D278" w14:textId="77777777" w:rsidR="008F5B13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materiałów i wyposażenia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8E06A3" w14:textId="77777777" w:rsidR="008F5B1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170 600,00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A141CD" w14:textId="77777777" w:rsidR="008F5B1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664438" w14:textId="77777777" w:rsidR="008F5B1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174 600,00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953DDCD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8F5B13" w14:paraId="188380AA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3CAE484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9AD775E" w14:textId="77777777" w:rsidR="008F5B13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754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EC91BB3" w14:textId="77777777" w:rsidR="008F5B13" w:rsidRDefault="008F5B13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43897F8" w14:textId="77777777" w:rsidR="008F5B13" w:rsidRDefault="008F5B13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A2AB4FA" w14:textId="77777777" w:rsidR="008F5B13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Bezpieczeństwo publiczne i ochrona przeciwpożarowa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36D90EC" w14:textId="77777777" w:rsidR="008F5B1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396 285,60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D5D66C1" w14:textId="77777777" w:rsidR="008F5B1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33BDCB8" w14:textId="77777777" w:rsidR="008F5B1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396 285,60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A8F5A2E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8F5B13" w14:paraId="344ECC4B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7EBA718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75F312" w14:textId="77777777" w:rsidR="008F5B13" w:rsidRDefault="008F5B1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5FAF1F3" w14:textId="77777777" w:rsidR="008F5B13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75412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720CD39" w14:textId="77777777" w:rsidR="008F5B13" w:rsidRDefault="008F5B13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06DC44C" w14:textId="77777777" w:rsidR="008F5B13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Ochotnicze straże pożarne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E10611C" w14:textId="77777777" w:rsidR="008F5B1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386 375,60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56A76A4" w14:textId="77777777" w:rsidR="008F5B1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0565B00" w14:textId="77777777" w:rsidR="008F5B1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386 375,60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BEDFEA5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8F5B13" w14:paraId="6058E0C3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E00369B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3BBE95" w14:textId="77777777" w:rsidR="008F5B13" w:rsidRDefault="008F5B1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0B5803" w14:textId="77777777" w:rsidR="008F5B13" w:rsidRDefault="008F5B1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3C248F" w14:textId="77777777" w:rsidR="008F5B13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4210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536801" w14:textId="77777777" w:rsidR="008F5B13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materiałów i wyposażenia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C9B0F9" w14:textId="77777777" w:rsidR="008F5B1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70 000,00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972CA8" w14:textId="77777777" w:rsidR="008F5B1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20 000,00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98E799" w14:textId="77777777" w:rsidR="008F5B1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90 000,00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CF9A5C3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8F5B13" w14:paraId="4C289F23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CB37826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152572" w14:textId="77777777" w:rsidR="008F5B13" w:rsidRDefault="008F5B1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4A3F82" w14:textId="77777777" w:rsidR="008F5B13" w:rsidRDefault="008F5B1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7347CD" w14:textId="77777777" w:rsidR="008F5B13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4270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965AC3" w14:textId="77777777" w:rsidR="008F5B13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usług remontowych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24DC21" w14:textId="77777777" w:rsidR="008F5B1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32 250,00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1DD068" w14:textId="77777777" w:rsidR="008F5B1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-20 000,00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D0E758" w14:textId="77777777" w:rsidR="008F5B1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12 250,00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D47F255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8F5B13" w14:paraId="3E42FD1C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D6DF015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DA044D3" w14:textId="77777777" w:rsidR="008F5B13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757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87D1B68" w14:textId="77777777" w:rsidR="008F5B13" w:rsidRDefault="008F5B13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2914CEE" w14:textId="77777777" w:rsidR="008F5B13" w:rsidRDefault="008F5B13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B4132BC" w14:textId="77777777" w:rsidR="008F5B13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Obsługa długu publicznego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F441BD4" w14:textId="77777777" w:rsidR="008F5B1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483 000,00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2EC836E" w14:textId="77777777" w:rsidR="008F5B1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-138 000,00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67B170E" w14:textId="77777777" w:rsidR="008F5B1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345 000,00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B307D47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8F5B13" w14:paraId="3FD89AF8" w14:textId="77777777">
        <w:trPr>
          <w:trHeight w:val="540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AF4FFCD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063324" w14:textId="77777777" w:rsidR="008F5B13" w:rsidRDefault="008F5B1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CE4B37C" w14:textId="77777777" w:rsidR="008F5B13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75702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CC679DB" w14:textId="77777777" w:rsidR="008F5B13" w:rsidRDefault="008F5B13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53DB048" w14:textId="77777777" w:rsidR="008F5B13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Obsługa papierów wartościowych, kredytów i pożyczek oraz innych zobowiązań jednostek samorządu terytorialnego zaliczanych do tytułu dłużnego – kredyty i pożyczki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AA09F63" w14:textId="77777777" w:rsidR="008F5B1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483 000,00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F0F5BA7" w14:textId="77777777" w:rsidR="008F5B1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-138 000,00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B3BE279" w14:textId="77777777" w:rsidR="008F5B1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345 000,00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36BF666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8F5B13" w14:paraId="5E9E32D2" w14:textId="77777777">
        <w:trPr>
          <w:trHeight w:val="418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3BDF5DB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8DC3A0" w14:textId="77777777" w:rsidR="008F5B13" w:rsidRDefault="008F5B1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96AEB6" w14:textId="77777777" w:rsidR="008F5B13" w:rsidRDefault="008F5B1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B950EF" w14:textId="77777777" w:rsidR="008F5B13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8110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62D258" w14:textId="77777777" w:rsidR="008F5B13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Odsetki od samorządowych papierów wartościowych lub zaciągniętych przez jednostkę samorządu terytorialnego kredytów i pożyczek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2C3491" w14:textId="77777777" w:rsidR="008F5B1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483 000,00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E953CE" w14:textId="77777777" w:rsidR="008F5B1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-138 000,00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40B0FF" w14:textId="77777777" w:rsidR="008F5B1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345 000,00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3D2F217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8F5B13" w14:paraId="6C45153C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61093A7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4FD670D" w14:textId="77777777" w:rsidR="008F5B13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851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8674174" w14:textId="77777777" w:rsidR="008F5B13" w:rsidRDefault="008F5B13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C46CFFC" w14:textId="77777777" w:rsidR="008F5B13" w:rsidRDefault="008F5B13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3A5F65F" w14:textId="77777777" w:rsidR="008F5B13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Ochrona zdrowia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0E99638" w14:textId="77777777" w:rsidR="008F5B1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370 690,70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C34B7FC" w14:textId="77777777" w:rsidR="008F5B1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4 010,85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D832FFC" w14:textId="77777777" w:rsidR="008F5B1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374 701,55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CD4D6E6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8F5B13" w14:paraId="1E7CE8F2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14C9D47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3A77A5" w14:textId="77777777" w:rsidR="008F5B13" w:rsidRDefault="008F5B1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50CE063" w14:textId="77777777" w:rsidR="008F5B13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85154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A0921EF" w14:textId="77777777" w:rsidR="008F5B13" w:rsidRDefault="008F5B13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B67C435" w14:textId="77777777" w:rsidR="008F5B13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Przeciwdziałanie alkoholizmowi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6DF2528" w14:textId="77777777" w:rsidR="008F5B1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204 140,70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9A14BC5" w14:textId="77777777" w:rsidR="008F5B1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4 010,85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BE48F0B" w14:textId="77777777" w:rsidR="008F5B1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208 151,55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A5087F8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8F5B13" w14:paraId="2DF2D91F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9015A11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E902F7" w14:textId="77777777" w:rsidR="008F5B13" w:rsidRDefault="008F5B1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236778" w14:textId="77777777" w:rsidR="008F5B13" w:rsidRDefault="008F5B13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4520BC" w14:textId="77777777" w:rsidR="008F5B13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4300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05CAB3" w14:textId="77777777" w:rsidR="008F5B13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usług pozostałych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3E1F5A" w14:textId="77777777" w:rsidR="008F5B1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95 285,30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458FDF" w14:textId="77777777" w:rsidR="008F5B1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4 010,85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AD1F1F" w14:textId="77777777" w:rsidR="008F5B1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99 296,15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F8FE28B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8F5B13" w14:paraId="1E289404" w14:textId="77777777">
        <w:trPr>
          <w:trHeight w:val="184"/>
        </w:trPr>
        <w:tc>
          <w:tcPr>
            <w:tcW w:w="1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8803FF2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B21FDE8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21682B2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4A0E990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2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C2D1FBE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A277B1D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7AADF21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13EB56E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8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DC2F888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BC53C65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9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8AAB101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6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75543AF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D1285FC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AAB0696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8F5B13" w14:paraId="4D6E834E" w14:textId="77777777">
        <w:trPr>
          <w:trHeight w:val="184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5C32A08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452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3040CE" w14:textId="77777777" w:rsidR="008F5B13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Razem: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331F1E" w14:textId="77777777" w:rsidR="008F5B1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77 045 725,86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3D742E" w14:textId="77777777" w:rsidR="008F5B1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8 010,85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9EB79D" w14:textId="77777777" w:rsidR="008F5B13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77 053 736,71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0F6F6FF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8F5B13" w14:paraId="7F439140" w14:textId="77777777">
        <w:trPr>
          <w:trHeight w:val="10"/>
        </w:trPr>
        <w:tc>
          <w:tcPr>
            <w:tcW w:w="1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3B02C1E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8993A24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958363E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825C714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2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C53534F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3AFE016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D344C11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A56D1C3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8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FB9F869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C7BB46D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9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0C5A319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6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90EC655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6DB72F6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BD6172B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8F5B13" w14:paraId="3C5A647F" w14:textId="77777777">
        <w:trPr>
          <w:trHeight w:val="184"/>
        </w:trPr>
        <w:tc>
          <w:tcPr>
            <w:tcW w:w="1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E285323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26" w:type="dxa"/>
            <w:gridSpan w:val="3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14:paraId="4C0A4E8A" w14:textId="77777777" w:rsidR="008F5B13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4"/>
              </w:rPr>
              <w:t>BeSTia</w:t>
            </w:r>
            <w:proofErr w:type="spellEnd"/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273E265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2C1037F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1B011ED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AAC956E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9ED58D5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1759BE0" w14:textId="77777777" w:rsidR="008F5B13" w:rsidRDefault="008F5B13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962" w:type="dxa"/>
            <w:gridSpan w:val="4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7E9B891" w14:textId="77777777" w:rsidR="008F5B13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Strona 1 z 1</w:t>
            </w:r>
          </w:p>
        </w:tc>
      </w:tr>
    </w:tbl>
    <w:p w14:paraId="72CE4376" w14:textId="2A7E9759" w:rsidR="008F5B13" w:rsidRDefault="00000000">
      <w:r>
        <w:fldChar w:fldCharType="begin"/>
      </w:r>
      <w:r>
        <w:fldChar w:fldCharType="separate"/>
      </w:r>
      <w:r>
        <w:fldChar w:fldCharType="end"/>
      </w:r>
    </w:p>
    <w:sectPr w:rsidR="008F5B13">
      <w:endnotePr>
        <w:numFmt w:val="decimal"/>
      </w:endnotePr>
      <w:pgSz w:w="16838" w:h="11906" w:orient="landscape"/>
      <w:pgMar w:top="562" w:right="562" w:bottom="562" w:left="562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353C5B"/>
    <w:rsid w:val="008F5B13"/>
    <w:rsid w:val="00A77B3E"/>
    <w:rsid w:val="00B95D22"/>
    <w:rsid w:val="00CA2A55"/>
    <w:rsid w:val="00F83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1BBDCC"/>
  <w15:docId w15:val="{4B163638-90C9-4F06-AAAF-8CE227C757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622</Words>
  <Characters>3737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4351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LXV/536/2023 z dnia 8 grudnia 2023 r.</dc:title>
  <dc:subject>w sprawie zmian w^budżecie Gminy Barwice na 2023^r.</dc:subject>
  <dc:creator>Kartarzyna Git</dc:creator>
  <cp:lastModifiedBy>gminabarwice@outlook.com</cp:lastModifiedBy>
  <cp:revision>2</cp:revision>
  <dcterms:created xsi:type="dcterms:W3CDTF">2024-01-04T12:55:00Z</dcterms:created>
  <dcterms:modified xsi:type="dcterms:W3CDTF">2024-01-04T12:55:00Z</dcterms:modified>
  <cp:category>Akt prawny</cp:category>
</cp:coreProperties>
</file>