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167B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LXVI/543/2023</w:t>
      </w:r>
      <w:r>
        <w:rPr>
          <w:b/>
          <w:caps/>
        </w:rPr>
        <w:br/>
        <w:t>Rady Miejskiej w Barwicach</w:t>
      </w:r>
    </w:p>
    <w:p w14:paraId="7585078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grudnia 2023 r.</w:t>
      </w:r>
    </w:p>
    <w:p w14:paraId="0B7FF39C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zmiany wieloletniej prognozy finansowej Gminy Barwice</w:t>
      </w:r>
      <w:r>
        <w:rPr>
          <w:b/>
        </w:rPr>
        <w:br/>
        <w:t>na lata 2024 – 2033</w:t>
      </w:r>
    </w:p>
    <w:p w14:paraId="46B1687C" w14:textId="77777777" w:rsidR="00A77B3E" w:rsidRDefault="00000000">
      <w:pPr>
        <w:keepLines/>
        <w:spacing w:before="120" w:after="120"/>
        <w:ind w:firstLine="227"/>
      </w:pPr>
      <w:r>
        <w:t>Na podstawie art. 230 ust. 6 ustawy z dnia 27 sierpnia 2009 r. o finansach publicznych (</w:t>
      </w:r>
      <w:proofErr w:type="spellStart"/>
      <w:r>
        <w:t>t.j</w:t>
      </w:r>
      <w:proofErr w:type="spellEnd"/>
      <w:r>
        <w:t>. Dz. U. z 2023 r. poz. 1270, 1273, 1407, 1429, 1641, 1693 i 1872),</w:t>
      </w:r>
    </w:p>
    <w:p w14:paraId="1F023B75" w14:textId="77777777" w:rsidR="00A77B3E" w:rsidRDefault="00000000">
      <w:pPr>
        <w:spacing w:before="120" w:after="120"/>
        <w:ind w:firstLine="227"/>
        <w:jc w:val="center"/>
      </w:pPr>
      <w:r>
        <w:t>Rada Miejska w Barwicach uchwala, co następuje:</w:t>
      </w:r>
    </w:p>
    <w:p w14:paraId="33AFCC4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zmianę wieloletniej prognozy finansowej Gminy Barwice  na lata 2024 - 2033 zgodnie z załącznikiem Nr 1.</w:t>
      </w:r>
    </w:p>
    <w:p w14:paraId="7A3B776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planowane i realizowane przedsięwzięcia Gminy Barwice w latach 2024- 2027 zgodnie z załącznikiem Nr 2.</w:t>
      </w:r>
    </w:p>
    <w:p w14:paraId="5661C26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objaśnienia przyjętych wartości do wieloletniej prognozy finansowej Gminy          Barwice na lata 2024 – 2033 zgodnie z załącznikiem nr 3.</w:t>
      </w:r>
    </w:p>
    <w:p w14:paraId="7F6BC49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Upoważnia się Burmistrza do zaciągania zobowiązań:</w:t>
      </w:r>
    </w:p>
    <w:p w14:paraId="64624A52" w14:textId="77777777" w:rsidR="00A77B3E" w:rsidRDefault="00000000">
      <w:pPr>
        <w:spacing w:before="120" w:after="120"/>
        <w:ind w:left="340" w:firstLine="340"/>
      </w:pPr>
      <w:r>
        <w:t>1) związanych z realizacją przedsięwzięć ujętych w załączniku Nr 2 do niniejszej uchwały,</w:t>
      </w:r>
    </w:p>
    <w:p w14:paraId="29CA07BA" w14:textId="77777777" w:rsidR="00A77B3E" w:rsidRDefault="00000000">
      <w:pPr>
        <w:spacing w:before="120" w:after="120"/>
        <w:ind w:left="340" w:firstLine="340"/>
      </w:pPr>
      <w:r>
        <w:t>2) z tytułu umów, których realizacja w roku budżetowym i w latach następnych jest niezbędna do zapewnienia ciągłości działania jednostki i z których wynikające płatności wykraczają poza rok budżetowy,</w:t>
      </w:r>
    </w:p>
    <w:p w14:paraId="46973F8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Upoważnia się Burmistrza do przekazania uprawnień kierownikom jednostek organizacyjnych Gminy do zaciągania zobowiązań, o których mowa w § 4.</w:t>
      </w:r>
    </w:p>
    <w:p w14:paraId="336D6A39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1 stycznia 2024 r.</w:t>
      </w:r>
    </w:p>
    <w:p w14:paraId="0790E56D" w14:textId="77777777" w:rsidR="00A77B3E" w:rsidRDefault="00A77B3E">
      <w:pPr>
        <w:keepNext/>
        <w:keepLines/>
        <w:spacing w:before="120" w:after="120"/>
        <w:ind w:firstLine="340"/>
      </w:pPr>
    </w:p>
    <w:p w14:paraId="5CBE3C78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87A64" w14:paraId="6E763C7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22B870" w14:textId="77777777" w:rsidR="00587A64" w:rsidRDefault="00587A6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0A694C" w14:textId="77777777" w:rsidR="00587A6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48FA4904" w14:textId="77777777" w:rsidR="00A77B3E" w:rsidRDefault="00A77B3E">
      <w:pPr>
        <w:keepNext/>
      </w:pPr>
    </w:p>
    <w:p w14:paraId="44D009AD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709"/>
        <w:gridCol w:w="1160"/>
        <w:gridCol w:w="1160"/>
        <w:gridCol w:w="1134"/>
        <w:gridCol w:w="1134"/>
        <w:gridCol w:w="1160"/>
        <w:gridCol w:w="1160"/>
        <w:gridCol w:w="859"/>
        <w:gridCol w:w="154"/>
        <w:gridCol w:w="278"/>
        <w:gridCol w:w="1113"/>
        <w:gridCol w:w="1160"/>
        <w:gridCol w:w="838"/>
        <w:gridCol w:w="322"/>
        <w:gridCol w:w="1119"/>
        <w:gridCol w:w="1591"/>
        <w:gridCol w:w="239"/>
      </w:tblGrid>
      <w:tr w:rsidR="00587A64" w14:paraId="2EF0AB9C" w14:textId="77777777">
        <w:trPr>
          <w:trHeight w:hRule="exact" w:val="361"/>
        </w:trPr>
        <w:tc>
          <w:tcPr>
            <w:tcW w:w="425" w:type="dxa"/>
          </w:tcPr>
          <w:p w14:paraId="7C1008E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8206" w:type="dxa"/>
            <w:gridSpan w:val="8"/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E32D566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3EC4ECF" wp14:editId="1B981B0A">
                  <wp:extent cx="5210175" cy="238125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0175" cy="238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" w:type="dxa"/>
          </w:tcPr>
          <w:p w14:paraId="4F315C2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6520" w:type="dxa"/>
            <w:gridSpan w:val="7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3AA3E6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2528F2A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541C73F" w14:textId="77777777">
        <w:trPr>
          <w:trHeight w:hRule="exact" w:val="194"/>
        </w:trPr>
        <w:tc>
          <w:tcPr>
            <w:tcW w:w="425" w:type="dxa"/>
          </w:tcPr>
          <w:p w14:paraId="61F43E1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8221" w:type="dxa"/>
            <w:gridSpan w:val="9"/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1FEB798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35521F2F" wp14:editId="2A830BAB">
                  <wp:extent cx="5219700" cy="114300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9700" cy="114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" w:type="dxa"/>
          </w:tcPr>
          <w:p w14:paraId="53D627B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59BFA90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28C40E7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822" w:type="dxa"/>
          </w:tcPr>
          <w:p w14:paraId="046BC96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12" w:type="dxa"/>
          </w:tcPr>
          <w:p w14:paraId="361ACDB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3D528FA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701" w:type="dxa"/>
          </w:tcPr>
          <w:p w14:paraId="235E50B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744B3BC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C4F2E59" w14:textId="77777777">
        <w:trPr>
          <w:trHeight w:hRule="exact" w:val="1136"/>
        </w:trPr>
        <w:tc>
          <w:tcPr>
            <w:tcW w:w="425" w:type="dxa"/>
          </w:tcPr>
          <w:p w14:paraId="47856FF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6378" w:type="dxa"/>
            <w:gridSpan w:val="6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525136C" w14:textId="77777777" w:rsidR="00587A64" w:rsidRDefault="00587A64">
            <w:pPr>
              <w:spacing w:line="165" w:lineRule="auto"/>
              <w:jc w:val="left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</w:p>
          <w:p w14:paraId="5A66F504" w14:textId="77777777" w:rsidR="00587A64" w:rsidRDefault="00000000">
            <w:pPr>
              <w:spacing w:line="165" w:lineRule="auto"/>
              <w:jc w:val="left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" w:hAnsi="Arial"/>
                <w:b/>
                <w:color w:val="000000"/>
                <w:sz w:val="14"/>
                <w:szCs w:val="20"/>
                <w:lang w:val="en-US" w:eastAsia="en-US" w:bidi="ar-SA"/>
              </w:rPr>
              <w:t>Wieloletnia</w:t>
            </w:r>
            <w:proofErr w:type="spellEnd"/>
            <w:r>
              <w:rPr>
                <w:rFonts w:ascii="Arial" w:hAnsi="Arial"/>
                <w:b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color w:val="000000"/>
                <w:sz w:val="14"/>
                <w:szCs w:val="20"/>
                <w:lang w:val="en-US" w:eastAsia="en-US" w:bidi="ar-SA"/>
              </w:rPr>
              <w:t>Prognoza</w:t>
            </w:r>
            <w:proofErr w:type="spellEnd"/>
            <w:r>
              <w:rPr>
                <w:rFonts w:ascii="Arial" w:hAnsi="Arial"/>
                <w:b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color w:val="000000"/>
                <w:sz w:val="14"/>
                <w:szCs w:val="20"/>
                <w:lang w:val="en-US" w:eastAsia="en-US" w:bidi="ar-SA"/>
              </w:rPr>
              <w:t>Finansowa</w:t>
            </w:r>
            <w:proofErr w:type="spellEnd"/>
            <w:r>
              <w:rPr>
                <w:rFonts w:ascii="Arial" w:hAnsi="Arial"/>
                <w:b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color w:val="000000"/>
                <w:sz w:val="14"/>
                <w:szCs w:val="20"/>
                <w:lang w:val="en-US" w:eastAsia="en-US" w:bidi="ar-SA"/>
              </w:rPr>
              <w:t>Gminy</w:t>
            </w:r>
            <w:proofErr w:type="spellEnd"/>
            <w:r>
              <w:rPr>
                <w:rFonts w:ascii="Arial" w:hAnsi="Arial"/>
                <w:b/>
                <w:color w:val="000000"/>
                <w:sz w:val="14"/>
                <w:szCs w:val="20"/>
                <w:lang w:val="en-US" w:eastAsia="en-US" w:bidi="ar-SA"/>
              </w:rPr>
              <w:t xml:space="preserve"> Barwice </w:t>
            </w:r>
            <w:proofErr w:type="spellStart"/>
            <w:r>
              <w:rPr>
                <w:rFonts w:ascii="Arial" w:hAnsi="Arial"/>
                <w:b/>
                <w:color w:val="000000"/>
                <w:sz w:val="14"/>
                <w:szCs w:val="20"/>
                <w:lang w:val="en-US" w:eastAsia="en-US" w:bidi="ar-SA"/>
              </w:rPr>
              <w:t>na</w:t>
            </w:r>
            <w:proofErr w:type="spellEnd"/>
            <w:r>
              <w:rPr>
                <w:rFonts w:ascii="Arial" w:hAnsi="Arial"/>
                <w:b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color w:val="000000"/>
                <w:sz w:val="14"/>
                <w:szCs w:val="20"/>
                <w:lang w:val="en-US" w:eastAsia="en-US" w:bidi="ar-SA"/>
              </w:rPr>
              <w:t>lata</w:t>
            </w:r>
            <w:proofErr w:type="spellEnd"/>
            <w:r>
              <w:rPr>
                <w:rFonts w:ascii="Arial" w:hAnsi="Arial"/>
                <w:b/>
                <w:color w:val="000000"/>
                <w:sz w:val="14"/>
                <w:szCs w:val="20"/>
                <w:lang w:val="en-US" w:eastAsia="en-US" w:bidi="ar-SA"/>
              </w:rPr>
              <w:t xml:space="preserve"> 2024 - 2033</w:t>
            </w:r>
          </w:p>
        </w:tc>
        <w:tc>
          <w:tcPr>
            <w:tcW w:w="1134" w:type="dxa"/>
          </w:tcPr>
          <w:p w14:paraId="3AD2920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694" w:type="dxa"/>
          </w:tcPr>
          <w:p w14:paraId="3B395F9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7" w:type="dxa"/>
          </w:tcPr>
          <w:p w14:paraId="2314715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4" w:type="dxa"/>
          </w:tcPr>
          <w:p w14:paraId="624D799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513D6A6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3C28744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822" w:type="dxa"/>
          </w:tcPr>
          <w:p w14:paraId="770250E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12" w:type="dxa"/>
          </w:tcPr>
          <w:p w14:paraId="2EE6070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49A88D6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701" w:type="dxa"/>
          </w:tcPr>
          <w:p w14:paraId="62459DE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23C79FE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4C9055F" w14:textId="77777777">
        <w:trPr>
          <w:trHeight w:hRule="exact" w:val="416"/>
        </w:trPr>
        <w:tc>
          <w:tcPr>
            <w:tcW w:w="113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4B1F1B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Wyszczególnienie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992A3BD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0635E71" wp14:editId="7F2AB4D1">
                  <wp:extent cx="723900" cy="2428875"/>
                  <wp:effectExtent l="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428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A0749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701" w:type="dxa"/>
          </w:tcPr>
          <w:p w14:paraId="6BA559C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41715B5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CC6AB7F" w14:textId="77777777">
        <w:trPr>
          <w:trHeight w:hRule="exact" w:val="277"/>
        </w:trPr>
        <w:tc>
          <w:tcPr>
            <w:tcW w:w="113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EDFEA4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F2B545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C4EC647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467B6BB" wp14:editId="39D9EF16">
                  <wp:extent cx="723900" cy="2247900"/>
                  <wp:effectExtent l="0" t="0" r="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19484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5F63490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8B5FFF2" wp14:editId="7928E8C3">
                  <wp:extent cx="723900" cy="2247900"/>
                  <wp:effectExtent l="0" t="0" r="0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14B6CA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701" w:type="dxa"/>
          </w:tcPr>
          <w:p w14:paraId="4595062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011925A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F61870D" w14:textId="77777777">
        <w:trPr>
          <w:trHeight w:hRule="exact" w:val="282"/>
        </w:trPr>
        <w:tc>
          <w:tcPr>
            <w:tcW w:w="113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CADFE9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2A0C581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69C72E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EFD34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dochody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tytułu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udziału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we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wpływach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podatku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dochodowego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od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osób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fizycznych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D88B40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dochody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tytułu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udziału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we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wpływach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podatku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dochodowego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od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osób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prawnych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06ECEE7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317678CD" wp14:editId="290522F8">
                  <wp:extent cx="723900" cy="2066925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6043868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51B5D69" wp14:editId="45DB4C67">
                  <wp:extent cx="723900" cy="2066925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AF4A201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90EDB4C" wp14:editId="19FF97DA">
                  <wp:extent cx="723900" cy="2066925"/>
                  <wp:effectExtent l="0" t="0" r="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F7F15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3F3069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2D5113EB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D71443C" wp14:editId="7D539AEB">
                  <wp:extent cx="723900" cy="2066925"/>
                  <wp:effectExtent l="0" t="0" r="0" b="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75ED4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tytułu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dotacji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oraz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środków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przeznaczonych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na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inwestycje</w:t>
            </w:r>
            <w:proofErr w:type="spellEnd"/>
          </w:p>
        </w:tc>
        <w:tc>
          <w:tcPr>
            <w:tcW w:w="1701" w:type="dxa"/>
          </w:tcPr>
          <w:p w14:paraId="391C542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0ED5E93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343FA45" w14:textId="77777777">
        <w:trPr>
          <w:trHeight w:hRule="exact" w:val="2912"/>
        </w:trPr>
        <w:tc>
          <w:tcPr>
            <w:tcW w:w="113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B86D8E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F3C3EA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53C8EF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45951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B745FE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A8FF9A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068981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79F74D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B51FE5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podatku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od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nieruchomości</w:t>
            </w:r>
            <w:proofErr w:type="spellEnd"/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397768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4ABA70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832E2D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701" w:type="dxa"/>
          </w:tcPr>
          <w:p w14:paraId="33367B7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4C2BB17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CC2E5ED" w14:textId="77777777">
        <w:trPr>
          <w:trHeight w:hRule="exact" w:val="277"/>
        </w:trPr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1E51351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Lp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C22D3A1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F1DB317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16C268B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1.1.1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0F43EA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1.1.2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DAD424C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1.1.3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AD53E3B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1.1.4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1C12CB6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1.1.5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ADCFC57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1.1.5.1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AC94E40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1.2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7CBD360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1.2.1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178F9D1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1.2.2</w:t>
            </w:r>
          </w:p>
        </w:tc>
        <w:tc>
          <w:tcPr>
            <w:tcW w:w="1701" w:type="dxa"/>
          </w:tcPr>
          <w:p w14:paraId="7914AF2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2990380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6B308E14" w14:textId="77777777">
        <w:trPr>
          <w:trHeight w:hRule="exact" w:val="282"/>
        </w:trPr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BFB661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88C55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55 749 549,06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80788F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46 420 148,05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41EA7B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4 426 740,00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7155A5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244 772,03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938B32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14 618 158,00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F3D7AF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17 241 984,52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4A33E7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9 888 493,50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5A0CBF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5 567 029,59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4BE00C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9 329 401,01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82F91C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163 891,70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F94D5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9 148 636,24</w:t>
            </w:r>
          </w:p>
        </w:tc>
        <w:tc>
          <w:tcPr>
            <w:tcW w:w="1701" w:type="dxa"/>
          </w:tcPr>
          <w:p w14:paraId="7E18398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0264AC3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77D36F9" w14:textId="77777777">
        <w:trPr>
          <w:trHeight w:hRule="exact" w:val="277"/>
        </w:trPr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C7810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AD48A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53 711 598,91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2C8EC1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50 983 916,00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116C5E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6 583 544,57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1B3706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204 594,00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BEB394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13 582 091,00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01C17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18 945 761,27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670C0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11 667 925,16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454BA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6 700 683,01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974EB3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2 727 682,91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571504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270 276,00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720F0A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2 445 150,49</w:t>
            </w:r>
          </w:p>
        </w:tc>
        <w:tc>
          <w:tcPr>
            <w:tcW w:w="1701" w:type="dxa"/>
          </w:tcPr>
          <w:p w14:paraId="25BD407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685ECA2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B767578" w14:textId="77777777">
        <w:trPr>
          <w:trHeight w:hRule="exact" w:val="277"/>
        </w:trPr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B29FE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Plan 3 kw.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4AD82F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65 858 531,65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86F97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45 766 692,84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81DA7C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3 679 381,00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4BAF4D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297 971,00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35054C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16 654 987,65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BD1C46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12 380 465,46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68FA1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12 753 887,73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B4F073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6 589 237,00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1D3BD8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20 091 838,81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31B2FB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1 162 000,00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01B45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18 923 838,81</w:t>
            </w:r>
          </w:p>
        </w:tc>
        <w:tc>
          <w:tcPr>
            <w:tcW w:w="1701" w:type="dxa"/>
          </w:tcPr>
          <w:p w14:paraId="5D6FCD4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252444F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741FB67" w14:textId="77777777">
        <w:trPr>
          <w:trHeight w:hRule="exact" w:val="277"/>
        </w:trPr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A85703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C2E859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65 858 531,65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C7874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45 766 692,84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49DD36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3 679 381,00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5C43F7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297 971,00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4C33CF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16 654 987,65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106212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12 380 465,46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31A33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12 753 887,73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24F3F9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6 589 237,00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481A3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20 091 838,81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A2281F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1 162 000,00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8E03C8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18 923 838,81</w:t>
            </w:r>
          </w:p>
        </w:tc>
        <w:tc>
          <w:tcPr>
            <w:tcW w:w="1701" w:type="dxa"/>
          </w:tcPr>
          <w:p w14:paraId="2D7F5E3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0A4F176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A48312D" w14:textId="77777777">
        <w:trPr>
          <w:trHeight w:hRule="exact" w:val="277"/>
        </w:trPr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956533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C44D8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63 298 753,30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8DF5CB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44 719 566,00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BF460B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4 731 273,00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92F724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402 424,00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40A66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16 554 449,00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73C7A4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7 431 616,00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62B22B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15 599 804,00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DEF60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7 353 734,00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790816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18 579 187,30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DC1C5C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1 200 000,00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DCD505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17 372 187,30</w:t>
            </w:r>
          </w:p>
        </w:tc>
        <w:tc>
          <w:tcPr>
            <w:tcW w:w="1701" w:type="dxa"/>
          </w:tcPr>
          <w:p w14:paraId="688EF1E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4EE38A9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FFA8F5F" w14:textId="77777777">
        <w:trPr>
          <w:trHeight w:hRule="exact" w:val="277"/>
        </w:trPr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9343E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2A16D8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52 981 746,30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F3C81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44 177 486,00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4509B8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3 908 741,00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36AB30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297 971,00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F63D7F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15 235 991,00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461A55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11 991 612,00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111609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12 743 171,00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B2393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6 842 909,00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A4B03E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8 804 260,30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E24D0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B0D1F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8 304 260,30</w:t>
            </w:r>
          </w:p>
        </w:tc>
        <w:tc>
          <w:tcPr>
            <w:tcW w:w="1701" w:type="dxa"/>
          </w:tcPr>
          <w:p w14:paraId="0872D55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386EDBF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E56EC17" w14:textId="77777777">
        <w:trPr>
          <w:trHeight w:hRule="exact" w:val="277"/>
        </w:trPr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5AD8C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3BE72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46 530 818,00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7204D6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42 867 486,00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D45B6F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3 908 741,00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89001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216 422,00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0D459F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15 235 991,00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D8BADF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11 991 612,00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9D019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11 514 720,00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53E90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6 842 909,00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1FC18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3 663 332,00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F5142C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B7B65C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3 163 332,00</w:t>
            </w:r>
          </w:p>
        </w:tc>
        <w:tc>
          <w:tcPr>
            <w:tcW w:w="1701" w:type="dxa"/>
          </w:tcPr>
          <w:p w14:paraId="37FC071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5AA9C77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11D81AA" w14:textId="77777777">
        <w:trPr>
          <w:trHeight w:hRule="exact" w:val="277"/>
        </w:trPr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7ABF47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ACF39D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47 667 486,00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EB1CE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47 167 486,00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8C00F4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3 908 741,00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B15DB7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297 971,00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09186E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16 985 991,00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9F10C8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12 231 612,00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F79A0B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13 743 171,00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818071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6 842 909,00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CD5D3E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30169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9E09E6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701" w:type="dxa"/>
          </w:tcPr>
          <w:p w14:paraId="392A1B6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1F692E2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819AD3A" w14:textId="77777777">
        <w:trPr>
          <w:trHeight w:hRule="exact" w:val="277"/>
        </w:trPr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404204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568B7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49 767 486,00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C307DD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49 267 486,00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B586A6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6 508 741,00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F6245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297 971,00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2DC14C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16 985 991,00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016494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12 731 612,00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206C02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12 743 171,00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8056B7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6 842 909,00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2F84D8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C4298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27B3F2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701" w:type="dxa"/>
          </w:tcPr>
          <w:p w14:paraId="2D32535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7EB530A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14C30D3" w14:textId="77777777">
        <w:trPr>
          <w:trHeight w:hRule="exact" w:val="277"/>
        </w:trPr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17431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75ABF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49 767 486,00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452D7B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49 267 486,00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29FE5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6 508 741,00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B0F234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297 971,00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ECA16B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16 985 991,00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D5565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12 731 612,00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85E6A4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12 743 171,00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91FE66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6 842 909,00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7D6074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8E137A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321093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701" w:type="dxa"/>
          </w:tcPr>
          <w:p w14:paraId="056B4D0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0076314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15AC08B" w14:textId="77777777">
        <w:trPr>
          <w:trHeight w:hRule="exact" w:val="277"/>
        </w:trPr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FA00E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C021CB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49 767 549,00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815C27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49 267 549,00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D1816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6 008 741,00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15D4AB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297 971,00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3083EA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15 985 991,00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E583CE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12 231 675,00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A260E3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12 743 171,00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FC1DB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6 842 909,00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0C9EC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633A24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5E4D51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701" w:type="dxa"/>
          </w:tcPr>
          <w:p w14:paraId="06D054D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0152678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18D299A" w14:textId="77777777">
        <w:trPr>
          <w:trHeight w:hRule="exact" w:val="277"/>
        </w:trPr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199832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949D26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45 767 486,00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1A763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45 267 486,00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235F4E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5 008 741,00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B01CC8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297 971,00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F0FA21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14 985 991,00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5C9565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12 231 612,00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802449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12 743 171,00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A0E077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6 842 909,00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73FF82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20C1C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FB774B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701" w:type="dxa"/>
          </w:tcPr>
          <w:p w14:paraId="5C0586D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5B13CC3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903166D" w14:textId="77777777">
        <w:trPr>
          <w:trHeight w:hRule="exact" w:val="248"/>
        </w:trPr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F81BC7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27A13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45 767 486,00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E612E4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45 267 486,00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139052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5 008 741,00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3886FB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297 971,00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4323CD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14 985 991,00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55900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12 231 612,00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B840B2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12 743 171,00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3ADAFF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6 842 909,00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945534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3999B7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6ED428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701" w:type="dxa"/>
          </w:tcPr>
          <w:p w14:paraId="671DEDE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55" w:type="dxa"/>
          </w:tcPr>
          <w:p w14:paraId="023CFEA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068EF89" w14:textId="77777777">
        <w:trPr>
          <w:trHeight w:hRule="exact" w:val="833"/>
        </w:trPr>
        <w:tc>
          <w:tcPr>
            <w:tcW w:w="425" w:type="dxa"/>
          </w:tcPr>
          <w:p w14:paraId="06803CC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709" w:type="dxa"/>
          </w:tcPr>
          <w:p w14:paraId="00A94FE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7A6C0D9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1E513EA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2DDE77D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4AA8831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3DBAF41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4832AFD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694" w:type="dxa"/>
          </w:tcPr>
          <w:p w14:paraId="5B904EE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7" w:type="dxa"/>
          </w:tcPr>
          <w:p w14:paraId="4A30BE0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4" w:type="dxa"/>
          </w:tcPr>
          <w:p w14:paraId="4AF7DE6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221BDB8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21C28AA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822" w:type="dxa"/>
          </w:tcPr>
          <w:p w14:paraId="3F4E587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  <w:gridSpan w:val="4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3BA41290" w14:textId="77777777" w:rsidR="00587A64" w:rsidRDefault="00000000">
            <w:pPr>
              <w:spacing w:line="120" w:lineRule="auto"/>
              <w:jc w:val="right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lang w:val="en-US" w:eastAsia="en-US" w:bidi="ar-SA"/>
              </w:rPr>
              <w:t>Strona 1 z 10</w:t>
            </w:r>
          </w:p>
        </w:tc>
      </w:tr>
    </w:tbl>
    <w:p w14:paraId="74BA30B6" w14:textId="77777777" w:rsidR="00587A64" w:rsidRDefault="00587A64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822"/>
        <w:gridCol w:w="312"/>
        <w:gridCol w:w="1134"/>
        <w:gridCol w:w="1276"/>
        <w:gridCol w:w="680"/>
      </w:tblGrid>
      <w:tr w:rsidR="00587A64" w14:paraId="0DF13C39" w14:textId="77777777">
        <w:trPr>
          <w:trHeight w:hRule="exact" w:val="306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5EB9D1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lastRenderedPageBreak/>
              <w:t>2033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AF5853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45 767 486,00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80397D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45 267 486,00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E51AA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5 008 741,00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3C42B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297 971,00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D7923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14 985 991,00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F10080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12 231 612,00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5104D5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12 743 171,00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D74760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6 842 909,00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7E189F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276C03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B9D99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276" w:type="dxa"/>
          </w:tcPr>
          <w:p w14:paraId="34DCA81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680" w:type="dxa"/>
          </w:tcPr>
          <w:p w14:paraId="1028F2A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C2ACF3D" w14:textId="77777777">
        <w:trPr>
          <w:trHeight w:hRule="exact" w:val="1055"/>
        </w:trPr>
        <w:tc>
          <w:tcPr>
            <w:tcW w:w="14883" w:type="dxa"/>
            <w:gridSpan w:val="14"/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AA0047C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B6B2395" wp14:editId="2840C87F">
                  <wp:extent cx="9448800" cy="647700"/>
                  <wp:effectExtent l="0" t="0" r="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80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dxa"/>
          </w:tcPr>
          <w:p w14:paraId="67D9089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2627B7C" w14:textId="77777777">
        <w:trPr>
          <w:trHeight w:hRule="exact" w:val="8361"/>
        </w:trPr>
        <w:tc>
          <w:tcPr>
            <w:tcW w:w="1134" w:type="dxa"/>
          </w:tcPr>
          <w:p w14:paraId="615D16D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4B426BC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4E2EAA0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6F3DD9D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32DAB3E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0B351BC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0F789B1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20E2480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23F1EE6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13532E8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822" w:type="dxa"/>
          </w:tcPr>
          <w:p w14:paraId="792B928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12" w:type="dxa"/>
          </w:tcPr>
          <w:p w14:paraId="17A04CF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7BB4403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276" w:type="dxa"/>
          </w:tcPr>
          <w:p w14:paraId="4D10848D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Calibri" w:hAnsi="Calibri"/>
                <w:sz w:val="10"/>
                <w:szCs w:val="20"/>
              </w:rPr>
              <w:t>STRONA 2 Z 10</w:t>
            </w:r>
          </w:p>
        </w:tc>
        <w:tc>
          <w:tcPr>
            <w:tcW w:w="680" w:type="dxa"/>
          </w:tcPr>
          <w:p w14:paraId="0DB9F7C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</w:tbl>
    <w:p w14:paraId="07280BC2" w14:textId="77777777" w:rsidR="00587A64" w:rsidRDefault="00587A64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</w:pPr>
    </w:p>
    <w:p w14:paraId="2657BE6F" w14:textId="77777777" w:rsidR="00587A64" w:rsidRDefault="00587A64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</w:pPr>
    </w:p>
    <w:p w14:paraId="0F318191" w14:textId="77777777" w:rsidR="00587A64" w:rsidRDefault="00587A64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8"/>
        <w:gridCol w:w="1160"/>
        <w:gridCol w:w="1160"/>
        <w:gridCol w:w="1160"/>
        <w:gridCol w:w="1160"/>
        <w:gridCol w:w="1160"/>
        <w:gridCol w:w="1160"/>
        <w:gridCol w:w="1160"/>
        <w:gridCol w:w="1160"/>
        <w:gridCol w:w="1160"/>
        <w:gridCol w:w="839"/>
        <w:gridCol w:w="321"/>
        <w:gridCol w:w="1160"/>
        <w:gridCol w:w="1160"/>
        <w:gridCol w:w="668"/>
      </w:tblGrid>
      <w:tr w:rsidR="00587A64" w14:paraId="1768A088" w14:textId="77777777">
        <w:trPr>
          <w:trHeight w:hRule="exact" w:val="277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94457F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Wyszczególnienie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DEF72B9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585880E9" wp14:editId="56563D24">
                  <wp:extent cx="723900" cy="2428875"/>
                  <wp:effectExtent l="0" t="0" r="0" b="0"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428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1114D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822" w:type="dxa"/>
          </w:tcPr>
          <w:p w14:paraId="085A9DE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B45BC5D" w14:textId="77777777">
        <w:trPr>
          <w:trHeight w:hRule="exact" w:val="27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3E32D5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D4E40D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E1A255D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5746765" wp14:editId="1DAF54F3">
                  <wp:extent cx="723900" cy="2247900"/>
                  <wp:effectExtent l="0" t="0" r="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C182F8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6E470EF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6A5ABE26" wp14:editId="363DA9C6">
                  <wp:extent cx="723900" cy="2247900"/>
                  <wp:effectExtent l="0" t="0" r="0" b="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4CD7CD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822" w:type="dxa"/>
          </w:tcPr>
          <w:p w14:paraId="4A3AC28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838641C" w14:textId="77777777">
        <w:trPr>
          <w:trHeight w:hRule="exact" w:val="275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D58174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781A9F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461C11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5398C30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6A6CEF8" wp14:editId="785EE937">
                  <wp:extent cx="723900" cy="2066925"/>
                  <wp:effectExtent l="0" t="0" r="0" b="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BC3D871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6C25DD30" wp14:editId="03A35E2C">
                  <wp:extent cx="723900" cy="2066925"/>
                  <wp:effectExtent l="0" t="0" r="0" b="0"/>
                  <wp:docPr id="15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533A1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AE7A845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D606878" wp14:editId="66949D0E">
                  <wp:extent cx="723900" cy="2066925"/>
                  <wp:effectExtent l="0" t="0" r="0" b="0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42F2FD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14B1D9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9BB7643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6E5A1DA4" wp14:editId="12300A93">
                  <wp:extent cx="723900" cy="2066925"/>
                  <wp:effectExtent l="0" t="0" r="0" b="0"/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B4AF9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822" w:type="dxa"/>
          </w:tcPr>
          <w:p w14:paraId="79C1507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587A294" w14:textId="77777777">
        <w:trPr>
          <w:trHeight w:hRule="exact" w:val="2919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65444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25F9949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2C71AA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B5788A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8219FC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CFB1824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581275C1" wp14:editId="573C4A79">
                  <wp:extent cx="723900" cy="1885950"/>
                  <wp:effectExtent l="0" t="0" r="0" b="0"/>
                  <wp:docPr id="18" name="Picture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7D9F32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F52AD82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3F01EA3C" wp14:editId="4783D750">
                  <wp:extent cx="723900" cy="1885950"/>
                  <wp:effectExtent l="0" t="0" r="0" b="0"/>
                  <wp:docPr id="19" name="Picture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1D73BDB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7E7F7E6" wp14:editId="091DF23F">
                  <wp:extent cx="723900" cy="1885950"/>
                  <wp:effectExtent l="0" t="0" r="0" b="0"/>
                  <wp:docPr id="20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91FFC0D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5CE31D7F" wp14:editId="0FEF7D56">
                  <wp:extent cx="723900" cy="1885950"/>
                  <wp:effectExtent l="0" t="0" r="0" b="0"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B15611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E3B263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E3705C4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1A80ACE" wp14:editId="56B37460">
                  <wp:extent cx="723900" cy="1885950"/>
                  <wp:effectExtent l="0" t="0" r="0" b="0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" w:type="dxa"/>
          </w:tcPr>
          <w:p w14:paraId="7FE529F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868B342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F74C3F0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Lp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D8D7C32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7E251E0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2.1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06BAB56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2.1.1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D98B51F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2.1.2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669268D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2.1.2.1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AF8C337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2.1.3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4660693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2.1.3.1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916F6F7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2.1.3.2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10D391A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2.1.3.3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5445FB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2.2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30D761E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2.2.1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6791EC4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2.2.1.1</w:t>
            </w:r>
          </w:p>
        </w:tc>
        <w:tc>
          <w:tcPr>
            <w:tcW w:w="822" w:type="dxa"/>
          </w:tcPr>
          <w:p w14:paraId="6F9DEBB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E3F9E2C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B1B47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365B3C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50 133 370,76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FAF35C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43 648 297,82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FB00F7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13 067 751,69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04EAE0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776CB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19222A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86 506,40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E479A9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0332E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1C3C44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E4D5F7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6 485 072,94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53136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3 485 072,94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1BDD0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115 000,00</w:t>
            </w:r>
          </w:p>
        </w:tc>
        <w:tc>
          <w:tcPr>
            <w:tcW w:w="822" w:type="dxa"/>
          </w:tcPr>
          <w:p w14:paraId="1EFA955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10723DB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A3AB9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6FB97A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56 493 065,52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CF4BD0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47 520 811,14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405731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14 325 955,34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1D0B4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45848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6FAB0B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148 692,78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A5A848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D9BB27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19931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52D6EE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8 972 254,38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B03F2E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8 314 380,28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189513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408 025,20</w:t>
            </w:r>
          </w:p>
        </w:tc>
        <w:tc>
          <w:tcPr>
            <w:tcW w:w="822" w:type="dxa"/>
          </w:tcPr>
          <w:p w14:paraId="4BFE978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272E483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F742E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Plan 3 kw.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DCF6B0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75 731 433,80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94A6E6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48 282 782,56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797EB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17 041 209,49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FE250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2DEE6B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44DEC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483 000,00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923674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E3D4F8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121C8B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81EBF7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27 448 651,24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EA3488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27 437 581,24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21AA1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965 740,00</w:t>
            </w:r>
          </w:p>
        </w:tc>
        <w:tc>
          <w:tcPr>
            <w:tcW w:w="822" w:type="dxa"/>
          </w:tcPr>
          <w:p w14:paraId="6B87591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9B35A62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B53EF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3C9D1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75 731 433,80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063204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48 282 782,56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DACC2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17 041 209,49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D6545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A6DC66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062082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483 000,00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BDFC81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0BE0D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9BE554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5DA5A3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27 448 651,24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4C3BD3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27 437 581,24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43F64B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965 740,00</w:t>
            </w:r>
          </w:p>
        </w:tc>
        <w:tc>
          <w:tcPr>
            <w:tcW w:w="822" w:type="dxa"/>
          </w:tcPr>
          <w:p w14:paraId="5F068F4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0A70452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09F0EF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10CBC8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65 224 786,10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0A9F28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44 661 112,82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CA945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16 838 280,01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0AA93C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F3BA3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3ACA8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472 000,00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178B05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124A9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EC4177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3C4A85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20 563 673,28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A7B16E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20 563 673,28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F2A7B2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5BC35BD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62D15D3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25DA6F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DDC12A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52 213 414,30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EC442D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41 709 154,00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A46337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16 573 188,04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31168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039F8A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B05270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602 857,00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FB7749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C00831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AB313E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10590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10 504 260,30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533DA3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8 304 260,30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146B80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210E21A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421F4F4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AAB0E8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F5A1B5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45 647 486,00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D732C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40 484 154,00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0C36D7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15 357 104,24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44AFCB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BCCEE6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FE22ED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552 217,00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2CF1D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E475E6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2FCD12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7F0D98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5 163 332,00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D5DC6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3 163 332,00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75030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24030D4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5B601EF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BEF98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77EA8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46 784 154,00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6C1E0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44 784 154,00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C97B4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16 573 188,04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F8AAF8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67BAC8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1956CA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486 913,00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C76782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7EBFAB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2FEC94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37D61F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2 000 000,00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25310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9D5C42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28D2453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088473E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274F51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BEAF68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48 950 801,00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FFF7E7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46 950 801,00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7A37FB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16 573 188,04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66732D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0167E7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FF11C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415 507,00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95896C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9DAB6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9C4ACF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2B410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2 000 000,00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B6AEBE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E903D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3946145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FF4A18B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722015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9A756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49 017 486,00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6976BA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47 017 486,00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A09C11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16 573 188,04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410D2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1A393A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B641D6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347 128,00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C8A09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DC5356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19E1F2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A1F309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2 000 000,00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9987EA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A40A0E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1C6A2AB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9F31DBB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6E611C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345200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49 017 549,00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DEA04A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47 017 549,00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5C26F2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16 573 188,04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F2E691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821C8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48D2F0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277 398,00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752CE8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ECAE65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8F37FD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7BDB4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2 000 000,00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97346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C1A9C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719A5D1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33DF269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C8584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6EFE20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44 630 486,00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BBFFE6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42 630 486,00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F8F0AD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16 573 188,04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A06D2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E88DCF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391E17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194 089,00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E83AE9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CE4D5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17B001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6BE5BC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2 000 000,00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D2AAD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F0EEF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390D6DE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8C59462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A89888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947697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44 387 819,00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3A63D4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42 387 819,00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B8952A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16 573 188,04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E34178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764CA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866D97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79 851,00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CB1724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E7B36D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7F4810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057FD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2 000 000,00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00646B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BD33AF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1188D0F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8E46C5D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EDA48B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724A1D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44 999 154,00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362B87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42 999 154,00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D4C4A3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16 573 188,04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2C6BE7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D84FF4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242BEF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5A4874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3E5C90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15E6B3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E43C3B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2 000 000,00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8B8402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82485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541D737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D05F283" w14:textId="77777777">
        <w:trPr>
          <w:trHeight w:hRule="exact" w:val="833"/>
        </w:trPr>
        <w:tc>
          <w:tcPr>
            <w:tcW w:w="1134" w:type="dxa"/>
          </w:tcPr>
          <w:p w14:paraId="3E1DD91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1A1F299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388C647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7CF63F4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0DE68D2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60C16BC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775098F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6A0A311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240A6A6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3EA158A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822" w:type="dxa"/>
          </w:tcPr>
          <w:p w14:paraId="4ED2A09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  <w:gridSpan w:val="4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01686561" w14:textId="77777777" w:rsidR="00587A64" w:rsidRDefault="00000000">
            <w:pPr>
              <w:spacing w:line="120" w:lineRule="auto"/>
              <w:jc w:val="right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lang w:val="en-US" w:eastAsia="en-US" w:bidi="ar-SA"/>
              </w:rPr>
              <w:t>Strona 3 z 10</w:t>
            </w:r>
          </w:p>
        </w:tc>
      </w:tr>
    </w:tbl>
    <w:p w14:paraId="08354EE1" w14:textId="77777777" w:rsidR="00587A64" w:rsidRDefault="00587A64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</w:pPr>
    </w:p>
    <w:p w14:paraId="001FD111" w14:textId="77777777" w:rsidR="00587A64" w:rsidRDefault="00587A64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</w:pPr>
    </w:p>
    <w:p w14:paraId="5FA4214C" w14:textId="77777777" w:rsidR="00587A64" w:rsidRDefault="00587A64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</w:pPr>
    </w:p>
    <w:p w14:paraId="369E57EF" w14:textId="77777777" w:rsidR="00587A64" w:rsidRDefault="00587A64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160"/>
        <w:gridCol w:w="1160"/>
        <w:gridCol w:w="1160"/>
        <w:gridCol w:w="1160"/>
        <w:gridCol w:w="1160"/>
        <w:gridCol w:w="1160"/>
        <w:gridCol w:w="1160"/>
        <w:gridCol w:w="1160"/>
        <w:gridCol w:w="1160"/>
        <w:gridCol w:w="822"/>
        <w:gridCol w:w="1857"/>
        <w:gridCol w:w="1443"/>
      </w:tblGrid>
      <w:tr w:rsidR="00587A64" w14:paraId="5821BA0F" w14:textId="77777777">
        <w:trPr>
          <w:trHeight w:hRule="exact" w:val="277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3A04AE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Wyszczególnienie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7669360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3D846450" wp14:editId="1B0917F2">
                  <wp:extent cx="723900" cy="2428875"/>
                  <wp:effectExtent l="0" t="0" r="0" b="0"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428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530B5B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8B7561E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6E8724F" wp14:editId="5E7620E8">
                  <wp:extent cx="723900" cy="2428875"/>
                  <wp:effectExtent l="0" t="0" r="0" b="0"/>
                  <wp:docPr id="24" name="Picture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428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6F785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822" w:type="dxa"/>
          </w:tcPr>
          <w:p w14:paraId="6B6796D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001280A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60DEA30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0825C63" w14:textId="77777777">
        <w:trPr>
          <w:trHeight w:hRule="exact" w:val="27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0EBA97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BD20AA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3EFBE9A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4D946CF" wp14:editId="4E7E6DEE">
                  <wp:extent cx="723900" cy="2247900"/>
                  <wp:effectExtent l="0" t="0" r="0" b="0"/>
                  <wp:docPr id="25" name="Picture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F6FDF2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1D1BB42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634C31AE" wp14:editId="7D1AC177">
                  <wp:extent cx="723900" cy="2247900"/>
                  <wp:effectExtent l="0" t="0" r="0" b="0"/>
                  <wp:docPr id="26" name="Picture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6099AD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985BEA3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67CE998" wp14:editId="011A2D56">
                  <wp:extent cx="723900" cy="2247900"/>
                  <wp:effectExtent l="0" t="0" r="0" b="0"/>
                  <wp:docPr id="27" name="Picture 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EF443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818B305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6449E9CC" wp14:editId="029B21BD">
                  <wp:extent cx="723900" cy="2247900"/>
                  <wp:effectExtent l="0" t="0" r="0" b="0"/>
                  <wp:docPr id="28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69893C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822" w:type="dxa"/>
          </w:tcPr>
          <w:p w14:paraId="4669B4F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604F939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67DDBC0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E8BA233" w14:textId="77777777">
        <w:trPr>
          <w:trHeight w:hRule="exact" w:val="3195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41F1CA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89A1E1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B81046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F9328D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B93250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6FFBA8F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1469FA72" wp14:editId="40B9B664">
                  <wp:extent cx="723900" cy="2066925"/>
                  <wp:effectExtent l="0" t="0" r="0" b="0"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BA4CAF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C0AC5A9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F96F60B" wp14:editId="4D69C40F">
                  <wp:extent cx="723900" cy="2066925"/>
                  <wp:effectExtent l="0" t="0" r="0" b="0"/>
                  <wp:docPr id="30" name="Picture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44DC82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7034466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6D9358E6" wp14:editId="48C66D82">
                  <wp:extent cx="723900" cy="2066925"/>
                  <wp:effectExtent l="0" t="0" r="0" b="0"/>
                  <wp:docPr id="31" name="Picture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" w:type="dxa"/>
          </w:tcPr>
          <w:p w14:paraId="6363CF8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071E2D8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2BC5CE6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3C9D8F1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DA707F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Lp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01A762E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234857A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3.1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F146BA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332A42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4.1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7E90AE8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4.1.1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543375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4.2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346ECCA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4.2.1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F6E0B1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4.3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416C1F0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4.3.1</w:t>
            </w:r>
          </w:p>
        </w:tc>
        <w:tc>
          <w:tcPr>
            <w:tcW w:w="822" w:type="dxa"/>
          </w:tcPr>
          <w:p w14:paraId="381AF3A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7D01EA8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4D8EA12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3242E93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1948C1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ACF0F9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5 616 178,30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497024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3E59F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2 843 499,26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0F521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DCC4C7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19F29F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829 965,36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21A629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46187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2 013 533,90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125A1F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1 775 167,26</w:t>
            </w:r>
          </w:p>
        </w:tc>
        <w:tc>
          <w:tcPr>
            <w:tcW w:w="822" w:type="dxa"/>
          </w:tcPr>
          <w:p w14:paraId="1BC3499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2DE9E21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009299D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3BA1470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E1B835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08AD50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-2 781 466,61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91B7CB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8CF03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7 391 345,56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E774F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D7F40E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5E9026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4 977 207,16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70F183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4 977 207,16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1FEEA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2 414 138,40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13A19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2 414 138,40</w:t>
            </w:r>
          </w:p>
        </w:tc>
        <w:tc>
          <w:tcPr>
            <w:tcW w:w="822" w:type="dxa"/>
          </w:tcPr>
          <w:p w14:paraId="712AC95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1179E96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0CFB676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99FC8B2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4AECD8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Plan 3 kw.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10E85E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-9 872 902,15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534106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65908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10 641 234,15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865D6A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5E9393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6 000 000,00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F4587D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31 355,20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979232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31 355,20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746D6D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3 841 546,95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3AD45C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3 841 546,95</w:t>
            </w:r>
          </w:p>
        </w:tc>
        <w:tc>
          <w:tcPr>
            <w:tcW w:w="822" w:type="dxa"/>
          </w:tcPr>
          <w:p w14:paraId="395BDD2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144021E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7B612A4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8CDBFAA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1E34BE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7E2A9D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-9 872 902,15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D9A724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1FBB9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10 641 234,16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16CF5A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C1931C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6 000 000,00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D969F6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31 355,20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66D96D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31 355,20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40BC4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3 841 546,96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84BC0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3 841 546,95</w:t>
            </w:r>
          </w:p>
        </w:tc>
        <w:tc>
          <w:tcPr>
            <w:tcW w:w="822" w:type="dxa"/>
          </w:tcPr>
          <w:p w14:paraId="022E1B2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3DD4935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1F263BB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F9CF43E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83E8A9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258892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-1 926 032,80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993123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A2D6D9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2 694 364,80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BD1320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3786AD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DA88F1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686CB1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C29E16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2 694 364,80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DB8570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1 926 032,80</w:t>
            </w:r>
          </w:p>
        </w:tc>
        <w:tc>
          <w:tcPr>
            <w:tcW w:w="822" w:type="dxa"/>
          </w:tcPr>
          <w:p w14:paraId="73EE722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1D9DB26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45D320C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4D54671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352BDB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8453BD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14CA6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A650A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A6FD73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A0B96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F50BB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ACE618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A80B59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6C410C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2AC4FD8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623F36A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2E2176B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5C5637A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4FC3AB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B6533E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883 332,00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485125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883 332,00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1C686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CDDC2A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2818A5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EA3EC6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1B07D3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ABF718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D723E4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42CAF5B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7F42415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2BD216E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6C9D9E0D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08604B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6F4ED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883 332,00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31A6F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883 332,00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0E019E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4F165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51852C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12C9A5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29298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12C30C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7576C3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1FDEC5A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4052864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38F6BC2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CAF0C79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C5502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A0FD0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816 685,00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418B29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816 685,00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2872C2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6B5DF4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A44BF4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A6BD28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77570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53BD2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D8B7D4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2B528C1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18D488F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2C978AA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EE7B75E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7E55B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3AA826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750 000,00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59834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750 000,00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80D4CB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14535A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727A5A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70ABFA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6818A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E8793F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24452E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622C6E0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5D852E9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595A792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0034781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72934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889B81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750 000,00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667BF9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750 000,00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52CF18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83A5EF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25A404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B6020F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1DD2FF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D8538B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DCE01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768D29D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208A2CD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6FE7F08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3C2BA4B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8DAFF6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484B63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1 137 000,00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24FEEE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1 137 000,00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8C8B8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DD186B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29448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C372ED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0D87C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1E158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2C1BF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3E3A3A6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5ADF99E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4F1FD88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6F1AD5DB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0717D6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CE4AE1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1 379 667,00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BF666E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1 379 667,00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D612D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D9CBB8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0D347E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47AD15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6BE080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47572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2E64B4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77E1D44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2D99959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780B933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69ADEB66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38B139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7B6A6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EAD2C6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48D86D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479F57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CB960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E47475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F87878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D671A1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7619CB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76C695C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871" w:type="dxa"/>
          </w:tcPr>
          <w:p w14:paraId="3B6E2B5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0C81C6A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8893D8E" w14:textId="77777777">
        <w:trPr>
          <w:trHeight w:hRule="exact" w:val="495"/>
        </w:trPr>
        <w:tc>
          <w:tcPr>
            <w:tcW w:w="14033" w:type="dxa"/>
            <w:gridSpan w:val="12"/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02C8AE2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F63FB19" wp14:editId="39A4FD58">
                  <wp:extent cx="8905875" cy="285750"/>
                  <wp:effectExtent l="0" t="0" r="0" b="0"/>
                  <wp:docPr id="32" name="Picture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5875" cy="285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</w:tcPr>
          <w:p w14:paraId="57D8F05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C88C54D" w14:textId="77777777">
        <w:trPr>
          <w:trHeight w:hRule="exact" w:val="833"/>
        </w:trPr>
        <w:tc>
          <w:tcPr>
            <w:tcW w:w="1134" w:type="dxa"/>
          </w:tcPr>
          <w:p w14:paraId="040B456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3F7271E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2489BEC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5368DA2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78858EF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36CA652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0D98929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313D895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20CBD06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4607304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822" w:type="dxa"/>
          </w:tcPr>
          <w:p w14:paraId="1CD2D48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  <w:gridSpan w:val="2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F2F16C1" w14:textId="77777777" w:rsidR="00587A64" w:rsidRDefault="00000000">
            <w:pPr>
              <w:spacing w:line="120" w:lineRule="auto"/>
              <w:jc w:val="right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lang w:val="en-US" w:eastAsia="en-US" w:bidi="ar-SA"/>
              </w:rPr>
              <w:t>Strona 4 z 10</w:t>
            </w:r>
          </w:p>
        </w:tc>
      </w:tr>
    </w:tbl>
    <w:p w14:paraId="1605F6FD" w14:textId="77777777" w:rsidR="00587A64" w:rsidRDefault="00000000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</w:pPr>
      <w:r>
        <w:rPr>
          <w:rFonts w:ascii="Calibri" w:hAnsi="Calibri"/>
          <w:szCs w:val="20"/>
          <w:lang w:val="en-US" w:eastAsia="en-US" w:bidi="ar-SA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160"/>
        <w:gridCol w:w="1160"/>
        <w:gridCol w:w="1160"/>
        <w:gridCol w:w="1160"/>
        <w:gridCol w:w="1160"/>
        <w:gridCol w:w="1160"/>
        <w:gridCol w:w="1160"/>
        <w:gridCol w:w="1160"/>
        <w:gridCol w:w="1160"/>
        <w:gridCol w:w="822"/>
        <w:gridCol w:w="2832"/>
        <w:gridCol w:w="468"/>
      </w:tblGrid>
      <w:tr w:rsidR="00587A64" w14:paraId="6DFBC92F" w14:textId="77777777">
        <w:trPr>
          <w:trHeight w:hRule="exact" w:val="277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DE0FD7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Wyszczególnienie</w:t>
            </w:r>
            <w:proofErr w:type="spellEnd"/>
          </w:p>
        </w:tc>
        <w:tc>
          <w:tcPr>
            <w:tcW w:w="45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B69530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2A299B1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997FE33" wp14:editId="26FFAD37">
                  <wp:extent cx="723900" cy="2428875"/>
                  <wp:effectExtent l="0" t="0" r="0" b="0"/>
                  <wp:docPr id="33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428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2EF01F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822" w:type="dxa"/>
          </w:tcPr>
          <w:p w14:paraId="662AC1A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1153557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4501B7F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C9BBC9F" w14:textId="77777777">
        <w:trPr>
          <w:trHeight w:hRule="exact" w:val="27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62085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EE69340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39A4E3C8" wp14:editId="05C35078">
                  <wp:extent cx="723900" cy="2247900"/>
                  <wp:effectExtent l="0" t="0" r="0" b="0"/>
                  <wp:docPr id="34" name="Picture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ABC72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F041941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30F2B2C8" wp14:editId="69C17C6B">
                  <wp:extent cx="723900" cy="2247900"/>
                  <wp:effectExtent l="0" t="0" r="0" b="0"/>
                  <wp:docPr id="35" name="Picture 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B49B6A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25F09E4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AF5B8F5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3ECF05F0" wp14:editId="2723A5B3">
                  <wp:extent cx="723900" cy="2247900"/>
                  <wp:effectExtent l="0" t="0" r="0" b="0"/>
                  <wp:docPr id="36" name="Picture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C53F5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822" w:type="dxa"/>
          </w:tcPr>
          <w:p w14:paraId="2D1B7FC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13022F0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55D3777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B1E0824" w14:textId="77777777">
        <w:trPr>
          <w:trHeight w:hRule="exact" w:val="27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D9FDAC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2899EFC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49037CD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1D9891E1" wp14:editId="01213404">
                  <wp:extent cx="723900" cy="2066925"/>
                  <wp:effectExtent l="0" t="0" r="0" b="0"/>
                  <wp:docPr id="37" name="Picture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BB9882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7A8B0A9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1D537AB" wp14:editId="1BC5A07F">
                  <wp:extent cx="723900" cy="2066925"/>
                  <wp:effectExtent l="0" t="0" r="0" b="0"/>
                  <wp:docPr id="38" name="Picture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D8E063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2C91E02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351D08C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7AAF372" wp14:editId="4449FE95">
                  <wp:extent cx="723900" cy="2066925"/>
                  <wp:effectExtent l="0" t="0" r="0" b="0"/>
                  <wp:docPr id="39" name="Picture 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4BA7F8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822" w:type="dxa"/>
          </w:tcPr>
          <w:p w14:paraId="21BB0A7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1F8DB92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1B049D9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2BE1E90" w14:textId="77777777">
        <w:trPr>
          <w:trHeight w:hRule="exact" w:val="291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A2B0A9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04247E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9CE3FB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86F298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B99A01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F9EC5E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91C0AC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23D78EC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F8C36A4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65B86D5F" wp14:editId="6F48CE25">
                  <wp:extent cx="723900" cy="1885950"/>
                  <wp:effectExtent l="0" t="0" r="0" b="0"/>
                  <wp:docPr id="40" name="Picture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118F1B7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57194C37" wp14:editId="008DADAE">
                  <wp:extent cx="723900" cy="1885950"/>
                  <wp:effectExtent l="0" t="0" r="0" b="0"/>
                  <wp:docPr id="41" name="Picture 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41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" w:type="dxa"/>
          </w:tcPr>
          <w:p w14:paraId="14FDE5E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6B69A26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4E87972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7B59505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2A75607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Lp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89C0A9C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4.4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54FC1C3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4.4.1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C92D6E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4.5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3E0BBC4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4.5.1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F9009C6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D3B3EA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5.1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BAA00AF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5.1.1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E909E6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5.1.1.1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2D8B9B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5.1.1.2</w:t>
            </w:r>
          </w:p>
        </w:tc>
        <w:tc>
          <w:tcPr>
            <w:tcW w:w="822" w:type="dxa"/>
          </w:tcPr>
          <w:p w14:paraId="045184F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4667A2E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10E1F66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38973DC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C22B9F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B45B1D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BC569C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F774F0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F20B78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52DC86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1 068 332,00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86D014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1 068 332,00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8D640E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E83D3E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65089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6906F06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4A427D8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73D7A95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B6B6E10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B2E8A6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7F5B5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E009F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8EB687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A13F40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A86679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140259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4EE7AE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BEEBFF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147802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5F0D64E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1FE536C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37726A7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823DBE3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36A27F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Plan 3 kw.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A8B110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418460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426AC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06588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7E70B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4B7994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80802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C2257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123843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6A94313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5230A86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2FBA463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748071F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B7404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B2988B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6F5CD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249044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635509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6625B7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65AF80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AEA400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7A6D5F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66BFA0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6764352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0A5761F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55555FC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64593B3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146021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5CAC6F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F3F6AF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EF8386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98FF7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F8C701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9B4D44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93FC0C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DD3026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3103C8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40EDE9E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0233BA0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1574A0B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9C5A78D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6400C0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2192AE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8F9DA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2A029A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56A9A3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AA68A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7D852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B6991F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1098B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BEF64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3FF9CC5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6D201BC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03D7D2F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5F7229B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EB980D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8FE5C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46E2BD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195250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1B99D4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8D2DD8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883 332,00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C890A6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883 332,00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06148D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F34531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5659F2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1696B12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2E16B17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37A2A74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485A420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4F784C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AD927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BD9E19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AF197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870E75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E689B4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883 332,00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E1A9B8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883 332,00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DCCAF7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73DE3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81FCAC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56B2167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0915CB7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242AAEE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2B7537F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5F613E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C673CB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F904B1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9D5D5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129DF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439C0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816 685,00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EC6477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816 685,00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7B132B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F297A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CAFC17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4D9E0B7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432A72C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4E83008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3CCD2CB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E0AE19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27C348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1F798A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2A8EDD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B8B4B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9F963A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750 000,00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F71376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750 000,00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67C25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8982FF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17604A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279E662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02C1789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533C852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04804B3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3BF8F9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6F43F2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2807C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1BFF94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CAB5F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7B2AB4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750 000,00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619CA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750 000,00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7C2C48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5FA221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F9DAC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574A5CF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5ADCEEF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68C8F41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325E2D1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5E8F64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53DFFC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68A5DA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53843F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A93075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8E1E9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1 137 000,00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838CD3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1 137 000,00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624A32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693B42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B743E9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05915C8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349779B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32243C3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ED45562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7B3C8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CEB1C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587273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F82F7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842A55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CD55F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1 379 667,00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367C56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1 379 667,00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F0C4CF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5F09B8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A8C86E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2C20307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69F062A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4605928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53D55E7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2DC7DD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FD4C13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005AE4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4FBBC5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874908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AD92C6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888A54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39BAC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BE8B3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EF24D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6365ACA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3" w:type="dxa"/>
          </w:tcPr>
          <w:p w14:paraId="4E9DDE0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9" w:type="dxa"/>
          </w:tcPr>
          <w:p w14:paraId="195CB94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1FFF298" w14:textId="77777777">
        <w:trPr>
          <w:trHeight w:hRule="exact" w:val="399"/>
        </w:trPr>
        <w:tc>
          <w:tcPr>
            <w:tcW w:w="15025" w:type="dxa"/>
            <w:gridSpan w:val="12"/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D1548B8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564C9B91" wp14:editId="53F8DBB9">
                  <wp:extent cx="9534525" cy="219075"/>
                  <wp:effectExtent l="0" t="0" r="0" b="0"/>
                  <wp:docPr id="42" name="Picture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4525" cy="219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" w:type="dxa"/>
          </w:tcPr>
          <w:p w14:paraId="6493B7D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EA44CC7" w14:textId="77777777">
        <w:trPr>
          <w:trHeight w:hRule="exact" w:val="833"/>
        </w:trPr>
        <w:tc>
          <w:tcPr>
            <w:tcW w:w="1134" w:type="dxa"/>
          </w:tcPr>
          <w:p w14:paraId="230A7C0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6443CA1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17ADAAA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7C77B22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16F9C5C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07252DD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385CAD6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567544D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6BE013E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0E68462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822" w:type="dxa"/>
          </w:tcPr>
          <w:p w14:paraId="515934A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  <w:gridSpan w:val="2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64560ED" w14:textId="77777777" w:rsidR="00587A64" w:rsidRDefault="00000000">
            <w:pPr>
              <w:spacing w:line="120" w:lineRule="auto"/>
              <w:jc w:val="right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lang w:val="en-US" w:eastAsia="en-US" w:bidi="ar-SA"/>
              </w:rPr>
              <w:t>Strona 5 z 10</w:t>
            </w:r>
          </w:p>
        </w:tc>
      </w:tr>
    </w:tbl>
    <w:p w14:paraId="50221841" w14:textId="77777777" w:rsidR="00587A64" w:rsidRDefault="00000000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</w:pPr>
      <w:r>
        <w:rPr>
          <w:rFonts w:ascii="Calibri" w:hAnsi="Calibri"/>
          <w:szCs w:val="20"/>
          <w:lang w:val="en-US" w:eastAsia="en-US" w:bidi="ar-SA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160"/>
        <w:gridCol w:w="1160"/>
        <w:gridCol w:w="1160"/>
        <w:gridCol w:w="1160"/>
        <w:gridCol w:w="1160"/>
        <w:gridCol w:w="1160"/>
        <w:gridCol w:w="1160"/>
        <w:gridCol w:w="1160"/>
        <w:gridCol w:w="1160"/>
        <w:gridCol w:w="839"/>
        <w:gridCol w:w="321"/>
        <w:gridCol w:w="1961"/>
        <w:gridCol w:w="1001"/>
      </w:tblGrid>
      <w:tr w:rsidR="00587A64" w14:paraId="226738FF" w14:textId="77777777">
        <w:trPr>
          <w:trHeight w:hRule="exact" w:val="277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0944A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Wyszczególnienie</w:t>
            </w:r>
            <w:proofErr w:type="spellEnd"/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99BF96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Rozchody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budżetu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, 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FBD02B1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D12298B" wp14:editId="0CD06B1A">
                  <wp:extent cx="723900" cy="2428875"/>
                  <wp:effectExtent l="0" t="0" r="0" b="0"/>
                  <wp:docPr id="43" name="Picture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43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428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11D4BA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BECB344" w14:textId="77777777" w:rsidR="00587A64" w:rsidRDefault="00000000">
            <w:pPr>
              <w:spacing w:line="135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Relacja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zrównoważenia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wydatków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bieżących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, o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której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mowa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w art. 242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ustawy</w:t>
            </w:r>
            <w:proofErr w:type="spellEnd"/>
          </w:p>
        </w:tc>
        <w:tc>
          <w:tcPr>
            <w:tcW w:w="1985" w:type="dxa"/>
          </w:tcPr>
          <w:p w14:paraId="32A610D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27E1F45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14C32BE" w14:textId="77777777">
        <w:trPr>
          <w:trHeight w:hRule="exact" w:val="27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D02597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6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2FFBDC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łączna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kwota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przypadających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na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dany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rok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kwot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ustawowych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wyłączeń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z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limitu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spłaty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zobowiązań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 xml:space="preserve">, z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tego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1DDECAE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32A9815D" wp14:editId="2BD49A1D">
                  <wp:extent cx="723900" cy="2247900"/>
                  <wp:effectExtent l="0" t="0" r="0" b="0"/>
                  <wp:docPr id="44" name="Picture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9CDAD2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2794249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16290F66" wp14:editId="40406CC2">
                  <wp:extent cx="723900" cy="2247900"/>
                  <wp:effectExtent l="0" t="0" r="0" b="0"/>
                  <wp:docPr id="45" name="Picture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0F0A112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2992ADE" wp14:editId="490E38B3">
                  <wp:extent cx="723900" cy="2247900"/>
                  <wp:effectExtent l="0" t="0" r="0" b="0"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2A5FEC03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1A211C2" wp14:editId="01900B15">
                  <wp:extent cx="723900" cy="2247900"/>
                  <wp:effectExtent l="0" t="0" r="0" b="0"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3CEDE99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0E27A0B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5B79C97" w14:textId="77777777">
        <w:trPr>
          <w:trHeight w:hRule="exact" w:val="27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435C5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A3A7416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E05E2AC" wp14:editId="12D5A340">
                  <wp:extent cx="723900" cy="2066925"/>
                  <wp:effectExtent l="0" t="0" r="0" b="0"/>
                  <wp:docPr id="48" name="Picture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icture 48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F843AD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ED272EB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8E48729" wp14:editId="6221F4DD">
                  <wp:extent cx="723900" cy="2066925"/>
                  <wp:effectExtent l="0" t="0" r="0" b="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A8F844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ED268A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905351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7D39C2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C19B53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985" w:type="dxa"/>
          </w:tcPr>
          <w:p w14:paraId="514907E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79C1AA8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4BB8FB1" w14:textId="77777777">
        <w:trPr>
          <w:trHeight w:hRule="exact" w:val="291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FFF127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7742F4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F45AA26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BBBB6FC" wp14:editId="7B67CAE5">
                  <wp:extent cx="723900" cy="1885950"/>
                  <wp:effectExtent l="0" t="0" r="0" b="0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2E9D7655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57DF9BDD" wp14:editId="386B640C">
                  <wp:extent cx="723900" cy="1885950"/>
                  <wp:effectExtent l="0" t="0" r="0" b="0"/>
                  <wp:docPr id="51" name="Picture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9D15E89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AE9F661" wp14:editId="4C9DAECB">
                  <wp:extent cx="723900" cy="1885950"/>
                  <wp:effectExtent l="0" t="0" r="0" b="0"/>
                  <wp:docPr id="52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2024AEC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A5299B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DDF872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3519BB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CCEC70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23B6C07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985" w:type="dxa"/>
          </w:tcPr>
          <w:p w14:paraId="3503975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65D197D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332E05E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8438B1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Lp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D7FAB67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5.1.1.3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DF64BD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5.1.1.3.1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62863BA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5.1.1.3.2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686B1D5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5.1.1.3.3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8611B5B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5.1.1.4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063703C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5.2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1D5A981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CD48F81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6.1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192394E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7.1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1AD3F79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7.2</w:t>
            </w:r>
          </w:p>
        </w:tc>
        <w:tc>
          <w:tcPr>
            <w:tcW w:w="1985" w:type="dxa"/>
          </w:tcPr>
          <w:p w14:paraId="7E68F28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1B2C07C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6468244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1D63AC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299F33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7132B7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77427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B3D4E4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F005F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821428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F01E33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3 673 344,00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675F12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B1F01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2 771 850,23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6536FC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5 615 349,49</w:t>
            </w:r>
          </w:p>
        </w:tc>
        <w:tc>
          <w:tcPr>
            <w:tcW w:w="1985" w:type="dxa"/>
          </w:tcPr>
          <w:p w14:paraId="19F4EB1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63EB55C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345D5C8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A0055C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E77C6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09D1FD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6DC38F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981B00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F4B9A2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664D5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9B20E2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2 905 012,00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ED49D5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DA509E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3 463 104,86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79504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10 854 450,42</w:t>
            </w:r>
          </w:p>
        </w:tc>
        <w:tc>
          <w:tcPr>
            <w:tcW w:w="1985" w:type="dxa"/>
          </w:tcPr>
          <w:p w14:paraId="4C08EB6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0D3C098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0DCA011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2748C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Plan 3 kw.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1FBC1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37F378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2826EA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DC5F2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13C1F0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7E6B8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EEF797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8 905 012,00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4147A0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9A370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-2 516 089,72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73E1B9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1 356 812,43</w:t>
            </w:r>
          </w:p>
        </w:tc>
        <w:tc>
          <w:tcPr>
            <w:tcW w:w="1985" w:type="dxa"/>
          </w:tcPr>
          <w:p w14:paraId="44B5B9C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0AA541D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C82594D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F56B6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426A70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9E2EE5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1DDFDD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C602A4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4395D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BD8A9C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1F6327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8 905 012,00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CFB3D7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D722BE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-2 516 089,72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00B8B7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1 356 812,44</w:t>
            </w:r>
          </w:p>
        </w:tc>
        <w:tc>
          <w:tcPr>
            <w:tcW w:w="1985" w:type="dxa"/>
          </w:tcPr>
          <w:p w14:paraId="05F358A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639D16D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1BE0D91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A8A9F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48DAED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7951D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B454F8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D084D7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900E1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B7975F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DAFC7C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8 136 680,00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B8FA32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07255F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58 453,18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D5A013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2 752 817,98</w:t>
            </w:r>
          </w:p>
        </w:tc>
        <w:tc>
          <w:tcPr>
            <w:tcW w:w="1985" w:type="dxa"/>
          </w:tcPr>
          <w:p w14:paraId="10ED4BD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7A8314B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AF48CEF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1B34F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CABD0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DC3316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44A1CA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A3AC26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B41EEE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B76A77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203B68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7 368 348,00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37E569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CDFC1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2 468 332,00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94CBF2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2 468 332,00</w:t>
            </w:r>
          </w:p>
        </w:tc>
        <w:tc>
          <w:tcPr>
            <w:tcW w:w="1985" w:type="dxa"/>
          </w:tcPr>
          <w:p w14:paraId="104EB30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36371A3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EAA81BC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2CFA37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2BDC7D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A8803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C4C64A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BF036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FF1ABD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59CD1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11CD22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6 485 016,00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9B6047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D555B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2 383 332,00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1453DB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2 383 332,00</w:t>
            </w:r>
          </w:p>
        </w:tc>
        <w:tc>
          <w:tcPr>
            <w:tcW w:w="1985" w:type="dxa"/>
          </w:tcPr>
          <w:p w14:paraId="085C99C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63841F1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17CD65C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E40003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854D53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8437E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06291F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863E7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16581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3EE29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C87BDE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5 601 684,00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E8D3B3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B25367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2 383 332,00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DA8829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2 383 332,00</w:t>
            </w:r>
          </w:p>
        </w:tc>
        <w:tc>
          <w:tcPr>
            <w:tcW w:w="1985" w:type="dxa"/>
          </w:tcPr>
          <w:p w14:paraId="24A7071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36C8D41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F213035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D38721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7EDBE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2C772E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88EF78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FBAF56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6601F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66DA8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DAD09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4 784 999,00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781701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BB5515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2 316 685,00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5FF02B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2 316 685,00</w:t>
            </w:r>
          </w:p>
        </w:tc>
        <w:tc>
          <w:tcPr>
            <w:tcW w:w="1985" w:type="dxa"/>
          </w:tcPr>
          <w:p w14:paraId="7317636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634DEA4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5B21B97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743449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AABE8F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1532E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84ECCB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0F770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656CB8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ACB78B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E33A4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4 034 999,00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A3EC2C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4C32D1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2 250 000,00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EA60BF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2 250 000,00</w:t>
            </w:r>
          </w:p>
        </w:tc>
        <w:tc>
          <w:tcPr>
            <w:tcW w:w="1985" w:type="dxa"/>
          </w:tcPr>
          <w:p w14:paraId="73270F6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3C86AD4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095CE15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CD93C6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4F03A3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EF69D0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F4281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2B1989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37F48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7ADD6A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310F18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3 284 999,00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C0EA39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8A749C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2 250 000,00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4C704C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2 250 000,00</w:t>
            </w:r>
          </w:p>
        </w:tc>
        <w:tc>
          <w:tcPr>
            <w:tcW w:w="1985" w:type="dxa"/>
          </w:tcPr>
          <w:p w14:paraId="521029A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511BBFB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F18AF08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E0FBAD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C80BC2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1BFE8F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59CED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2609F9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D63D8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02C18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C62F7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2 147 999,00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175AD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03F06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2 637 000,00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2B39A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2 637 000,00</w:t>
            </w:r>
          </w:p>
        </w:tc>
        <w:tc>
          <w:tcPr>
            <w:tcW w:w="1985" w:type="dxa"/>
          </w:tcPr>
          <w:p w14:paraId="0150758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06BA2B3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782BF09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FF80E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01594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CAC6D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13C16D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944973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76AB8E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44569A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5F2709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0D77ED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62AF53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2 879 667,00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0D643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2 879 667,00</w:t>
            </w:r>
          </w:p>
        </w:tc>
        <w:tc>
          <w:tcPr>
            <w:tcW w:w="1985" w:type="dxa"/>
          </w:tcPr>
          <w:p w14:paraId="51CB79A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0606374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882E9CF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E790D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7AD4AE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E1F208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B2F1BF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9503BB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10317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46E62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8F8D91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DACF65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F7316D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2 268 332,00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D3EEDA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2 268 332,00</w:t>
            </w:r>
          </w:p>
        </w:tc>
        <w:tc>
          <w:tcPr>
            <w:tcW w:w="1985" w:type="dxa"/>
          </w:tcPr>
          <w:p w14:paraId="0230BD9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06" w:type="dxa"/>
          </w:tcPr>
          <w:p w14:paraId="22E64F7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3305CF3" w14:textId="77777777">
        <w:trPr>
          <w:trHeight w:hRule="exact" w:val="472"/>
        </w:trPr>
        <w:tc>
          <w:tcPr>
            <w:tcW w:w="14458" w:type="dxa"/>
            <w:gridSpan w:val="13"/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150A4C8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58478D7E" wp14:editId="4C0BFC41">
                  <wp:extent cx="9182100" cy="266700"/>
                  <wp:effectExtent l="0" t="0" r="0" b="0"/>
                  <wp:docPr id="53" name="Picture 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2100" cy="266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6" w:type="dxa"/>
          </w:tcPr>
          <w:p w14:paraId="1DCE6CC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A351D42" w14:textId="77777777">
        <w:trPr>
          <w:trHeight w:hRule="exact" w:val="833"/>
        </w:trPr>
        <w:tc>
          <w:tcPr>
            <w:tcW w:w="1134" w:type="dxa"/>
          </w:tcPr>
          <w:p w14:paraId="416A886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2EFFC51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2539C06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339610B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1F0C47A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3524845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54F6C95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1A95E0A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02D7167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1084CF5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822" w:type="dxa"/>
          </w:tcPr>
          <w:p w14:paraId="5213BBE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  <w:gridSpan w:val="3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A1BDE89" w14:textId="77777777" w:rsidR="00587A64" w:rsidRDefault="00000000">
            <w:pPr>
              <w:spacing w:line="120" w:lineRule="auto"/>
              <w:jc w:val="right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lang w:val="en-US" w:eastAsia="en-US" w:bidi="ar-SA"/>
              </w:rPr>
              <w:t>Strona 6 z 10</w:t>
            </w:r>
          </w:p>
        </w:tc>
      </w:tr>
    </w:tbl>
    <w:p w14:paraId="62B077F7" w14:textId="77777777" w:rsidR="00587A64" w:rsidRDefault="00000000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</w:pPr>
      <w:r>
        <w:rPr>
          <w:rFonts w:ascii="Calibri" w:hAnsi="Calibri"/>
          <w:szCs w:val="20"/>
          <w:lang w:val="en-US" w:eastAsia="en-US" w:bidi="ar-SA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160"/>
        <w:gridCol w:w="1134"/>
        <w:gridCol w:w="1166"/>
        <w:gridCol w:w="1160"/>
        <w:gridCol w:w="1160"/>
        <w:gridCol w:w="1160"/>
        <w:gridCol w:w="1160"/>
        <w:gridCol w:w="3089"/>
        <w:gridCol w:w="2858"/>
        <w:gridCol w:w="515"/>
      </w:tblGrid>
      <w:tr w:rsidR="00587A64" w14:paraId="7B01D4C6" w14:textId="77777777">
        <w:trPr>
          <w:trHeight w:hRule="exact" w:val="277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6F73CD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Wyszczególnienie</w:t>
            </w:r>
            <w:proofErr w:type="spellEnd"/>
          </w:p>
        </w:tc>
        <w:tc>
          <w:tcPr>
            <w:tcW w:w="793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E5AC1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Wskaźnik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spłaty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zobowiązań</w:t>
            </w:r>
            <w:proofErr w:type="spellEnd"/>
          </w:p>
        </w:tc>
        <w:tc>
          <w:tcPr>
            <w:tcW w:w="3089" w:type="dxa"/>
          </w:tcPr>
          <w:p w14:paraId="0708D49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78D068A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6E4C2A5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EC1C2DF" w14:textId="77777777">
        <w:trPr>
          <w:trHeight w:hRule="exact" w:val="3472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04CA98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810E57A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2D92F85" wp14:editId="6100B5FD">
                  <wp:extent cx="723900" cy="2247900"/>
                  <wp:effectExtent l="0" t="0" r="0" b="0"/>
                  <wp:docPr id="54" name="Picture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4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B406B0F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3529F59" wp14:editId="43B81484">
                  <wp:extent cx="1438275" cy="2247900"/>
                  <wp:effectExtent l="0" t="0" r="0" b="0"/>
                  <wp:docPr id="55" name="Picture 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55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21581450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7F7D71C" wp14:editId="4A0407C4">
                  <wp:extent cx="723900" cy="2247900"/>
                  <wp:effectExtent l="0" t="0" r="0" b="0"/>
                  <wp:docPr id="56" name="Picture 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56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B101043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17AAC5B1" wp14:editId="0D6EE8D4">
                  <wp:extent cx="723900" cy="2247900"/>
                  <wp:effectExtent l="0" t="0" r="0" b="0"/>
                  <wp:docPr id="57" name="Picture 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57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24CB3F4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2E6B21A" wp14:editId="174B8C47">
                  <wp:extent cx="723900" cy="2247900"/>
                  <wp:effectExtent l="0" t="0" r="0" b="0"/>
                  <wp:docPr id="58" name="Picture 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58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3A07AC6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8514AF2" wp14:editId="71B506DE">
                  <wp:extent cx="723900" cy="2247900"/>
                  <wp:effectExtent l="0" t="0" r="0" b="0"/>
                  <wp:docPr id="59" name="Picture 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59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9" w:type="dxa"/>
          </w:tcPr>
          <w:p w14:paraId="0E92BD5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2E75BFE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764F642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0B27487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5DC059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Lp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A90049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8.1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7C9DDA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8.2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EC089EA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8.3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B77A80E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8.3.1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876F6F4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8.4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6ECCEA0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8.4.1</w:t>
            </w:r>
          </w:p>
        </w:tc>
        <w:tc>
          <w:tcPr>
            <w:tcW w:w="3089" w:type="dxa"/>
          </w:tcPr>
          <w:p w14:paraId="15BF9DC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7313AF7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553FEEA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31F12EF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2D10F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EFECB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58989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4E2EBF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10,77%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82458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B2491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2AB23F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A908DF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3089" w:type="dxa"/>
          </w:tcPr>
          <w:p w14:paraId="66A1D3C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69465DD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4B8B1E8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6D5DAD26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26384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749293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CBF431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07E1CA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12,52%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11E153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2019E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8E544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B4361A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3089" w:type="dxa"/>
          </w:tcPr>
          <w:p w14:paraId="430669A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680F528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2EDCF2D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84801E8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DC872B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Plan 3 kw.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DE6476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64D06B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-6,00%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4086AD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-2,52%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1F755F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8AA478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7874C6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C89F78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3089" w:type="dxa"/>
          </w:tcPr>
          <w:p w14:paraId="73E9212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51A9905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7114067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586F88B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D7DE7A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22C479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C20FC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-6,00%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AE4A63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-2,52%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0C9E3D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36E18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07624B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F6BA7A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3089" w:type="dxa"/>
          </w:tcPr>
          <w:p w14:paraId="600B481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2BD8C05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3558AA3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05A0955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F9A9F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5F933E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3,36%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449FFD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1,42%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E88E6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4,64%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ACFC0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6,92%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84EAD1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6,92%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D52CC2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C6FDA7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3089" w:type="dxa"/>
          </w:tcPr>
          <w:p w14:paraId="6A1D450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7FEDD4C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6208380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6010906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924E2D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71F076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4,30%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C6AF3B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9,54%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E13DD3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B1B447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4,88%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01DE11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4,88%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5503B9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20AF7B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3089" w:type="dxa"/>
          </w:tcPr>
          <w:p w14:paraId="59CDAB2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422BCD3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256B71F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E9D39EB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0C3E64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66D78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4,68%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6697A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9,51%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4D3C99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BE87DA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5,91%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128DEB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5,91%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7F5AA3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68ECFC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3089" w:type="dxa"/>
          </w:tcPr>
          <w:p w14:paraId="3FC4CA3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7B8DCB0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09B20CA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B379977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C3A38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C64F32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3,94%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7D187E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8,22%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C573CC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C356F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6,72%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5EB1B5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6,72%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783BC0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3D05A7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3089" w:type="dxa"/>
          </w:tcPr>
          <w:p w14:paraId="3B2A601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63B43CC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148D490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E57CB7E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0730B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1E5999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3,38%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41913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7,48%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E6CCBA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ECD293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6,37%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B23C1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6,37%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3B8A29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D4238F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3089" w:type="dxa"/>
          </w:tcPr>
          <w:p w14:paraId="2090723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60796B1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2D0E080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6D9A37D0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926626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09A347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3,00%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6DC207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7,11%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5D6172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143D7B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5,98%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2B6599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5,98%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8971FB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8A7812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3089" w:type="dxa"/>
          </w:tcPr>
          <w:p w14:paraId="5D117F7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0353E61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44AE4BA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643469C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05C231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9BB255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2,77%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B952BD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6,82%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4C0976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B7DF7C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5,33%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977C9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5,33%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92700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E0ED4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3089" w:type="dxa"/>
          </w:tcPr>
          <w:p w14:paraId="6BFC694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4D5ECAF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489E26C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AFB244D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DF8BB1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2E5B4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4,03%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F70077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8,57%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7DBFA5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D1F8A7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7,16%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E0EB25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7,16%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4DBC02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67027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3089" w:type="dxa"/>
          </w:tcPr>
          <w:p w14:paraId="63D5691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0D2E62F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47985B8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98AFFBC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AC7FE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7B3AA4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4,42%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97DB6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8,96%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6C7E89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E31AB5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8,18%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287DA7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8,18%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D4CC3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EAC252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3089" w:type="dxa"/>
          </w:tcPr>
          <w:p w14:paraId="2D1A906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6F22A43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1F01F7C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66EDCEF4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481877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837CF7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2,33%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1E777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6,87%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BD9363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702BC9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8,10%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F09E56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8,10%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B2F75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1C68FC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TAK</w:t>
            </w:r>
          </w:p>
        </w:tc>
        <w:tc>
          <w:tcPr>
            <w:tcW w:w="3089" w:type="dxa"/>
          </w:tcPr>
          <w:p w14:paraId="4987A03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2865" w:type="dxa"/>
          </w:tcPr>
          <w:p w14:paraId="731A114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537" w:type="dxa"/>
          </w:tcPr>
          <w:p w14:paraId="4A16C76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3098483" w14:textId="77777777">
        <w:trPr>
          <w:trHeight w:hRule="exact" w:val="343"/>
        </w:trPr>
        <w:tc>
          <w:tcPr>
            <w:tcW w:w="15025" w:type="dxa"/>
            <w:gridSpan w:val="10"/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C295A7B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8D57480" wp14:editId="3FE32419">
                  <wp:extent cx="9534525" cy="219075"/>
                  <wp:effectExtent l="0" t="0" r="0" b="0"/>
                  <wp:docPr id="60" name="Picture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60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4525" cy="219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" w:type="dxa"/>
          </w:tcPr>
          <w:p w14:paraId="6980F37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19CC095" w14:textId="77777777">
        <w:trPr>
          <w:trHeight w:hRule="exact" w:val="833"/>
        </w:trPr>
        <w:tc>
          <w:tcPr>
            <w:tcW w:w="1134" w:type="dxa"/>
          </w:tcPr>
          <w:p w14:paraId="6F2D4C5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37D75D2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5C1DAB8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794B799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5F84A49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7EAB361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0947905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1978132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 w:val="12"/>
                <w:szCs w:val="20"/>
                <w:lang w:val="en-US" w:eastAsia="en-US" w:bidi="ar-SA"/>
              </w:rPr>
            </w:pPr>
          </w:p>
        </w:tc>
        <w:tc>
          <w:tcPr>
            <w:tcW w:w="3089" w:type="dxa"/>
          </w:tcPr>
          <w:p w14:paraId="2E825FBC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 w:val="12"/>
                <w:szCs w:val="20"/>
                <w:lang w:val="en-US" w:eastAsia="en-US" w:bidi="ar-SA"/>
              </w:rPr>
            </w:pPr>
            <w:r>
              <w:rPr>
                <w:rFonts w:ascii="Calibri" w:hAnsi="Calibri"/>
                <w:sz w:val="12"/>
                <w:szCs w:val="20"/>
              </w:rPr>
              <w:t>STRONA 7 Z 10</w:t>
            </w:r>
          </w:p>
        </w:tc>
        <w:tc>
          <w:tcPr>
            <w:tcW w:w="3402" w:type="dxa"/>
            <w:gridSpan w:val="2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5A9F701C" w14:textId="77777777" w:rsidR="00587A64" w:rsidRDefault="00000000">
            <w:pPr>
              <w:spacing w:line="120" w:lineRule="auto"/>
              <w:jc w:val="right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lang w:val="en-US" w:eastAsia="en-US" w:bidi="ar-SA"/>
              </w:rPr>
              <w:t>Strona 7 z 10</w:t>
            </w:r>
          </w:p>
        </w:tc>
      </w:tr>
    </w:tbl>
    <w:p w14:paraId="6594E8DF" w14:textId="77777777" w:rsidR="00587A64" w:rsidRDefault="00000000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</w:pPr>
      <w:r>
        <w:rPr>
          <w:rFonts w:ascii="Calibri" w:hAnsi="Calibri"/>
          <w:szCs w:val="20"/>
          <w:lang w:val="en-US" w:eastAsia="en-US" w:bidi="ar-SA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160"/>
        <w:gridCol w:w="1160"/>
        <w:gridCol w:w="1134"/>
        <w:gridCol w:w="1134"/>
        <w:gridCol w:w="1134"/>
        <w:gridCol w:w="1134"/>
        <w:gridCol w:w="1160"/>
        <w:gridCol w:w="1160"/>
        <w:gridCol w:w="1134"/>
        <w:gridCol w:w="822"/>
        <w:gridCol w:w="3402"/>
      </w:tblGrid>
      <w:tr w:rsidR="00587A64" w14:paraId="42649DF6" w14:textId="77777777">
        <w:trPr>
          <w:trHeight w:hRule="exact" w:val="277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CB69D9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Wyszczególnienie</w:t>
            </w:r>
            <w:proofErr w:type="spellEnd"/>
          </w:p>
        </w:tc>
        <w:tc>
          <w:tcPr>
            <w:tcW w:w="102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4C75C0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Finansowanie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programów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projektów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lub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zadań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realizowanych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udziałem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środków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, o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których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mowa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w art. 5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. 1 pkt 2 i 3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ustawy</w:t>
            </w:r>
            <w:proofErr w:type="spellEnd"/>
          </w:p>
        </w:tc>
        <w:tc>
          <w:tcPr>
            <w:tcW w:w="822" w:type="dxa"/>
          </w:tcPr>
          <w:p w14:paraId="0F2253A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32F0291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46A7D05" w14:textId="77777777">
        <w:trPr>
          <w:trHeight w:hRule="exact" w:val="27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0CBAF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86D4BFA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7ECA582" wp14:editId="1C961836">
                  <wp:extent cx="723900" cy="2247900"/>
                  <wp:effectExtent l="0" t="0" r="0" b="0"/>
                  <wp:docPr id="61" name="Picture 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61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408A32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67767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Dochody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majątkowe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na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programy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projekty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lub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zadania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finansowane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udziałem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środków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, o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których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mowa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w art. 5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. 1 pkt 2 i 3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ustawy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37A92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86086A0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52B9AFF" wp14:editId="34E5F823">
                  <wp:extent cx="723900" cy="2247900"/>
                  <wp:effectExtent l="0" t="0" r="0" b="0"/>
                  <wp:docPr id="62" name="Picture 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62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A19529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822" w:type="dxa"/>
          </w:tcPr>
          <w:p w14:paraId="3883042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1542881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70D8A99" w14:textId="77777777">
        <w:trPr>
          <w:trHeight w:hRule="exact" w:val="27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44AECE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9701E3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D43B67C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56D25D6" wp14:editId="77517BC0">
                  <wp:extent cx="723900" cy="2066925"/>
                  <wp:effectExtent l="0" t="0" r="0" b="0"/>
                  <wp:docPr id="63" name="Picture 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63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BCAE2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671F8B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D5F698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Dochody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majątkowe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na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programy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projekty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lub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zadania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finansowane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udziałem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środków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, o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których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mowa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w art. 5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. 1 pkt 2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ustawy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0616E1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4C830D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F07219E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C055C14" wp14:editId="44AA3153">
                  <wp:extent cx="723900" cy="2066925"/>
                  <wp:effectExtent l="0" t="0" r="0" b="0"/>
                  <wp:docPr id="64" name="Picture 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Picture 64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A17EF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822" w:type="dxa"/>
          </w:tcPr>
          <w:p w14:paraId="5191B2E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5D88756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E45C04B" w14:textId="77777777">
        <w:trPr>
          <w:trHeight w:hRule="exact" w:val="291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D8AEBA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57FE20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60EF76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73590C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środki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określone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w art. 5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. 1 pkt 2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ustawy</w:t>
            </w:r>
            <w:proofErr w:type="spellEnd"/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D0090F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9C5352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D96186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środki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określone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w art. 5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. 1 pkt 2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ustawy</w:t>
            </w:r>
            <w:proofErr w:type="spellEnd"/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233EAF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CC99F4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DF064A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finansowane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środkami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określonymi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w art. 5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. 1 pkt 2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ustawy</w:t>
            </w:r>
            <w:proofErr w:type="spellEnd"/>
          </w:p>
        </w:tc>
        <w:tc>
          <w:tcPr>
            <w:tcW w:w="822" w:type="dxa"/>
          </w:tcPr>
          <w:p w14:paraId="5A52FA5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3C59DB7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04B3BA2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4EEE972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Lp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7E78FB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9.1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F4025D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9.1.1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E0B60B5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9.1.1.1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89DF10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9.2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53F4473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9.2.1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731CF3C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9.2.1.1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E81A5F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9.3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F4885CD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9.3.1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C41FAC4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9.3.1.1</w:t>
            </w:r>
          </w:p>
        </w:tc>
        <w:tc>
          <w:tcPr>
            <w:tcW w:w="822" w:type="dxa"/>
          </w:tcPr>
          <w:p w14:paraId="2A3DFD4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27298E7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238D00F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13B658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EB1F3C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BE239C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CFD71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7A9B7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127 860,59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AAAFA7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127 860,59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C57D06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127 860,59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FE383C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120 601,80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43E44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120 601,80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59A4AD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120 500,69</w:t>
            </w:r>
          </w:p>
        </w:tc>
        <w:tc>
          <w:tcPr>
            <w:tcW w:w="822" w:type="dxa"/>
          </w:tcPr>
          <w:p w14:paraId="2B36177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552EDF4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B75A3FA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8928F7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959A2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B487CB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437 410,13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6E4BC6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201 076,59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1C083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2 588 175,00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E750A0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2 588 175,00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B0F017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2 585 395,00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B826A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567 524,70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8B0527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567 524,70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F57E7F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499 751,81</w:t>
            </w:r>
          </w:p>
        </w:tc>
        <w:tc>
          <w:tcPr>
            <w:tcW w:w="822" w:type="dxa"/>
          </w:tcPr>
          <w:p w14:paraId="0A6993D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0F5A6F8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36363E7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B20730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Plan 3 kw.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EAB3A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4FA15A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1 205 835,75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1CC24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870 449,06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5673F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1 996 597,00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2AA9CF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1 996 597,00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654CDA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1 669 597,44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E63622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1 234 491,75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5B9591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1 234 491,75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29CC3C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868 449,06</w:t>
            </w:r>
          </w:p>
        </w:tc>
        <w:tc>
          <w:tcPr>
            <w:tcW w:w="822" w:type="dxa"/>
          </w:tcPr>
          <w:p w14:paraId="230F175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14FE1B2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C52F32B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FC877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E66F8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521CF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1 205 835,75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2EC23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870 449,06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CDCB90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1 996 597,00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AB4241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1 996 597,00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BD9B0B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1 669 597,44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95E44C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1 234 491,75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082A69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1 234 491,75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F3DF68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868 449,06</w:t>
            </w:r>
          </w:p>
        </w:tc>
        <w:tc>
          <w:tcPr>
            <w:tcW w:w="822" w:type="dxa"/>
          </w:tcPr>
          <w:p w14:paraId="2728573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51A5AFB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50516A7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47A3D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8656C8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179 700,00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01A04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179 700,00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6FB6B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90 000,00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3C05C6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2 341 652,00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5A676F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2 341 652,00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E2E085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2 223 988,00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02D70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179 700,00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301323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179 700,00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EF502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90 000,00</w:t>
            </w:r>
          </w:p>
        </w:tc>
        <w:tc>
          <w:tcPr>
            <w:tcW w:w="822" w:type="dxa"/>
          </w:tcPr>
          <w:p w14:paraId="4AE3A80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1AB24B7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B458A52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42CE0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0E68F5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8163B2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7E7F75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908E34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04F63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A673FE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0B4E2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66 424,02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AC2ABE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9488B9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4F1EEF5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70D01F1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563EBE1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5D86B6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9CC20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ACD6E0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603AFD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7D406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E1C172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6B09F9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E8143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25C551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B38A49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770F749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26F8E48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14BE446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55CF29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9D3CBF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D43E01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FFA03F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576FA9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774C5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BB974C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4C122A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05C056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54880C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598076B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3057BF1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CE92B64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812D5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1B6441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8600BF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7B8C1A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5E8F35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4CD014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7B6565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919EEE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EF552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2A2CAC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1A49254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032711F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452047C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8325C1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02E69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D55D58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EE44D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FD38B9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19E6B5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88690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D331B6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CADEAE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71935C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5D31AE7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55FE355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C715EE5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82B86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6E9197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782C01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E105F1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51BDCC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8F2853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AED08D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78D7A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F505D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ED03F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49BDB07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0D276C4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B05D740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4524A2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F2FD7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BF3063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5423E1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55484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C2CE0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76663D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E10262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93E50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0C729D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639D228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1E43685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DEBD04F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1F745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BEE90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DFE669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3B29FC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6A83E8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F72B0F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DFB758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D8A3A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C0BB8F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8C4315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49A61E2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04DF19C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6C80422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AA366A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9A6DDF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19EA59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E42C58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29FBC2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03142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228845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69E09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D9B24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19A560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822" w:type="dxa"/>
          </w:tcPr>
          <w:p w14:paraId="68E3B99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</w:tcPr>
          <w:p w14:paraId="0352B3C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6001086" w14:textId="77777777">
        <w:trPr>
          <w:trHeight w:hRule="exact" w:val="833"/>
        </w:trPr>
        <w:tc>
          <w:tcPr>
            <w:tcW w:w="1134" w:type="dxa"/>
          </w:tcPr>
          <w:p w14:paraId="1253453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1F93876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79BD6EC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734EA5C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2B3A77A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7D0DB3C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11B6151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1154A1E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76D4B0E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5893636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822" w:type="dxa"/>
          </w:tcPr>
          <w:p w14:paraId="295996B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6CF82067" w14:textId="77777777" w:rsidR="00587A64" w:rsidRDefault="00000000">
            <w:pPr>
              <w:spacing w:line="120" w:lineRule="auto"/>
              <w:jc w:val="right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lang w:val="en-US" w:eastAsia="en-US" w:bidi="ar-SA"/>
              </w:rPr>
              <w:t>Strona 8 z 10</w:t>
            </w:r>
          </w:p>
        </w:tc>
      </w:tr>
    </w:tbl>
    <w:p w14:paraId="4B8696F5" w14:textId="77777777" w:rsidR="00587A64" w:rsidRDefault="00000000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</w:pPr>
      <w:r>
        <w:rPr>
          <w:rFonts w:ascii="Calibri" w:hAnsi="Calibri"/>
          <w:szCs w:val="20"/>
          <w:lang w:val="en-US" w:eastAsia="en-US" w:bidi="ar-SA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60"/>
        <w:gridCol w:w="822"/>
        <w:gridCol w:w="312"/>
        <w:gridCol w:w="3090"/>
      </w:tblGrid>
      <w:tr w:rsidR="00587A64" w14:paraId="2D800389" w14:textId="77777777">
        <w:trPr>
          <w:trHeight w:hRule="exact" w:val="277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5A0A4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Wyszczególnienie</w:t>
            </w:r>
            <w:proofErr w:type="spellEnd"/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A48EE0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7938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AE0712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Informacje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uzupełniające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o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wybranych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kategoriach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finansowych</w:t>
            </w:r>
            <w:proofErr w:type="spellEnd"/>
          </w:p>
        </w:tc>
        <w:tc>
          <w:tcPr>
            <w:tcW w:w="3090" w:type="dxa"/>
          </w:tcPr>
          <w:p w14:paraId="5F61297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710C337" w14:textId="77777777">
        <w:trPr>
          <w:trHeight w:hRule="exact" w:val="27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31461A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F431E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Wydatki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majątkowe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na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programy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projekty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lub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zadania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finansowane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udziałem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środków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, o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których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mowa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w art. 5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. 1 pkt 2 i 3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ustawy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62BD8D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B29989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Wydatki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objęte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limitem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, o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którym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mowa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w art. 226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. 3 pkt 4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ustawy</w:t>
            </w:r>
            <w:proofErr w:type="spellEnd"/>
          </w:p>
        </w:tc>
        <w:tc>
          <w:tcPr>
            <w:tcW w:w="22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5D01B2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BAE340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Wydatki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bieżące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na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pokrycie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ujemnego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wyniku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finansowego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samodzielnego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publicznego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zakładu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opieki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zdrowotnej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50FE03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Wydatki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na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spłatę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zobowiązań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przejmowanych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związku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likwidacją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lub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przekształceniem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samodzielnego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publicznego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zakładu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opieki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zdrowotnej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D1983CF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5033109F" wp14:editId="52118AF0">
                  <wp:extent cx="723900" cy="2247900"/>
                  <wp:effectExtent l="0" t="0" r="0" b="0"/>
                  <wp:docPr id="65" name="Picture 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Picture 65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E2704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Kwota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zobowiązań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wynikających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przejęcia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przez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jednostkę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samorządu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terytorialnego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zobowiązań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po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likwidowanych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i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przekształcanych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samorządowych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osobach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prawnych</w:t>
            </w:r>
            <w:proofErr w:type="spellEnd"/>
          </w:p>
        </w:tc>
        <w:tc>
          <w:tcPr>
            <w:tcW w:w="3090" w:type="dxa"/>
          </w:tcPr>
          <w:p w14:paraId="67F9D94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6B5B791" w14:textId="77777777">
        <w:trPr>
          <w:trHeight w:hRule="exact" w:val="27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91E1A0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DA555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D08C4A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Wydatki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majątkowe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na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programy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projekty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lub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zadania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finansowane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udziałem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środków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, o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których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mowa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w art. 5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. 1 pkt 2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ustawy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46DBAD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0A5F1C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39E63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bieżące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D41B44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majątkowe</w:t>
            </w:r>
            <w:proofErr w:type="spellEnd"/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CAE020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8F9DA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29FFFD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F268B5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090" w:type="dxa"/>
          </w:tcPr>
          <w:p w14:paraId="74BD215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6F3FDDCE" w14:textId="77777777">
        <w:trPr>
          <w:trHeight w:hRule="exact" w:val="291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44FF3F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4E3C3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68F7C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F55E8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finansowane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środkami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określonymi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w art. 5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. 1 pkt 2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ustawy</w:t>
            </w:r>
            <w:proofErr w:type="spellEnd"/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7397DA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9714A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FF934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8C29B8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D590D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822594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8C6E19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090" w:type="dxa"/>
          </w:tcPr>
          <w:p w14:paraId="70C9229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18040EC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2D0C78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Lp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B4408F8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9.4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1906D5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9.4.1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280174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9.4.1.1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4CCA471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9CD7312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10.1.1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9C44237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10.1.2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92D3F86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7EAE825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9D8C601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10.4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C310A27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10.5</w:t>
            </w:r>
          </w:p>
        </w:tc>
        <w:tc>
          <w:tcPr>
            <w:tcW w:w="3090" w:type="dxa"/>
          </w:tcPr>
          <w:p w14:paraId="405F425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CDB6528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0475E3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F77FC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291 567,00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DEE274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291 567,00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46484E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291 567,00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F4CB7F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504 094,76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3B45B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119 927,76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5EE716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384 167,00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781097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C54983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46006C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F05B0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3090" w:type="dxa"/>
          </w:tcPr>
          <w:p w14:paraId="09E1F75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7322124" w14:textId="77777777">
        <w:trPr>
          <w:trHeight w:hRule="exact" w:val="27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C4761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6F4146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2 588 175,00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CC03D9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2 588 175,00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6069E5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2 585 395,00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6F5787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17 187 240,30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1C9AD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234 388,34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E6E24B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16 952 851,96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837A3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8F5565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6FF36A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12 105,00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7E1859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3090" w:type="dxa"/>
          </w:tcPr>
          <w:p w14:paraId="21CE6CD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76BC24B" w14:textId="77777777">
        <w:trPr>
          <w:trHeight w:hRule="exact" w:val="27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2E1BE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Plan 3 kw.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8F20F4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1 996 597,44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40781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1 996 597,44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4B389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1 669 597,44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C78BF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20 872 660,70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352688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1 810 570,00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B80503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19 062 090,70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4932E8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D6C6F8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4000F6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12 083,00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15C79A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3090" w:type="dxa"/>
          </w:tcPr>
          <w:p w14:paraId="63B4BAB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063E7A9" w14:textId="77777777">
        <w:trPr>
          <w:trHeight w:hRule="exact" w:val="27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C09797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286536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1 996 597,44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63A69A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1 996 597,44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9F4710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1 669 597,44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1A1045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20 872 660,70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92F6B2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1 810 570,00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B2D59F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19 062 090,70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5E1C43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131E16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1A006D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12 083,00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32BC8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3090" w:type="dxa"/>
          </w:tcPr>
          <w:p w14:paraId="3C771B6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3C4904B" w14:textId="77777777">
        <w:trPr>
          <w:trHeight w:hRule="exact" w:val="27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3BB07A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922440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2 707 206,48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299762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2 707 206,48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45657F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2 223 988,00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794F2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16 020 842,70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BDDB23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1 890 270,00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0B43F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14 130 572,70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23B665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BD140D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B15BE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11 685,00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1FD16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3090" w:type="dxa"/>
          </w:tcPr>
          <w:p w14:paraId="1FB0915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FC22AF8" w14:textId="77777777">
        <w:trPr>
          <w:trHeight w:hRule="exact" w:val="27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6E0775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4F4C9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430 688,00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93A7D6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EA6B0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318E0B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9 611 742,32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C72431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876 994,02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83DAE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8 734 748,30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B7200A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90B32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D34E15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11 308,00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0B687A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3090" w:type="dxa"/>
          </w:tcPr>
          <w:p w14:paraId="457FB7F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79D5DBD" w14:textId="77777777">
        <w:trPr>
          <w:trHeight w:hRule="exact" w:val="27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6F73F9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64E5E7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78BBFD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4AB00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7500D8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3 973 902,00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23E01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810 570,00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C58A95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3 163 332,00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06590D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71D23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9B0AB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10 928,00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6F6A37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3090" w:type="dxa"/>
          </w:tcPr>
          <w:p w14:paraId="0EE9BA5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E97E6E5" w14:textId="77777777">
        <w:trPr>
          <w:trHeight w:hRule="exact" w:val="27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B21EAD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3BD38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2F11E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CE8A4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9CC5C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05D1FC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F996BD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BC9E5E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B85928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E5232B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5 230,00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2702D6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3090" w:type="dxa"/>
          </w:tcPr>
          <w:p w14:paraId="348ADEF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27F7AB7" w14:textId="77777777">
        <w:trPr>
          <w:trHeight w:hRule="exact" w:val="27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481B82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81BB2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EF4C57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48566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275DA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241686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4FE86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E928F5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7925FD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57477F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1 369,00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2B91B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3090" w:type="dxa"/>
          </w:tcPr>
          <w:p w14:paraId="2282799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63F2DEFC" w14:textId="77777777">
        <w:trPr>
          <w:trHeight w:hRule="exact" w:val="27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936CB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BE5EB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34509F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A9C475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86A6D5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5F2539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C7C9FC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40AF87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EB2FF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09C1A2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A43AE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3090" w:type="dxa"/>
          </w:tcPr>
          <w:p w14:paraId="0A75CAD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0F314F1" w14:textId="77777777">
        <w:trPr>
          <w:trHeight w:hRule="exact" w:val="27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7615DA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D53F13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85ABC4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BF6BBA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389BBC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F681E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CE2AAB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EBB73F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85C838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2E9FE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7B8E37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3090" w:type="dxa"/>
          </w:tcPr>
          <w:p w14:paraId="2AFB2CD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5366229" w14:textId="77777777">
        <w:trPr>
          <w:trHeight w:hRule="exact" w:val="27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877246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DBBC4B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776117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788926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65CF5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5D0067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895A0A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403BA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3E00A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BAB4E3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E5A95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3090" w:type="dxa"/>
          </w:tcPr>
          <w:p w14:paraId="069E628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4F10CA2" w14:textId="77777777">
        <w:trPr>
          <w:trHeight w:hRule="exact" w:val="27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2606A3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7D7264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E4666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38895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FFA340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CAB1E2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BB092C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FFB1F7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FF26C1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229D57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9EE528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3090" w:type="dxa"/>
          </w:tcPr>
          <w:p w14:paraId="66DFDB6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D590D0B" w14:textId="77777777">
        <w:trPr>
          <w:trHeight w:hRule="exact" w:val="27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E7E734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418344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9A029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263799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3C319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946DC8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E87C24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34C1F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802B01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2B6B5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EC2509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3090" w:type="dxa"/>
          </w:tcPr>
          <w:p w14:paraId="7F9A4BC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E6D5DE8" w14:textId="77777777">
        <w:trPr>
          <w:trHeight w:hRule="exact" w:val="833"/>
        </w:trPr>
        <w:tc>
          <w:tcPr>
            <w:tcW w:w="1134" w:type="dxa"/>
          </w:tcPr>
          <w:p w14:paraId="3C56486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5525208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0C5D342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6EA6B1F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0C05CC2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557617B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2E79752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048FCAD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1B66192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</w:tcPr>
          <w:p w14:paraId="36E01F6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822" w:type="dxa"/>
          </w:tcPr>
          <w:p w14:paraId="4F2250C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3402" w:type="dxa"/>
            <w:gridSpan w:val="2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14:paraId="72825E6D" w14:textId="77777777" w:rsidR="00587A64" w:rsidRDefault="00000000">
            <w:pPr>
              <w:spacing w:line="120" w:lineRule="auto"/>
              <w:jc w:val="right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lang w:val="en-US" w:eastAsia="en-US" w:bidi="ar-SA"/>
              </w:rPr>
              <w:t>Strona 9 z 10</w:t>
            </w:r>
          </w:p>
        </w:tc>
      </w:tr>
    </w:tbl>
    <w:p w14:paraId="14B84CC0" w14:textId="77777777" w:rsidR="00587A64" w:rsidRDefault="00000000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</w:pPr>
      <w:r>
        <w:rPr>
          <w:rFonts w:ascii="Calibri" w:hAnsi="Calibri"/>
          <w:szCs w:val="20"/>
          <w:lang w:val="en-US" w:eastAsia="en-US" w:bidi="ar-SA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160"/>
        <w:gridCol w:w="1160"/>
        <w:gridCol w:w="1160"/>
        <w:gridCol w:w="1160"/>
        <w:gridCol w:w="1160"/>
        <w:gridCol w:w="1160"/>
        <w:gridCol w:w="1160"/>
        <w:gridCol w:w="1160"/>
        <w:gridCol w:w="1133"/>
        <w:gridCol w:w="1160"/>
        <w:gridCol w:w="1160"/>
        <w:gridCol w:w="405"/>
        <w:gridCol w:w="1424"/>
      </w:tblGrid>
      <w:tr w:rsidR="00587A64" w14:paraId="4F8A9B87" w14:textId="77777777">
        <w:trPr>
          <w:trHeight w:hRule="exact" w:val="277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D650F7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Wyszczególnienie</w:t>
            </w:r>
            <w:proofErr w:type="spellEnd"/>
          </w:p>
        </w:tc>
        <w:tc>
          <w:tcPr>
            <w:tcW w:w="12471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0ECDB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Informacje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uzupełniające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o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wybranych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kategoriach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finansowych</w:t>
            </w:r>
            <w:proofErr w:type="spellEnd"/>
          </w:p>
        </w:tc>
        <w:tc>
          <w:tcPr>
            <w:tcW w:w="428" w:type="dxa"/>
          </w:tcPr>
          <w:p w14:paraId="37F62FE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7A98B5F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9E10C80" w14:textId="77777777">
        <w:trPr>
          <w:trHeight w:hRule="exact" w:val="27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37D642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C792641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60BF79A" wp14:editId="14267D54">
                  <wp:extent cx="723900" cy="2247900"/>
                  <wp:effectExtent l="0" t="0" r="0" b="0"/>
                  <wp:docPr id="66" name="Picture 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66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EBD7AE1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3A2C3B4" wp14:editId="363A8F1B">
                  <wp:extent cx="723900" cy="2247900"/>
                  <wp:effectExtent l="0" t="0" r="0" b="0"/>
                  <wp:docPr id="67" name="Picture 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67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61FFFD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4A625AF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F90D9EB" wp14:editId="730507C6">
                  <wp:extent cx="723900" cy="2247900"/>
                  <wp:effectExtent l="0" t="0" r="0" b="0"/>
                  <wp:docPr id="68" name="Picture 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68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50070D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Wcześniejsza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spłata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zobowiązań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wyłączona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z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limitu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spłaty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zobowiązań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,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dokonywana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formie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wydatków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budżetowych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CF669EF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3083D6E" wp14:editId="0E295A3D">
                  <wp:extent cx="723900" cy="2247900"/>
                  <wp:effectExtent l="0" t="0" r="0" b="0"/>
                  <wp:docPr id="69" name="Picture 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69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44AD0A2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63778F41" wp14:editId="7CBF9A2F">
                  <wp:extent cx="723900" cy="2247900"/>
                  <wp:effectExtent l="0" t="0" r="0" b="0"/>
                  <wp:docPr id="70" name="Picture 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70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" w:type="dxa"/>
          </w:tcPr>
          <w:p w14:paraId="7532DCB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3B4B7C0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9F8ECE7" w14:textId="77777777">
        <w:trPr>
          <w:trHeight w:hRule="exact" w:val="27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9A9780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56F2D4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528596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27FB8EA1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5D8AFAA7" wp14:editId="37BEC2FE">
                  <wp:extent cx="723900" cy="2066925"/>
                  <wp:effectExtent l="0" t="0" r="0" b="0"/>
                  <wp:docPr id="71" name="Picture 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71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89B7CD8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C4B5A73" wp14:editId="61D9AEE3">
                  <wp:extent cx="723900" cy="2066925"/>
                  <wp:effectExtent l="0" t="0" r="0" b="0"/>
                  <wp:docPr id="72" name="Picture 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2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1159D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4AF5768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71734BF" wp14:editId="504F6E02">
                  <wp:extent cx="723900" cy="2066925"/>
                  <wp:effectExtent l="0" t="0" r="0" b="0"/>
                  <wp:docPr id="73" name="Picture 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73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5B8F84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41914C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13E17F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62A2F2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428" w:type="dxa"/>
          </w:tcPr>
          <w:p w14:paraId="0B5EDB0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5104A34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F439914" w14:textId="77777777">
        <w:trPr>
          <w:trHeight w:hRule="exact" w:val="277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DA53B6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6E49DF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B8C9B0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C24C31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795C6DD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9EFBFCD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123C2EDA" wp14:editId="29DE18CB">
                  <wp:extent cx="723900" cy="1885950"/>
                  <wp:effectExtent l="0" t="0" r="0" b="0"/>
                  <wp:docPr id="74" name="Picture 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74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9E19E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w </w:t>
            </w: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tym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:</w:t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255390A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1E0135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52691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097511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280E5A6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428" w:type="dxa"/>
          </w:tcPr>
          <w:p w14:paraId="49AF486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647A9F7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96BB629" w14:textId="77777777">
        <w:trPr>
          <w:trHeight w:hRule="exact" w:val="2639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F5464B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3A983A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92C3AD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60D930A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72C508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A195CE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A0DBCF2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869F50B" wp14:editId="23EA83E9">
                  <wp:extent cx="723900" cy="1704975"/>
                  <wp:effectExtent l="0" t="0" r="0" b="0"/>
                  <wp:docPr id="75" name="Picture 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75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704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0C165E25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12656D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DDF55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4C1A84F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306AE61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428" w:type="dxa"/>
          </w:tcPr>
          <w:p w14:paraId="1009162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47A4D42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352B80C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437FC24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Lp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2D0C23B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DB7FA0C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6006312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10.7.1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E589AC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10.7.2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BDF670C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10.7.2.1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4810FD9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10.7.2.1.1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49E586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10.7.3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BF742E3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7CDC606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C329991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C3A0ACB" w14:textId="77777777" w:rsidR="00587A64" w:rsidRDefault="00000000">
            <w:pPr>
              <w:spacing w:line="120" w:lineRule="auto"/>
              <w:jc w:val="center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lang w:val="en-US" w:eastAsia="en-US" w:bidi="ar-SA"/>
              </w:rPr>
              <w:t>10.11</w:t>
            </w:r>
          </w:p>
        </w:tc>
        <w:tc>
          <w:tcPr>
            <w:tcW w:w="428" w:type="dxa"/>
          </w:tcPr>
          <w:p w14:paraId="39BCF3A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20DC025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ECD7219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76B622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DA22C9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1 068 332,00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19496D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C6A5EC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7C2375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0D17F3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00A117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D4CA35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23721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DD81C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C86E7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A425D1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428" w:type="dxa"/>
          </w:tcPr>
          <w:p w14:paraId="1EF9117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5420F11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771B9682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A9ED6C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AA2D59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3E872A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78302A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8098AE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12359C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438CDB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237A5F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BE6CF8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0B4E70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70FE81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847671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428" w:type="dxa"/>
          </w:tcPr>
          <w:p w14:paraId="064AA1B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7829CFF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26B9D0E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869F58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Plan 3 kw.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3FD497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F6F7D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B9009F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FDB2E8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95F81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5B89E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CC582E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3CF0F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CF48A3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C676E6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703F28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428" w:type="dxa"/>
          </w:tcPr>
          <w:p w14:paraId="6D7D432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7986C61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0AB5438B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574FD6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Wykonanie</w:t>
            </w:r>
            <w:proofErr w:type="spellEnd"/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 xml:space="preserve"> 2023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42B022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FF98C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894934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6E3299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3BE758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CB0357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F007D5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0D4206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4ED08E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47B8A5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761DB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428" w:type="dxa"/>
          </w:tcPr>
          <w:p w14:paraId="385DE81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059D9DA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638329CC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6ECF05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CDAA2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F046A0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763CD8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CFB49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D4FDFD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C4A426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7E2051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4E9381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218A45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647D7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82ED18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428" w:type="dxa"/>
          </w:tcPr>
          <w:p w14:paraId="57289C2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4BFA7C6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677B9257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E761A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C9A4F1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D9C04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AB2859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DBAC55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132A21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E81C26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0C703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38E22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449415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95CAFE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3D3F53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428" w:type="dxa"/>
          </w:tcPr>
          <w:p w14:paraId="4573652C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76FD1E2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6AAB6256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AAA065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7C1552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883 332,00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EEC791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0EDF22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36F554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127447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A7B0BA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D7B183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5D4DF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486234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903329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AB839F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428" w:type="dxa"/>
          </w:tcPr>
          <w:p w14:paraId="3895CA7F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65864253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3F91410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BE8649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D66FB0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883 332,00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2B8E1A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9B6BB8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244484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0950A9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C4B51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564634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741D43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378179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12D666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5BF3F6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428" w:type="dxa"/>
          </w:tcPr>
          <w:p w14:paraId="24EF8000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130E3AF9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16DFC33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58366B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D08E14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816 685,00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8B68C3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E2D579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C863E9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51C98B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51BD7F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837C6C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ED1FA7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88375B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6479AF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410B30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428" w:type="dxa"/>
          </w:tcPr>
          <w:p w14:paraId="0FB0B6F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0968B82B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453B0D6F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370FB4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2029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065C3D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750 000,00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B15F2A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40AE6A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1407E4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2390DD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1D48C6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21A439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49F2C2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96EA90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556E32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155542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428" w:type="dxa"/>
          </w:tcPr>
          <w:p w14:paraId="518AB8E8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51E47A7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4489DBA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7F2BE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AC2EDF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750 000,00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3300269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D93C5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FED2A1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875066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C82966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8D094C2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4E797D0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B7EF6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267873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8BB82E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428" w:type="dxa"/>
          </w:tcPr>
          <w:p w14:paraId="6C98BE2A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3AC43596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29BD6C36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0D7A11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B4AE15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1 137 000,00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2B4A4F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729A56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BBE64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A7E9EB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9BB9A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F2E407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C6B03CC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07D6D4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6D6BB54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6DD3A5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428" w:type="dxa"/>
          </w:tcPr>
          <w:p w14:paraId="3013F79E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090F4457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5355BE08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2ED2CB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FD8F47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1 379 667,00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1277BD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2C664D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0181487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6D864B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69CD36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9676AE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2F7D71F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A8909B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764658D1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3CA31B5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428" w:type="dxa"/>
          </w:tcPr>
          <w:p w14:paraId="7EE18FE4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2E5A254D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3473A62A" w14:textId="77777777">
        <w:trPr>
          <w:trHeight w:hRule="exact" w:val="27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B68288D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2033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5E8756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768 332,00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1EDA60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506FC5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80B460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3389A19B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420979D8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09438B3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514FEDB6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025F524A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x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1DE4806E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14:paraId="621FC17F" w14:textId="77777777" w:rsidR="00587A64" w:rsidRDefault="00000000">
            <w:pPr>
              <w:spacing w:line="165" w:lineRule="auto"/>
              <w:jc w:val="center"/>
              <w:rPr>
                <w:rFonts w:ascii="Calibri" w:hAnsi="Calibri"/>
                <w:sz w:val="14"/>
                <w:szCs w:val="20"/>
                <w:lang w:val="en-US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lang w:val="en-US" w:eastAsia="en-US" w:bidi="ar-SA"/>
              </w:rPr>
              <w:t>0,00</w:t>
            </w:r>
          </w:p>
        </w:tc>
        <w:tc>
          <w:tcPr>
            <w:tcW w:w="428" w:type="dxa"/>
          </w:tcPr>
          <w:p w14:paraId="774F053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  <w:tc>
          <w:tcPr>
            <w:tcW w:w="1531" w:type="dxa"/>
          </w:tcPr>
          <w:p w14:paraId="2D8723C2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191D9BE4" w14:textId="77777777">
        <w:trPr>
          <w:trHeight w:hRule="exact" w:val="333"/>
        </w:trPr>
        <w:tc>
          <w:tcPr>
            <w:tcW w:w="14033" w:type="dxa"/>
            <w:gridSpan w:val="13"/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53BA672F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6D33E1C" wp14:editId="2102A86B">
                  <wp:extent cx="8905875" cy="219075"/>
                  <wp:effectExtent l="0" t="0" r="0" b="0"/>
                  <wp:docPr id="76" name="Picture 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76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5875" cy="219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</w:tcPr>
          <w:p w14:paraId="31154C51" w14:textId="77777777" w:rsidR="00587A64" w:rsidRDefault="00587A64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</w:p>
        </w:tc>
      </w:tr>
      <w:tr w:rsidR="00587A64" w14:paraId="69F95106" w14:textId="77777777">
        <w:trPr>
          <w:trHeight w:hRule="exact" w:val="694"/>
        </w:trPr>
        <w:tc>
          <w:tcPr>
            <w:tcW w:w="14033" w:type="dxa"/>
            <w:gridSpan w:val="13"/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14:paraId="1FF232DA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Cs w:val="20"/>
                <w:lang w:val="en-US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E03C83D" wp14:editId="7225D547">
                  <wp:extent cx="8905875" cy="447675"/>
                  <wp:effectExtent l="0" t="0" r="0" b="0"/>
                  <wp:docPr id="77" name="Picture 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77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58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</w:tcPr>
          <w:p w14:paraId="29959170" w14:textId="77777777" w:rsidR="00587A64" w:rsidRDefault="00000000">
            <w:pPr>
              <w:spacing w:after="200" w:line="276" w:lineRule="auto"/>
              <w:jc w:val="left"/>
              <w:rPr>
                <w:rFonts w:ascii="Calibri" w:hAnsi="Calibri"/>
                <w:sz w:val="10"/>
                <w:szCs w:val="20"/>
                <w:lang w:val="en-US" w:eastAsia="en-US" w:bidi="ar-SA"/>
              </w:rPr>
            </w:pPr>
            <w:r>
              <w:rPr>
                <w:rFonts w:ascii="Calibri" w:hAnsi="Calibri"/>
                <w:sz w:val="10"/>
                <w:szCs w:val="20"/>
              </w:rPr>
              <w:t>STRONA 10 Z 10</w:t>
            </w:r>
          </w:p>
        </w:tc>
      </w:tr>
    </w:tbl>
    <w:p w14:paraId="1CA63D21" w14:textId="77777777" w:rsidR="00587A64" w:rsidRDefault="00000000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</w:pPr>
      <w:r>
        <w:rPr>
          <w:rFonts w:ascii="Calibri" w:hAnsi="Calibri"/>
          <w:szCs w:val="20"/>
          <w:lang w:val="en-US" w:eastAsia="en-US" w:bidi="ar-SA"/>
        </w:rPr>
        <w:fldChar w:fldCharType="begin"/>
      </w:r>
      <w:r>
        <w:rPr>
          <w:rFonts w:ascii="Calibri" w:hAnsi="Calibri"/>
          <w:szCs w:val="20"/>
          <w:lang w:val="en-US" w:eastAsia="en-US" w:bidi="ar-SA"/>
        </w:rPr>
        <w:fldChar w:fldCharType="separate"/>
      </w:r>
      <w:r>
        <w:rPr>
          <w:rFonts w:ascii="Calibri" w:hAnsi="Calibri"/>
          <w:szCs w:val="20"/>
          <w:lang w:val="en-US" w:eastAsia="en-US" w:bidi="ar-SA"/>
        </w:rPr>
        <w:fldChar w:fldCharType="end"/>
      </w:r>
    </w:p>
    <w:p w14:paraId="3083EEAF" w14:textId="77777777" w:rsidR="00587A64" w:rsidRDefault="00587A64">
      <w:pPr>
        <w:spacing w:after="200" w:line="276" w:lineRule="auto"/>
        <w:jc w:val="left"/>
        <w:rPr>
          <w:rFonts w:ascii="Calibri" w:hAnsi="Calibri"/>
          <w:szCs w:val="20"/>
          <w:lang w:val="en-US" w:eastAsia="en-US" w:bidi="ar-SA"/>
        </w:rPr>
        <w:sectPr w:rsidR="00587A64">
          <w:pgSz w:w="16840" w:h="11907"/>
          <w:pgMar w:top="567" w:right="567" w:bottom="540" w:left="567" w:header="708" w:footer="708" w:gutter="0"/>
          <w:pgNumType w:start="1"/>
          <w:cols w:space="708"/>
        </w:sectPr>
      </w:pPr>
    </w:p>
    <w:p w14:paraId="5068854B" w14:textId="77777777" w:rsidR="00587A64" w:rsidRDefault="00000000">
      <w:pPr>
        <w:spacing w:before="280" w:after="280" w:line="360" w:lineRule="auto"/>
        <w:ind w:left="4535"/>
        <w:jc w:val="right"/>
        <w:rPr>
          <w:rFonts w:ascii="Calibri" w:hAnsi="Calibri"/>
          <w:szCs w:val="20"/>
          <w:lang w:val="en-US" w:eastAsia="en-US" w:bidi="ar-SA"/>
        </w:rPr>
      </w:pPr>
      <w:r>
        <w:lastRenderedPageBreak/>
        <w:t>Załącznik Nr 2 do uchwały Nr LXVI/543/2023</w:t>
      </w:r>
      <w:r>
        <w:rPr>
          <w:rFonts w:ascii="Calibri" w:hAnsi="Calibri"/>
          <w:szCs w:val="20"/>
          <w:lang w:val="en-US" w:eastAsia="en-US" w:bidi="ar-SA"/>
        </w:rPr>
        <w:br/>
      </w:r>
      <w:r>
        <w:t>Rady Miejskiej w Barwicach</w:t>
      </w:r>
      <w:r>
        <w:rPr>
          <w:rFonts w:ascii="Calibri" w:hAnsi="Calibri"/>
          <w:szCs w:val="20"/>
          <w:lang w:val="en-US" w:eastAsia="en-US" w:bidi="ar-SA"/>
        </w:rPr>
        <w:br/>
      </w:r>
      <w:r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3"/>
        <w:gridCol w:w="4431"/>
        <w:gridCol w:w="1223"/>
        <w:gridCol w:w="399"/>
        <w:gridCol w:w="677"/>
        <w:gridCol w:w="677"/>
        <w:gridCol w:w="335"/>
        <w:gridCol w:w="399"/>
        <w:gridCol w:w="399"/>
        <w:gridCol w:w="335"/>
        <w:gridCol w:w="1100"/>
        <w:gridCol w:w="1075"/>
        <w:gridCol w:w="384"/>
        <w:gridCol w:w="692"/>
        <w:gridCol w:w="1075"/>
        <w:gridCol w:w="1100"/>
        <w:gridCol w:w="335"/>
        <w:gridCol w:w="335"/>
      </w:tblGrid>
      <w:tr w:rsidR="00587A64" w14:paraId="27D560E7" w14:textId="77777777"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CE604B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50F31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8B7F85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A7DEF1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20A448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4B4B1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8D0255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9F413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956F4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DB25FB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4CB53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D1178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80CCB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3A828B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AEBDDB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B6263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E5EE6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F75DC7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7B2D63AA" w14:textId="77777777"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F34DF1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01F01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647E85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5677F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458C7B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2B42C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AE461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C44411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088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1873F3E1" w14:textId="77777777" w:rsidR="00587A64" w:rsidRDefault="00587A64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5FBEF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3738EAF3" w14:textId="77777777"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55667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48F138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5AD33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652DE8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9F0A1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52713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CE1D8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508A81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DE605D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23A00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BF415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3AE97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1C71C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457B17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900A1B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E0851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5F0160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C48BED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26C16382" w14:textId="77777777">
        <w:trPr>
          <w:trHeight w:val="146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9A3CA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374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168EDE" w14:textId="77777777" w:rsidR="00587A6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Wykaz przedsięwzięć do WPF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73A235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2290A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139EB2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BBF891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3BADB7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84138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EF12C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AFBD6C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02B85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67C9B7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B2239B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0CDF01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D4003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18B8BD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73E91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0D9E2F72" w14:textId="77777777">
        <w:trPr>
          <w:trHeight w:val="30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13316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5AA7E3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E79225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DE77BF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A4C038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6ED20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7D0EED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B2482B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877F67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2F66EF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8CDAD5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B3E888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EC8A5C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84ED4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8F680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96A6F7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90241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C4DEA5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11ECD3F0" w14:textId="77777777"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8ED12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FB7DF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1D608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0CDA0F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16422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F4775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92D551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0E4B4F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kwoty w zł</w:t>
            </w:r>
          </w:p>
        </w:tc>
        <w:tc>
          <w:tcPr>
            <w:tcW w:w="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6BE918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DA1DE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BAEFA2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87C7DC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0B0AA1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A395C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B6FF6F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72526B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D0878C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54B287F1" w14:textId="77777777">
        <w:trPr>
          <w:trHeight w:val="108"/>
        </w:trPr>
        <w:tc>
          <w:tcPr>
            <w:tcW w:w="4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8B5C01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L.p.</w:t>
            </w:r>
          </w:p>
        </w:tc>
        <w:tc>
          <w:tcPr>
            <w:tcW w:w="29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556696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Nazwa i cel</w:t>
            </w:r>
          </w:p>
        </w:tc>
        <w:tc>
          <w:tcPr>
            <w:tcW w:w="10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D4242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Jednostka odpowiedzialna lub koordynująca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3DFE8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Okres realizacji</w:t>
            </w:r>
          </w:p>
        </w:tc>
        <w:tc>
          <w:tcPr>
            <w:tcW w:w="704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17990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Łączne nakłady finansowe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13838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2024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68AF2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2025</w:t>
            </w:r>
          </w:p>
        </w:tc>
        <w:tc>
          <w:tcPr>
            <w:tcW w:w="71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D4527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2026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729779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2027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9E08A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zobowiązań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97D0F8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3894D5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36A49217" w14:textId="77777777">
        <w:trPr>
          <w:trHeight w:val="126"/>
        </w:trPr>
        <w:tc>
          <w:tcPr>
            <w:tcW w:w="4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61D36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9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B99B3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7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F4563E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D9025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Od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FAC98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Do</w:t>
            </w:r>
          </w:p>
        </w:tc>
        <w:tc>
          <w:tcPr>
            <w:tcW w:w="704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CEBD5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00F16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FFAE7C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5AFAC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15784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72A82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36A8F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FD39F0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350AAB98" w14:textId="77777777">
        <w:trPr>
          <w:trHeight w:val="12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855764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768BC5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Wydatki na przedsięwzięcia-ogółem (1.1+1.2+1.3)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DCC262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31 917 058,02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19FDD3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16 020 842,70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2B416C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9 611 742,32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79A7CC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3 973 902,00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271599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747C47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29 606 487,02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D086A2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C9E2B3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5A72B4A7" w14:textId="77777777">
        <w:trPr>
          <w:trHeight w:val="88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65B364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1.a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A006FA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bieżące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388434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5 888 405,02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34A17E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1 890 270,00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246079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876 994,02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95EBFB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810 570,00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8AD6D9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61146D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3 577 834,02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599262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518BF3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7EDF636C" w14:textId="77777777">
        <w:trPr>
          <w:trHeight w:val="108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896087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1.b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491088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majątkowe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0C040E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26 028 653,00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044DF9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14 130 572,70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302ED7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8 734 748,30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81A601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3 163 332,00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CA3B2B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4CD36A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26 028 653,00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57477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5DCF1D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4233D7FA" w14:textId="77777777">
        <w:trPr>
          <w:trHeight w:val="360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F628E8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1.1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8C4418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>
              <w:rPr>
                <w:rFonts w:ascii="Arial" w:eastAsia="Arial" w:hAnsi="Arial" w:cs="Arial"/>
                <w:color w:val="000000"/>
                <w:sz w:val="9"/>
              </w:rPr>
              <w:t>Dz.U.Nr</w:t>
            </w:r>
            <w:proofErr w:type="spellEnd"/>
            <w:r>
              <w:rPr>
                <w:rFonts w:ascii="Arial" w:eastAsia="Arial" w:hAnsi="Arial" w:cs="Arial"/>
                <w:color w:val="000000"/>
                <w:sz w:val="9"/>
              </w:rPr>
              <w:t xml:space="preserve"> 157, poz.1240,z późn.zm.), z tego: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1D1135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976 812,02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29D27B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479 700,00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7C8350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497 112,02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C66A9B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F48E48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032F0F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976 812,02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311030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46F50D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66CE2043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F16D02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1.1.1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EFC1BE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bieżące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E84B9A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246 124,02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A9018E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179 700,00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AD5750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66 424,02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FB70C8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225E87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9151E2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246 124,02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FF3A12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639EC0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6944A506" w14:textId="77777777">
        <w:trPr>
          <w:trHeight w:val="342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B89591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1.1.1.1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4E8C62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Budowa żłobka w Barwicach w ramach Programu rozwoju instytucji opieki nad dziećmi do lat 3 "MALUCH+ 2022-2029" - Rozwój instytucji opieki nad dziećmi do lat 3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6C41A1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E6F8A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9E7DD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2025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0C959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246 124,02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940C9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179 700,00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27369D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66 424,02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66E57A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E34E3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FD1D0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246 124,02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E10162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FF113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61449CE3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7BD7E9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1.1.2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16BB5E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majątkowe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1EE80E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730 688,00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B931EE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300 000,00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BD774A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430 688,00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96273A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6BB1A4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8AA4B1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730 688,00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DCD20C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72F597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1B9F0335" w14:textId="77777777">
        <w:trPr>
          <w:trHeight w:val="342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439432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1.1.2.1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912EF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Budowa żłobka w Barwicach w ramach Programu rozwoju instytucji opieki nad dziećmi do lat 3 "MALUCH+ 2022-2029" - Rozwój instytucji opieki nad dziećmi do lat 3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853B0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F39E4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CCA716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2025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2C6DD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730 688,00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3FE41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300 000,00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DC1BB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430 688,00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3DECAA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D0567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543D7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730 688,00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F8800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5435C1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44ED4ED4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4AD6C7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1.2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1E77EB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Wydatki na programy, projekty lub zadania związane z umowami partnerstwa publiczno-prywatnego, z tego: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EB543B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0B1774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8F8393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B76E5B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114545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9B21FD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73AA0B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4F5E9C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6EBF587B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F5F1C8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1.2.1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496C89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bieżące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D5864E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8E4390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C2D45D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59C096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3E1B4D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AA2687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94BC71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0E2C1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49552B98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B261DE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1.2.2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614CCC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majątkowe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CC356E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2A9898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2D050B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273A5A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F69A36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86EBDA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12C2B1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C3D87D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7C1AE2AA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764D8B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89B9D8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Wydatki na programy, projekty lub zadania pozostałe (inne niż wymienione w pkt 1.1 i 1.2),z tego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AB5FF8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30 940 246,00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8D9863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15 541 142,70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1C125E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9 114 630,30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F95221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3 973 902,00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D07563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3426AE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28 629 675,00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BCB5F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9D3C31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1F9A7DF3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767CCF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1.3.1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9EDE27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bieżące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BD468C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5 642 281,00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485488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1 710 570,00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DFBFFE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810 570,00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D56444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810 570,00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745B3E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DD51DD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3 331 710,00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9A33D3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C2E36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0405671B" w14:textId="77777777">
        <w:trPr>
          <w:trHeight w:val="244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E881B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1.3.1.1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182975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Umowa w sprawie wyrównania dotacji - Przedszkole "Bajkowa kraina" - Wyrównanie dotacji - Przedszkole "Bajkowa kraina" 2018-2021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B4972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D4906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2022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71DE8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33CFF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2 400 000,00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7FC2B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900 000,00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D1EF70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B723B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A1367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874BAF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900 000,00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6F3651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838EAD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4B845EBC" w14:textId="77777777">
        <w:trPr>
          <w:trHeight w:val="342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12BA2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1.3.1.2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3C1DC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Oświetlenie ulic, placów i dróg w Gminie Barwice - Oświetlenia ulic oraz innych otwartych obiektów publicznych na terenie Gminy Barwice w latach 2023-2026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1173A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4BAC1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2023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D37D0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2026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2D4CC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3 242 281,00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A4C5C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810 570,00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02C61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810 570,00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135F9A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810 570,00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77308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4DCCF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2 431 710,00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67E86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4BDDA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01A0B786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333C52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1.3.2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9DF074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majątkowe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1E63BD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25 297 965,00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E51C16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13 830 572,70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7323FB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8 304 060,30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37F934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3 163 332,00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5FE907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7B80AB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25 297 965,00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03F2C5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853075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70B6AD28" w14:textId="77777777">
        <w:trPr>
          <w:trHeight w:val="244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AD39F1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1.3.2.1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94971C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 xml:space="preserve">Odrestaurowanie zabytkowego Parku </w:t>
            </w:r>
            <w:proofErr w:type="spellStart"/>
            <w:r>
              <w:rPr>
                <w:rFonts w:ascii="Arial" w:eastAsia="Arial" w:hAnsi="Arial" w:cs="Arial"/>
                <w:color w:val="000000"/>
                <w:sz w:val="9"/>
              </w:rPr>
              <w:t>MIejskiego</w:t>
            </w:r>
            <w:proofErr w:type="spellEnd"/>
            <w:r>
              <w:rPr>
                <w:rFonts w:ascii="Arial" w:eastAsia="Arial" w:hAnsi="Arial" w:cs="Arial"/>
                <w:color w:val="000000"/>
                <w:sz w:val="9"/>
              </w:rPr>
              <w:t xml:space="preserve"> w Barwicach - Poprawa wizerunku Parku Miejskiego w Barwicach 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75FA3A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D7E8E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CCE40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2026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413DB9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3 725 000,00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9BF32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1 391 667,00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8A49A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1 166 667,00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F6DB4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1 166 666,00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0705A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2FDFE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3 725 000,00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C6D62F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13ABE8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36EBF813" w14:textId="77777777">
        <w:trPr>
          <w:trHeight w:val="272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DDB7B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1.3.2.2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79D294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Budowa żłobka w Barwicach  - Rozwój instytucji opieki nad dziećmi do lat 3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049E3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F664D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473D6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2026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CCA6BE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7 353 000,00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5A43C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3 359 667,00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A6A23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1 996 667,00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66A07A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1 996 666,00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27210A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B69BB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7 353 000,00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83F06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AA14C8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3D4007D9" w14:textId="77777777">
        <w:trPr>
          <w:trHeight w:val="410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8CC51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1.3.2.3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309FB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 xml:space="preserve">Przebudowa drogi relacji Barwice - Knyki - Przebudowanie istniejącej konstrukcji drogi. Wykorzystanie przez mieszkańców jako drogi dojazdowej do domostw. Poprawa infrastruktury drogowej. 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2B1C3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A3591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2022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5F090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2025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AABF1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10 878 859,10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2F80B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5 738 132,80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2A061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5 140 726,30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DF6FAB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BE96E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719F9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10 878 859,10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3C266C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9AC338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37AA5586" w14:textId="77777777">
        <w:trPr>
          <w:trHeight w:val="51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9D4C4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1.3.2.5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4413D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Budowa przydomowych oczyszczalni ścieków na terenie Gminy Barwice - Poprawa dostępności do infrastruktury wodno-kanalizacyjnej oraz poprawa jakości życia mieszkańców i dbałość o środowisko poprzez budowę 56 przydomowych oczyszczalni ścieków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7996C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5C363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2023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5903F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B8E4A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1 648 605,90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E78B7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1 648 605,90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89B111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5A8F95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2E64D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9E107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1 648 605,90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8AB2B5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F68DC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37A0F366" w14:textId="77777777">
        <w:trPr>
          <w:trHeight w:val="68"/>
        </w:trPr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9FD90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560291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AD356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E6FAF3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361538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D8D01F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B519B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A957D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9B36A3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8BBDCB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FCDF87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17FC2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317A9F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3A1BC7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4857F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6475AD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0355D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01442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005386DA" w14:textId="77777777">
        <w:trPr>
          <w:trHeight w:val="98"/>
        </w:trPr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A6585D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98A620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29F843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25E5B3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E9E92F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A36BCB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6B1BAC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114F8F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25CBA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02DA6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816A3F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D5F903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BEA0F5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136" w:type="dxa"/>
            <w:gridSpan w:val="5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14:paraId="4631D209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Strona 1 z 2</w:t>
            </w:r>
          </w:p>
        </w:tc>
      </w:tr>
      <w:tr w:rsidR="00587A64" w14:paraId="6379D4F1" w14:textId="77777777">
        <w:trPr>
          <w:trHeight w:val="350"/>
        </w:trPr>
        <w:tc>
          <w:tcPr>
            <w:tcW w:w="4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91C09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L.p.</w:t>
            </w:r>
          </w:p>
        </w:tc>
        <w:tc>
          <w:tcPr>
            <w:tcW w:w="29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539A6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Nazwa i cel</w:t>
            </w:r>
          </w:p>
        </w:tc>
        <w:tc>
          <w:tcPr>
            <w:tcW w:w="10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155E5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Jednostka odpowiedzialna lub koordynująca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8FBB3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Okres realizacji</w:t>
            </w:r>
          </w:p>
        </w:tc>
        <w:tc>
          <w:tcPr>
            <w:tcW w:w="704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CBCC6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Łączne nakłady finansowe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2BAFD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2024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C6B8E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2025</w:t>
            </w:r>
          </w:p>
        </w:tc>
        <w:tc>
          <w:tcPr>
            <w:tcW w:w="71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6F2CA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2026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CFECE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2027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8135B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zobowiązań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AB60D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AE6587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5BBC1812" w14:textId="77777777">
        <w:trPr>
          <w:trHeight w:val="350"/>
        </w:trPr>
        <w:tc>
          <w:tcPr>
            <w:tcW w:w="4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B06C7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9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FE957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7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57A1C5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5E372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Od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3874D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Do</w:t>
            </w:r>
          </w:p>
        </w:tc>
        <w:tc>
          <w:tcPr>
            <w:tcW w:w="704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A4441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93CB1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BA2C4B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1F27E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009CED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0D8B6" w14:textId="77777777" w:rsidR="00587A64" w:rsidRDefault="00587A6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D682D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65C82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7BCF6461" w14:textId="77777777">
        <w:trPr>
          <w:trHeight w:val="244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44235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1.3.2.6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CC10D" w14:textId="77777777" w:rsidR="00587A64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Budowa oczyszczalni ścieków w miejscowości Chwalimki - Ochrona środowiska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A6C260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BAEA0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2023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E6EA1E" w14:textId="77777777" w:rsidR="00587A64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B0715D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1 692 500,00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9EF47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1 692 500,00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5D3F40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504687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AE7F70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BAFBA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1 692 500,00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71235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65F0AF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16F236EF" w14:textId="77777777">
        <w:trPr>
          <w:trHeight w:val="78"/>
        </w:trPr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4AD24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71BD2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71F5A1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E8FC8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2C951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61843B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1A873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C293F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B320AF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F984A8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630BE0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CB9153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930E3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9557DB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583A6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C59D6B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34F275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462B2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1DECE39C" w14:textId="77777777">
        <w:trPr>
          <w:trHeight w:val="156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323867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AAAF7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1B5A13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5B7AEC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87787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263B90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C7C93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7F553E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F5F49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B4AF6D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BAC464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0CD100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BAA7F7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CAAD10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5DFBB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8F0242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568933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DA409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587A64" w14:paraId="1B2E6101" w14:textId="77777777">
        <w:trPr>
          <w:trHeight w:val="350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E489B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8464F0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20FFC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01AF7D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B636B5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5DB7F6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673C1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795BDA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C5B30D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72F967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D6ABAC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84DBB9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EE13F5" w14:textId="77777777" w:rsidR="00587A64" w:rsidRDefault="00587A64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136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C809058" w14:textId="77777777" w:rsidR="00587A64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Strona 2 z 2</w:t>
            </w:r>
          </w:p>
        </w:tc>
      </w:tr>
    </w:tbl>
    <w:p w14:paraId="5D4C1F87" w14:textId="77777777" w:rsidR="00587A64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4C6278C6" w14:textId="77777777" w:rsidR="00587A64" w:rsidRDefault="00587A64">
      <w:pPr>
        <w:sectPr w:rsidR="00587A64">
          <w:pgSz w:w="16838" w:h="11906" w:orient="landscape"/>
          <w:pgMar w:top="562" w:right="562" w:bottom="562" w:left="562" w:header="708" w:footer="708" w:gutter="0"/>
          <w:pgNumType w:start="1"/>
          <w:cols w:space="708"/>
        </w:sectPr>
      </w:pPr>
    </w:p>
    <w:p w14:paraId="78C031FF" w14:textId="77777777" w:rsidR="00587A64" w:rsidRDefault="00587A6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sz w:val="24"/>
          <w:szCs w:val="20"/>
          <w:lang w:eastAsia="en-US" w:bidi="ar-SA"/>
        </w:rPr>
      </w:pPr>
    </w:p>
    <w:p w14:paraId="004AFD53" w14:textId="77777777" w:rsidR="00587A64" w:rsidRDefault="00587A6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sz w:val="24"/>
          <w:szCs w:val="20"/>
          <w:lang w:eastAsia="en-US" w:bidi="ar-SA"/>
        </w:rPr>
      </w:pPr>
    </w:p>
    <w:p w14:paraId="57E50C07" w14:textId="77777777" w:rsidR="00587A64" w:rsidRDefault="00587A6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sz w:val="24"/>
          <w:szCs w:val="20"/>
          <w:lang w:eastAsia="en-US" w:bidi="ar-SA"/>
        </w:rPr>
      </w:pPr>
    </w:p>
    <w:p w14:paraId="090B4F33" w14:textId="77777777" w:rsidR="00587A64" w:rsidRDefault="00587A6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sz w:val="24"/>
          <w:szCs w:val="20"/>
          <w:lang w:eastAsia="en-US" w:bidi="ar-SA"/>
        </w:rPr>
      </w:pPr>
    </w:p>
    <w:p w14:paraId="11EA138C" w14:textId="77777777" w:rsidR="00587A64" w:rsidRDefault="00587A6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sz w:val="24"/>
          <w:szCs w:val="20"/>
          <w:lang w:eastAsia="en-US" w:bidi="ar-SA"/>
        </w:rPr>
      </w:pPr>
    </w:p>
    <w:p w14:paraId="5BFCA84A" w14:textId="77777777" w:rsidR="00587A64" w:rsidRDefault="00587A6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sz w:val="24"/>
          <w:szCs w:val="20"/>
          <w:lang w:eastAsia="en-US" w:bidi="ar-SA"/>
        </w:rPr>
      </w:pPr>
    </w:p>
    <w:p w14:paraId="06D11533" w14:textId="77777777" w:rsidR="00587A64" w:rsidRDefault="00000000">
      <w:pPr>
        <w:widowControl w:val="0"/>
        <w:tabs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Objaśnienia</w:t>
      </w:r>
      <w:r>
        <w:rPr>
          <w:b/>
          <w:color w:val="000000"/>
          <w:sz w:val="24"/>
          <w:szCs w:val="20"/>
          <w:lang w:eastAsia="en-US" w:bidi="ar-SA"/>
        </w:rPr>
        <w:t xml:space="preserve"> wartości przyjętych w wieloletniej prognozie finansowej </w:t>
      </w:r>
      <w:r>
        <w:rPr>
          <w:b/>
          <w:sz w:val="24"/>
          <w:szCs w:val="20"/>
          <w:lang w:eastAsia="en-US" w:bidi="ar-SA"/>
        </w:rPr>
        <w:t>Gminy Barwice na lata 2024 - 2033</w:t>
      </w:r>
    </w:p>
    <w:p w14:paraId="1E26F1BD" w14:textId="77777777" w:rsidR="00587A64" w:rsidRDefault="00587A6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firstLine="709"/>
        <w:rPr>
          <w:i/>
          <w:sz w:val="24"/>
          <w:szCs w:val="20"/>
          <w:lang w:eastAsia="en-US" w:bidi="ar-SA"/>
        </w:rPr>
      </w:pPr>
    </w:p>
    <w:p w14:paraId="57149994" w14:textId="77777777" w:rsidR="00587A64" w:rsidRDefault="00000000">
      <w:pPr>
        <w:widowControl w:val="0"/>
        <w:numPr>
          <w:ilvl w:val="0"/>
          <w:numId w:val="1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Dotyczy dochodów  lat 2021 - 2033 wykazanych w poz. 1, 1.1, 1.1.1, 1.1.2, 1.1.3, 1.1.4, 1.1.5, 1.1.5.1, 1.2, 1.2.1 i 1.2.2:</w:t>
      </w:r>
    </w:p>
    <w:p w14:paraId="4C54AC44" w14:textId="77777777" w:rsidR="00587A64" w:rsidRDefault="00000000">
      <w:pPr>
        <w:widowControl w:val="0"/>
        <w:tabs>
          <w:tab w:val="left" w:pos="35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Objaśnienia:</w:t>
      </w:r>
    </w:p>
    <w:p w14:paraId="67617CF3" w14:textId="77777777" w:rsidR="00587A64" w:rsidRDefault="00000000">
      <w:pPr>
        <w:widowControl w:val="0"/>
        <w:tabs>
          <w:tab w:val="left" w:pos="1066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line="360" w:lineRule="auto"/>
        <w:rPr>
          <w:color w:val="000000"/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Dochody w pozycjach „Wykonanie 2021” i „Wykonanie 2022” przyjęto na podstawie sprawozdań Rb-27S za w/w okres. W pozycji „Plan 3 kw. 2023" i „Przewidywane wykonanie 2023”przyjęto plan dochodów na dzień 30.09.2023r. wg sprawozdania Rb-27S. W kolumnie „Prognoza 2024” przyjęto dane na podstawie projektu uchwały budżetowej na 2024 rok. W kolumnach 2025-2033 przyjęto dane na podstawie uchwały Nr LXI/499/2023 Rady Miejskiej w Barwicach z dnia 12 września 2023 r. w sprawie uchwalenia zmiany wieloletniej prognozy finansowej Gminy Barwice na lata 2023-2033. </w:t>
      </w:r>
      <w:r>
        <w:rPr>
          <w:color w:val="000000"/>
          <w:sz w:val="24"/>
          <w:szCs w:val="20"/>
          <w:lang w:eastAsia="en-US" w:bidi="ar-SA"/>
        </w:rPr>
        <w:t xml:space="preserve">Przy czym w roku 2025 zwiększono dochody majątkowe (kolumna 1.2) i dochody z tytułu dotacji oraz środków przeznaczonych na inwestycje (kolumna 1.2.2) o kwotę w łącznej wysokości 8 304 260,30 zł tj. o środki otrzymane z Rządowego Funduszu Polski Ład: Program Inwestycji Strategicznych na realizację zadań inwestycyjnych i w roku 2026 zwiększono dochody majątkowe w kolumnach jw. o kwotę w łącznej wysokości 3 163 332,00 zł tj. o środki otrzymane z w/w Funduszu.  </w:t>
      </w:r>
    </w:p>
    <w:p w14:paraId="220364B9" w14:textId="77777777" w:rsidR="00587A64" w:rsidRDefault="00587A64">
      <w:pPr>
        <w:widowControl w:val="0"/>
        <w:tabs>
          <w:tab w:val="left" w:pos="1162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1162" w:hanging="1162"/>
        <w:rPr>
          <w:color w:val="000000"/>
          <w:sz w:val="24"/>
          <w:szCs w:val="20"/>
          <w:lang w:eastAsia="en-US" w:bidi="ar-SA"/>
        </w:rPr>
      </w:pPr>
    </w:p>
    <w:p w14:paraId="773BDD01" w14:textId="77777777" w:rsidR="00587A64" w:rsidRDefault="00000000">
      <w:pPr>
        <w:widowControl w:val="0"/>
        <w:numPr>
          <w:ilvl w:val="0"/>
          <w:numId w:val="1"/>
        </w:numPr>
        <w:tabs>
          <w:tab w:val="left" w:pos="284"/>
          <w:tab w:val="left" w:pos="106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Dotyczy wydatków  lat 2021 - 2033 wykazanych w poz. 2, 2.1, 2.1.1, 2.1.2, 2.1.2.1, 2.1.3, 2.1.3.1, 2.1.3.2, 2.1.3.3., 2.2, 2.2.1, 2.2.1.1,:</w:t>
      </w:r>
    </w:p>
    <w:p w14:paraId="4E9A5A5C" w14:textId="77777777" w:rsidR="00587A64" w:rsidRDefault="00000000">
      <w:pPr>
        <w:widowControl w:val="0"/>
        <w:tabs>
          <w:tab w:val="left" w:pos="35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Objaśnienia:</w:t>
      </w:r>
    </w:p>
    <w:p w14:paraId="128963F3" w14:textId="77777777" w:rsidR="00587A64" w:rsidRDefault="00000000">
      <w:pPr>
        <w:widowControl w:val="0"/>
        <w:tabs>
          <w:tab w:val="left" w:pos="1162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color w:val="000000"/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Wydatki w pozycji „Wykonanie 2021” i „Wykonanie 2022” przyjęto na podstawie sprawozdań Rb-28S za w/w okres. W pozycji „Plan 3 kw. 2023"  i „Przewidywane wykonanie 2023” przyjęto plan wydatków na dzień 30.09.2023r. wg sprawozdania Rb-28S. W pozycji „Prognoza 2024” przyjęto dane na podstawie projektu uchwały budżetowej na 2024 rok. W kolumnach za lata 2025-2033 przyjęto dane na podstawie uchwały Nr </w:t>
      </w:r>
      <w:r>
        <w:rPr>
          <w:sz w:val="24"/>
          <w:szCs w:val="20"/>
          <w:lang w:eastAsia="en-US" w:bidi="ar-SA"/>
        </w:rPr>
        <w:lastRenderedPageBreak/>
        <w:t xml:space="preserve">LXI/499/2023 Rady Miejskiej w Barwicach z dnia 12 września 2023 r. w sprawie uchwalenia zmiany wieloletniej prognozy finansowej Gminy Barwice na lata 2023-2033. Przy czym w roku 2025 powiększono wydatki majątkowe (kolumna 2.2 i 2.2.1) o kwotę w łącznej wysokości 8 304 260,30 zł </w:t>
      </w:r>
      <w:r>
        <w:rPr>
          <w:color w:val="000000"/>
          <w:sz w:val="24"/>
          <w:szCs w:val="20"/>
          <w:lang w:eastAsia="en-US" w:bidi="ar-SA"/>
        </w:rPr>
        <w:t xml:space="preserve">tj. o wydatki na realizację zadań inwestycyjnych w ramach Rządowego Funduszu Polski Ład: Program Inwestycji Strategicznych i w roku 2026 powiększono wydatki majątkowe (kolumna </w:t>
      </w:r>
    </w:p>
    <w:p w14:paraId="3BCC23AA" w14:textId="77777777" w:rsidR="00587A64" w:rsidRDefault="00000000">
      <w:pPr>
        <w:widowControl w:val="0"/>
        <w:tabs>
          <w:tab w:val="left" w:pos="1162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color w:val="000000"/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 xml:space="preserve">2.2 i 2.2.1) o kwotę w łącznej wysokości 3 163 332,00 zł. </w:t>
      </w:r>
    </w:p>
    <w:p w14:paraId="2181080D" w14:textId="77777777" w:rsidR="00587A64" w:rsidRDefault="00587A64">
      <w:pPr>
        <w:widowControl w:val="0"/>
        <w:tabs>
          <w:tab w:val="left" w:pos="1162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color w:val="000000"/>
          <w:sz w:val="24"/>
          <w:szCs w:val="20"/>
          <w:lang w:eastAsia="en-US" w:bidi="ar-SA"/>
        </w:rPr>
      </w:pPr>
    </w:p>
    <w:p w14:paraId="6E1EA5A6" w14:textId="77777777" w:rsidR="00587A64" w:rsidRDefault="00000000">
      <w:pPr>
        <w:widowControl w:val="0"/>
        <w:tabs>
          <w:tab w:val="left" w:pos="708"/>
          <w:tab w:val="left" w:pos="1162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color w:val="000000"/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 xml:space="preserve">W poz. 2.1.2 Wydatki z tytułu poręczeń i gwarancji nie wykazano w latach 2024-2033 żadnych kwot, ponieważ po zmianie ustawy z dnia 27 sierpnia 2009 r. o finansach publicznych (zm. Dz.U. poz. 1692 weszła w życie od 12 sierpnia 2022 r.) w wydatkach wykazuję się kwotę wydatków na spłatę przypadających w danym roku budżetowym, zgodnie z zawartą umową, </w:t>
      </w:r>
      <w:r>
        <w:rPr>
          <w:b/>
          <w:color w:val="000000"/>
          <w:sz w:val="24"/>
          <w:szCs w:val="20"/>
          <w:lang w:eastAsia="en-US" w:bidi="ar-SA"/>
        </w:rPr>
        <w:t xml:space="preserve">wymagalnych zobowiązań </w:t>
      </w:r>
      <w:r>
        <w:rPr>
          <w:color w:val="000000"/>
          <w:sz w:val="24"/>
          <w:szCs w:val="20"/>
          <w:lang w:eastAsia="en-US" w:bidi="ar-SA"/>
        </w:rPr>
        <w:t xml:space="preserve">z tytułu udzielonych przez jednostkę samorządu terytorialnego poręczeń i gwarancji. Gmina Barwice na dzień złożenia projektu budżetu na 2024 rok nie posiadała zobowiązań wymagalnych z tego tytułu. </w:t>
      </w:r>
    </w:p>
    <w:p w14:paraId="28C5C3B9" w14:textId="77777777" w:rsidR="00587A64" w:rsidRDefault="00000000">
      <w:pPr>
        <w:widowControl w:val="0"/>
        <w:numPr>
          <w:ilvl w:val="0"/>
          <w:numId w:val="1"/>
        </w:numPr>
        <w:tabs>
          <w:tab w:val="left" w:pos="284"/>
          <w:tab w:val="left" w:pos="106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Dotyczy wyników budżetu  lat 2021- 2033 wykazanych w poz. 3:</w:t>
      </w:r>
    </w:p>
    <w:p w14:paraId="45F251C5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 Objaśnienia:</w:t>
      </w:r>
    </w:p>
    <w:p w14:paraId="7C37C9EE" w14:textId="77777777" w:rsidR="00587A64" w:rsidRDefault="00000000">
      <w:pPr>
        <w:widowControl w:val="0"/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- wynik budżetu 2021 + 5 616 178,30 ł stanowił nadwyżkę budżetową  </w:t>
      </w:r>
    </w:p>
    <w:p w14:paraId="034AA7BA" w14:textId="77777777" w:rsidR="00587A64" w:rsidRDefault="00000000">
      <w:pPr>
        <w:widowControl w:val="0"/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- wynik budżetu 2022 – 2 781 466,61 zł stanowił deficyt budżetowy </w:t>
      </w:r>
    </w:p>
    <w:p w14:paraId="62112C36" w14:textId="77777777" w:rsidR="00587A64" w:rsidRDefault="00000000">
      <w:pPr>
        <w:widowControl w:val="0"/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- planowany wynik budżetu 2023 – 9 872 902,16 zł będzie stanowił deficyt budżetowy </w:t>
      </w:r>
    </w:p>
    <w:p w14:paraId="47DA02D0" w14:textId="77777777" w:rsidR="00587A64" w:rsidRDefault="00000000">
      <w:pPr>
        <w:widowControl w:val="0"/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- planowany wynik budżetu 2024 –1 926 032,80 zł będzie stanowił deficyt budżetowy </w:t>
      </w:r>
    </w:p>
    <w:p w14:paraId="11AAC553" w14:textId="77777777" w:rsidR="00587A64" w:rsidRDefault="00000000">
      <w:pPr>
        <w:widowControl w:val="0"/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- planowane wyniki bud</w:t>
      </w:r>
      <w:r>
        <w:rPr>
          <w:color w:val="000000"/>
          <w:sz w:val="24"/>
          <w:szCs w:val="20"/>
          <w:lang w:eastAsia="en-US" w:bidi="ar-SA"/>
        </w:rPr>
        <w:t>żetów 2025-2033</w:t>
      </w:r>
      <w:r>
        <w:rPr>
          <w:sz w:val="24"/>
          <w:szCs w:val="20"/>
          <w:lang w:eastAsia="en-US" w:bidi="ar-SA"/>
        </w:rPr>
        <w:t xml:space="preserve"> będą stanowiły nadwyżki budżetu</w:t>
      </w:r>
    </w:p>
    <w:p w14:paraId="5F60B9DF" w14:textId="77777777" w:rsidR="00587A64" w:rsidRDefault="00000000">
      <w:pPr>
        <w:widowControl w:val="0"/>
        <w:tabs>
          <w:tab w:val="left" w:pos="284"/>
          <w:tab w:val="left" w:pos="12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40"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4. Dotyczy przeznaczenia nadwyżki budżetu  lat </w:t>
      </w:r>
      <w:r>
        <w:rPr>
          <w:color w:val="000000"/>
          <w:sz w:val="24"/>
          <w:szCs w:val="20"/>
          <w:lang w:eastAsia="en-US" w:bidi="ar-SA"/>
        </w:rPr>
        <w:t xml:space="preserve">2025-2033  </w:t>
      </w:r>
      <w:r>
        <w:rPr>
          <w:sz w:val="24"/>
          <w:szCs w:val="20"/>
          <w:lang w:eastAsia="en-US" w:bidi="ar-SA"/>
        </w:rPr>
        <w:t>wykazanych w poz. 3:</w:t>
      </w:r>
    </w:p>
    <w:p w14:paraId="1CC78D1C" w14:textId="77777777" w:rsidR="00587A64" w:rsidRDefault="00000000">
      <w:pPr>
        <w:widowControl w:val="0"/>
        <w:tabs>
          <w:tab w:val="left" w:pos="284"/>
          <w:tab w:val="left" w:pos="12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40"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Objaśnienia:</w:t>
      </w:r>
    </w:p>
    <w:p w14:paraId="2E7D30A2" w14:textId="77777777" w:rsidR="00587A64" w:rsidRDefault="00000000">
      <w:pPr>
        <w:widowControl w:val="0"/>
        <w:tabs>
          <w:tab w:val="left" w:pos="11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Nadwyżki budżetu lat </w:t>
      </w:r>
      <w:r>
        <w:rPr>
          <w:color w:val="000000"/>
          <w:sz w:val="24"/>
          <w:szCs w:val="20"/>
          <w:lang w:eastAsia="en-US" w:bidi="ar-SA"/>
        </w:rPr>
        <w:t>2025-2033</w:t>
      </w:r>
      <w:r>
        <w:rPr>
          <w:sz w:val="24"/>
          <w:szCs w:val="20"/>
          <w:lang w:eastAsia="en-US" w:bidi="ar-SA"/>
        </w:rPr>
        <w:t xml:space="preserve"> planuje się przeznaczyć na spłatę kredytów i pożyczek. </w:t>
      </w:r>
    </w:p>
    <w:p w14:paraId="13BF78F1" w14:textId="77777777" w:rsidR="00587A64" w:rsidRDefault="00587A64">
      <w:pPr>
        <w:widowControl w:val="0"/>
        <w:tabs>
          <w:tab w:val="left" w:pos="11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1120" w:hanging="55"/>
        <w:rPr>
          <w:sz w:val="24"/>
          <w:szCs w:val="20"/>
          <w:lang w:eastAsia="en-US" w:bidi="ar-SA"/>
        </w:rPr>
      </w:pPr>
    </w:p>
    <w:p w14:paraId="338F70F8" w14:textId="77777777" w:rsidR="00587A64" w:rsidRDefault="00000000">
      <w:pPr>
        <w:widowControl w:val="0"/>
        <w:tabs>
          <w:tab w:val="left" w:pos="106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5. Dotyczy przychodów  lat 2021 - 2024 wykazanych w poz. 4:</w:t>
      </w:r>
    </w:p>
    <w:p w14:paraId="20EDB582" w14:textId="77777777" w:rsidR="00587A64" w:rsidRDefault="00000000">
      <w:pPr>
        <w:widowControl w:val="0"/>
        <w:tabs>
          <w:tab w:val="left" w:pos="106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lastRenderedPageBreak/>
        <w:t xml:space="preserve">Objaśnienia:     </w:t>
      </w:r>
    </w:p>
    <w:p w14:paraId="5A5906C7" w14:textId="77777777" w:rsidR="00587A64" w:rsidRDefault="00000000">
      <w:pPr>
        <w:widowControl w:val="0"/>
        <w:tabs>
          <w:tab w:val="left" w:pos="106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Na przychody 2021 roku w kwocie 2 843 499,26 zł składały się:</w:t>
      </w:r>
    </w:p>
    <w:p w14:paraId="2465F63B" w14:textId="77777777" w:rsidR="00587A64" w:rsidRDefault="00000000">
      <w:pPr>
        <w:widowControl w:val="0"/>
        <w:tabs>
          <w:tab w:val="left" w:pos="106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- nadwyżka budżetowa z lat ubiegłych 829 965,36 zł</w:t>
      </w:r>
    </w:p>
    <w:p w14:paraId="76A40B86" w14:textId="77777777" w:rsidR="00587A6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- wolne środki 2 013 533,90 zł</w:t>
      </w:r>
    </w:p>
    <w:p w14:paraId="0E5B0892" w14:textId="77777777" w:rsidR="00587A64" w:rsidRDefault="00000000">
      <w:pPr>
        <w:widowControl w:val="0"/>
        <w:tabs>
          <w:tab w:val="left" w:pos="106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Na przychody 2022 roku w kwocie 7 391 345,56 zł składają się: </w:t>
      </w:r>
    </w:p>
    <w:p w14:paraId="55648A4D" w14:textId="77777777" w:rsidR="00587A64" w:rsidRDefault="00000000">
      <w:pPr>
        <w:widowControl w:val="0"/>
        <w:tabs>
          <w:tab w:val="left" w:pos="106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- nadwyżka budżetowa z lat ubiegłych 4 977 207,16 zł</w:t>
      </w:r>
    </w:p>
    <w:p w14:paraId="0D1A8DD5" w14:textId="77777777" w:rsidR="00587A6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- wolne środki 2 414 138,40 zł</w:t>
      </w:r>
    </w:p>
    <w:p w14:paraId="4EBFE065" w14:textId="77777777" w:rsidR="00587A64" w:rsidRDefault="00587A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</w:p>
    <w:p w14:paraId="32106F7D" w14:textId="77777777" w:rsidR="00587A6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Na przychody 2023 roku w kwocie 10 641 234,15 zł będą składać się: </w:t>
      </w:r>
    </w:p>
    <w:p w14:paraId="3B91DE5C" w14:textId="77777777" w:rsidR="00587A6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- kredyt 6 768 332,00 zł</w:t>
      </w:r>
    </w:p>
    <w:p w14:paraId="660C41FE" w14:textId="77777777" w:rsidR="00587A6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-  nadwyżka budżetowa z lat ubiegłych 31 355,20 zł</w:t>
      </w:r>
    </w:p>
    <w:p w14:paraId="7F4C8D8E" w14:textId="77777777" w:rsidR="00587A6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- wolne środki 3 841 546,95 zł</w:t>
      </w:r>
    </w:p>
    <w:p w14:paraId="36DF6A16" w14:textId="77777777" w:rsidR="00587A64" w:rsidRDefault="00587A64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sz w:val="24"/>
          <w:szCs w:val="20"/>
          <w:lang w:eastAsia="en-US" w:bidi="ar-SA"/>
        </w:rPr>
      </w:pPr>
    </w:p>
    <w:p w14:paraId="33F59E3E" w14:textId="77777777" w:rsidR="00587A6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Na przychody 2024 roku w kwocie 2 694 364,80 zł będą składać się: </w:t>
      </w:r>
    </w:p>
    <w:p w14:paraId="70C4789A" w14:textId="77777777" w:rsidR="00587A6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- wolne środki 2 694 364,80 zł</w:t>
      </w:r>
    </w:p>
    <w:p w14:paraId="3C53A21C" w14:textId="77777777" w:rsidR="00587A64" w:rsidRDefault="00587A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</w:p>
    <w:p w14:paraId="6F7ED0E1" w14:textId="77777777" w:rsidR="00587A6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W projekcie budżetu zaplanowano przychody z tytułu wolnych środków w kwocie 2 694 364,80 zł, ponieważ Gmina Barwice w miesiącu listopadzie 2023 r. zaciągnie kredyt, który nie zostanie wykorzystany w roku 2023 w całości. Planuje się, iż na rachunku bankowym Gminy Barwice na dzień 31.12.2023r. pozostaną niewykorzystane środki w kwocie 2 694 364,80 zł.</w:t>
      </w:r>
    </w:p>
    <w:p w14:paraId="6F20373B" w14:textId="77777777" w:rsidR="00587A64" w:rsidRDefault="00587A64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sz w:val="24"/>
          <w:szCs w:val="20"/>
          <w:lang w:eastAsia="en-US" w:bidi="ar-SA"/>
        </w:rPr>
      </w:pPr>
    </w:p>
    <w:p w14:paraId="41F3B710" w14:textId="77777777" w:rsidR="00587A64" w:rsidRDefault="00000000">
      <w:pPr>
        <w:widowControl w:val="0"/>
        <w:tabs>
          <w:tab w:val="left" w:pos="284"/>
          <w:tab w:val="left" w:pos="106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4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6. Dotyczy rozchodów  lat 2021 - 2033 wykazanych w poz. 5:</w:t>
      </w:r>
    </w:p>
    <w:p w14:paraId="3DC2B88E" w14:textId="77777777" w:rsidR="00587A64" w:rsidRDefault="00587A64">
      <w:pPr>
        <w:widowControl w:val="0"/>
        <w:tabs>
          <w:tab w:val="left" w:pos="9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</w:p>
    <w:p w14:paraId="722EEDF5" w14:textId="77777777" w:rsidR="00587A64" w:rsidRDefault="00000000">
      <w:pPr>
        <w:widowControl w:val="0"/>
        <w:tabs>
          <w:tab w:val="left" w:pos="9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Objaśnienia:</w:t>
      </w:r>
    </w:p>
    <w:p w14:paraId="0D6BD00F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Po stronie rozchodów w prognozowanym okresie przyjęto tylko przepływy związane ze spłatą rat kapitałowych zaciągniętych kredytów. Ostatnie raty kapitałowe, w badanym okresie od zaciągniętych już kredytów zostały zaplanowane na rok 2033.</w:t>
      </w:r>
    </w:p>
    <w:p w14:paraId="7C199342" w14:textId="77777777" w:rsidR="00587A64" w:rsidRDefault="00587A6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4"/>
          <w:szCs w:val="20"/>
          <w:lang w:eastAsia="en-US" w:bidi="ar-SA"/>
        </w:rPr>
      </w:pPr>
    </w:p>
    <w:p w14:paraId="7C333393" w14:textId="77777777" w:rsidR="00587A64" w:rsidRDefault="00587A6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4"/>
          <w:szCs w:val="20"/>
          <w:lang w:eastAsia="en-US" w:bidi="ar-SA"/>
        </w:rPr>
      </w:pPr>
    </w:p>
    <w:p w14:paraId="534E7E1F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Spłata rat kredytów już zaciągniętych:</w:t>
      </w:r>
    </w:p>
    <w:p w14:paraId="05493E83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     </w:t>
      </w:r>
    </w:p>
    <w:p w14:paraId="65EFD37F" w14:textId="77777777" w:rsidR="00587A64" w:rsidRDefault="00587A6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4"/>
          <w:szCs w:val="20"/>
          <w:lang w:eastAsia="en-US" w:bidi="ar-SA"/>
        </w:rPr>
      </w:pPr>
    </w:p>
    <w:p w14:paraId="3C9199E9" w14:textId="77777777" w:rsidR="00587A64" w:rsidRDefault="00000000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ind w:left="360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lastRenderedPageBreak/>
        <w:t>Rok 2024 –   768.332,00 zł</w:t>
      </w:r>
    </w:p>
    <w:p w14:paraId="38CA5344" w14:textId="77777777" w:rsidR="00587A64" w:rsidRDefault="00000000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ind w:left="360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Rok 2025 -   768 332,00 zł</w:t>
      </w:r>
    </w:p>
    <w:p w14:paraId="44E92674" w14:textId="77777777" w:rsidR="00587A64" w:rsidRDefault="00000000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ind w:left="360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Rok 2026 -   883 332,00 zł</w:t>
      </w:r>
    </w:p>
    <w:p w14:paraId="3F75064F" w14:textId="77777777" w:rsidR="00587A64" w:rsidRDefault="00000000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ind w:left="360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Rok 2027 -   883 332,00 zł</w:t>
      </w:r>
    </w:p>
    <w:p w14:paraId="077FDA32" w14:textId="77777777" w:rsidR="00587A64" w:rsidRDefault="00000000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ind w:left="360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Rok 2028 -   883 332,00 zł</w:t>
      </w:r>
    </w:p>
    <w:p w14:paraId="4EE26D4E" w14:textId="77777777" w:rsidR="00587A64" w:rsidRDefault="00000000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ind w:left="360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Rok 2029 – 750 000,00 zł</w:t>
      </w:r>
    </w:p>
    <w:p w14:paraId="5F882B91" w14:textId="77777777" w:rsidR="00587A64" w:rsidRDefault="00000000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ind w:left="360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Rok 2030 – 750 000,00 zł</w:t>
      </w:r>
    </w:p>
    <w:p w14:paraId="05FC388A" w14:textId="77777777" w:rsidR="00587A64" w:rsidRDefault="00000000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ind w:left="360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Rok 2031 – 1 137 000,00 zł</w:t>
      </w:r>
    </w:p>
    <w:p w14:paraId="3811B7F6" w14:textId="77777777" w:rsidR="00587A64" w:rsidRDefault="00000000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ind w:left="360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Rok 2032 – 1 379 667,00 zł</w:t>
      </w:r>
    </w:p>
    <w:p w14:paraId="1ACB2A31" w14:textId="77777777" w:rsidR="00587A64" w:rsidRDefault="00000000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ind w:left="360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Rok 2033 – 768 332,00 zł</w:t>
      </w:r>
    </w:p>
    <w:p w14:paraId="7F1E5AC3" w14:textId="77777777" w:rsidR="00587A64" w:rsidRDefault="00587A64">
      <w:pPr>
        <w:widowControl w:val="0"/>
        <w:tabs>
          <w:tab w:val="left" w:pos="9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</w:p>
    <w:p w14:paraId="4A8CD730" w14:textId="77777777" w:rsidR="00587A64" w:rsidRDefault="00000000">
      <w:pPr>
        <w:widowControl w:val="0"/>
        <w:tabs>
          <w:tab w:val="left" w:pos="284"/>
          <w:tab w:val="left" w:pos="106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40"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7. Dotyczy wskaźnika spłaty zobowiązań w latach 2024 - 2033 wykazanych w poz. 8.1, 8.2, 8.3 i 8.3.1:</w:t>
      </w:r>
    </w:p>
    <w:p w14:paraId="18281918" w14:textId="77777777" w:rsidR="00587A64" w:rsidRDefault="00000000">
      <w:pPr>
        <w:tabs>
          <w:tab w:val="left" w:pos="2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Objaśnienia:</w:t>
      </w:r>
    </w:p>
    <w:p w14:paraId="55575A3A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W WPF na lata 2024-2033 Gmina Barwice spełnia wskaźnik spłaty z art. 243. Indywidualny wskaźnik zadłużenia JST – art. 243 ustawy o finansach publicznych w świetle ustawy z dnia 17 września 2021 r. o zmianie ustawy o dochodach JST:</w:t>
      </w:r>
    </w:p>
    <w:p w14:paraId="132D38DE" w14:textId="77777777" w:rsidR="00587A6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60"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Ustalana na </w:t>
      </w:r>
      <w:r>
        <w:rPr>
          <w:b/>
          <w:sz w:val="24"/>
          <w:szCs w:val="20"/>
          <w:lang w:eastAsia="en-US" w:bidi="ar-SA"/>
        </w:rPr>
        <w:t xml:space="preserve">lata 2022-2025 </w:t>
      </w:r>
      <w:r>
        <w:rPr>
          <w:sz w:val="24"/>
          <w:szCs w:val="20"/>
          <w:lang w:eastAsia="en-US" w:bidi="ar-SA"/>
        </w:rPr>
        <w:t xml:space="preserve">relacja łącznej kwoty przypadających w danym roku budżetowym spłat i wykupów określonych w art. 243 ust. 1 ustawy, do planowanych dochodów bieżących budżetu nie może przekroczyć </w:t>
      </w:r>
      <w:r>
        <w:rPr>
          <w:b/>
          <w:sz w:val="24"/>
          <w:szCs w:val="20"/>
          <w:lang w:eastAsia="en-US" w:bidi="ar-SA"/>
        </w:rPr>
        <w:t xml:space="preserve">średniej arytmetycznej z obliczonych dla ostatnich trzech albo siedmiu lat </w:t>
      </w:r>
      <w:r>
        <w:rPr>
          <w:sz w:val="24"/>
          <w:szCs w:val="20"/>
          <w:lang w:eastAsia="en-US" w:bidi="ar-SA"/>
        </w:rPr>
        <w:t xml:space="preserve">relacji dochodów bieżących </w:t>
      </w:r>
      <w:r>
        <w:rPr>
          <w:b/>
          <w:sz w:val="24"/>
          <w:szCs w:val="20"/>
          <w:lang w:eastAsia="en-US" w:bidi="ar-SA"/>
        </w:rPr>
        <w:t xml:space="preserve">powiększonych o dochody ze sprzedaży majątku </w:t>
      </w:r>
      <w:r>
        <w:rPr>
          <w:sz w:val="24"/>
          <w:szCs w:val="20"/>
          <w:lang w:eastAsia="en-US" w:bidi="ar-SA"/>
        </w:rPr>
        <w:t xml:space="preserve">oraz pomniejszonych o wydatki bieżące do dochodów bieżących budżetu. </w:t>
      </w:r>
    </w:p>
    <w:p w14:paraId="48EB4F4D" w14:textId="77777777" w:rsidR="00587A64" w:rsidRDefault="00000000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360" w:lineRule="auto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 xml:space="preserve">Wyboru </w:t>
      </w:r>
      <w:r>
        <w:rPr>
          <w:sz w:val="24"/>
          <w:szCs w:val="20"/>
          <w:lang w:eastAsia="en-US" w:bidi="ar-SA"/>
        </w:rPr>
        <w:t xml:space="preserve">długości okresu stosowanego do wyliczenia relacji </w:t>
      </w:r>
      <w:r>
        <w:rPr>
          <w:b/>
          <w:sz w:val="24"/>
          <w:szCs w:val="20"/>
          <w:lang w:eastAsia="en-US" w:bidi="ar-SA"/>
        </w:rPr>
        <w:t xml:space="preserve">dokonuje organ wykonawczy </w:t>
      </w:r>
      <w:r>
        <w:rPr>
          <w:sz w:val="24"/>
          <w:szCs w:val="20"/>
          <w:lang w:eastAsia="en-US" w:bidi="ar-SA"/>
        </w:rPr>
        <w:t xml:space="preserve">jednostki samorządu terytorialnego </w:t>
      </w:r>
      <w:r>
        <w:rPr>
          <w:b/>
          <w:sz w:val="24"/>
          <w:szCs w:val="20"/>
          <w:lang w:eastAsia="en-US" w:bidi="ar-SA"/>
        </w:rPr>
        <w:t xml:space="preserve">do dnia 31 grudnia 2021 r. </w:t>
      </w:r>
      <w:r>
        <w:rPr>
          <w:sz w:val="24"/>
          <w:szCs w:val="20"/>
          <w:lang w:eastAsia="en-US" w:bidi="ar-SA"/>
        </w:rPr>
        <w:t xml:space="preserve">i informuje o wyborze właściwą regionalną izbę obrachunkową oraz organ stanowiący tej jednostki. Burmistrz Barwic na podstawie Zarządzenia Nr 331/2021 z dnia 30 grudnia 2021 r. dokonał wyboru długości okresu średniej arytmetycznej stosowanego do wyliczenia relacji określonej w art. 243 ust. 1 ustawy o finansach publicznych. Do ustalenia relacji określonej w art. 243 ust. 1 ustawy o finansach publicznych na lata 2022-2025 przyjęto okres trzech lat do wyliczenia </w:t>
      </w:r>
      <w:r>
        <w:rPr>
          <w:sz w:val="24"/>
          <w:szCs w:val="20"/>
          <w:lang w:eastAsia="en-US" w:bidi="ar-SA"/>
        </w:rPr>
        <w:lastRenderedPageBreak/>
        <w:t>średniej arytmetycznej relacji dochodów bieżących powiększonych o dochody ze sprzedaży majątku oraz pomniejszonych o wydatki bieżące do dochodów bieżących budżetu.</w:t>
      </w:r>
    </w:p>
    <w:p w14:paraId="064E0EB9" w14:textId="77777777" w:rsidR="00587A64" w:rsidRDefault="00587A64">
      <w:pPr>
        <w:widowControl w:val="0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</w:p>
    <w:p w14:paraId="7B978933" w14:textId="77777777" w:rsidR="00587A64" w:rsidRDefault="00000000">
      <w:pPr>
        <w:widowControl w:val="0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8. Dotyczy kwoty długu wykazanej w poz. 6:</w:t>
      </w:r>
    </w:p>
    <w:p w14:paraId="7F7759FE" w14:textId="77777777" w:rsidR="00587A64" w:rsidRDefault="00000000">
      <w:pPr>
        <w:widowControl w:val="0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Objaśnienia:</w:t>
      </w:r>
    </w:p>
    <w:p w14:paraId="20C457D7" w14:textId="77777777" w:rsidR="00587A64" w:rsidRDefault="00000000">
      <w:pPr>
        <w:widowControl w:val="0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Kwota długu na dzień 31.12.2023r. wyniesie 8 905 012,00 zł. W roku 2024 zostaną spłacone wcześniej zaciągnięte kredyty w wysokości 768 332,00 zł. Planowany stan zadłużenia na dzień 31.12.2024r. wyniesie 8 136 680,00 zł . </w:t>
      </w:r>
    </w:p>
    <w:p w14:paraId="276AA29B" w14:textId="77777777" w:rsidR="00587A64" w:rsidRDefault="00587A6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color w:val="000000"/>
          <w:sz w:val="24"/>
          <w:szCs w:val="20"/>
          <w:lang w:eastAsia="en-US" w:bidi="ar-SA"/>
        </w:rPr>
      </w:pPr>
    </w:p>
    <w:p w14:paraId="40ECE36F" w14:textId="77777777" w:rsidR="00587A64" w:rsidRDefault="00000000">
      <w:pPr>
        <w:widowControl w:val="0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>W</w:t>
      </w:r>
      <w:r>
        <w:rPr>
          <w:sz w:val="24"/>
          <w:szCs w:val="20"/>
          <w:lang w:eastAsia="en-US" w:bidi="ar-SA"/>
        </w:rPr>
        <w:t xml:space="preserve">skaźnik rocznej spłaty zadłużenia do dochodu wynosiłby 12,85 %. </w:t>
      </w:r>
    </w:p>
    <w:p w14:paraId="5ADDEBF8" w14:textId="77777777" w:rsidR="00587A64" w:rsidRDefault="00587A64">
      <w:pPr>
        <w:widowControl w:val="0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</w:p>
    <w:p w14:paraId="0EB27059" w14:textId="77777777" w:rsidR="00587A64" w:rsidRDefault="00000000">
      <w:pPr>
        <w:widowControl w:val="0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color w:val="000000"/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>Relacja zobowiązań zaliczanych do kwoty długu do dochodów ogółem w latach 2025-2033:</w:t>
      </w:r>
    </w:p>
    <w:p w14:paraId="6E8CC558" w14:textId="77777777" w:rsidR="00587A64" w:rsidRDefault="00000000">
      <w:pPr>
        <w:widowControl w:val="0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284" w:hanging="284"/>
        <w:rPr>
          <w:color w:val="000000"/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>- rok 2025 13,91 %,</w:t>
      </w:r>
    </w:p>
    <w:p w14:paraId="297BB7F5" w14:textId="77777777" w:rsidR="00587A64" w:rsidRDefault="00000000">
      <w:pPr>
        <w:widowControl w:val="0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284" w:hanging="284"/>
        <w:rPr>
          <w:color w:val="000000"/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>- rok 2026 13,94 %,</w:t>
      </w:r>
    </w:p>
    <w:p w14:paraId="0A4CF691" w14:textId="77777777" w:rsidR="00587A64" w:rsidRDefault="00000000">
      <w:pPr>
        <w:widowControl w:val="0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284" w:hanging="284"/>
        <w:rPr>
          <w:color w:val="000000"/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>- rok 2027 11,75 %,</w:t>
      </w:r>
    </w:p>
    <w:p w14:paraId="459BD3DE" w14:textId="77777777" w:rsidR="00587A64" w:rsidRDefault="00000000">
      <w:pPr>
        <w:widowControl w:val="0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color w:val="000000"/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>- rok 2028 9,61 %,</w:t>
      </w:r>
    </w:p>
    <w:p w14:paraId="061BD886" w14:textId="77777777" w:rsidR="00587A64" w:rsidRDefault="00000000">
      <w:pPr>
        <w:widowControl w:val="0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284" w:hanging="284"/>
        <w:rPr>
          <w:color w:val="000000"/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>- rok 2029 8,11 %,</w:t>
      </w:r>
    </w:p>
    <w:p w14:paraId="754E3D3B" w14:textId="77777777" w:rsidR="00587A64" w:rsidRDefault="00000000">
      <w:pPr>
        <w:widowControl w:val="0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284" w:hanging="284"/>
        <w:rPr>
          <w:color w:val="000000"/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>- rok 2030 6,60 %,</w:t>
      </w:r>
    </w:p>
    <w:p w14:paraId="558FF53F" w14:textId="77777777" w:rsidR="00587A64" w:rsidRDefault="00000000">
      <w:pPr>
        <w:widowControl w:val="0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284" w:hanging="284"/>
        <w:rPr>
          <w:color w:val="000000"/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>- rok 2031 4,69 %,</w:t>
      </w:r>
    </w:p>
    <w:p w14:paraId="0EC0529F" w14:textId="77777777" w:rsidR="00587A64" w:rsidRDefault="00000000">
      <w:pPr>
        <w:widowControl w:val="0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284" w:hanging="284"/>
        <w:rPr>
          <w:color w:val="000000"/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>- rok 2032 1,68 %,</w:t>
      </w:r>
    </w:p>
    <w:p w14:paraId="032E6459" w14:textId="77777777" w:rsidR="00587A64" w:rsidRDefault="00000000">
      <w:pPr>
        <w:widowControl w:val="0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284" w:hanging="284"/>
        <w:rPr>
          <w:color w:val="000000"/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>- rok 2033 0,00 %.</w:t>
      </w:r>
    </w:p>
    <w:p w14:paraId="25CC61DB" w14:textId="77777777" w:rsidR="00587A64" w:rsidRDefault="00587A6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</w:p>
    <w:p w14:paraId="2CD2D8E4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9. Dotyczy dochodów bieżących na programy, projekty lub zadania finansowane z udziałem środków, o których mowa w art. 5 ust. 1 wykazywanych w poz. 9.1, 9.1.1 i 9.1.1.1:</w:t>
      </w:r>
    </w:p>
    <w:p w14:paraId="2FD77480" w14:textId="77777777" w:rsidR="00587A64" w:rsidRDefault="00587A64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</w:p>
    <w:p w14:paraId="779D2BE3" w14:textId="77777777" w:rsidR="00587A64" w:rsidRDefault="00587A64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</w:p>
    <w:p w14:paraId="63A9980D" w14:textId="77777777" w:rsidR="00587A64" w:rsidRDefault="00587A64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</w:p>
    <w:p w14:paraId="7C3B1CD6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Objaśnienia:</w:t>
      </w:r>
    </w:p>
    <w:p w14:paraId="02CE3016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W pozycjach 9.1, 9.1.1 wykazano kwotę w wysokości 179 700,00 zł i  w pozycji 9.1.1.1 kwotę</w:t>
      </w:r>
    </w:p>
    <w:p w14:paraId="3B1776A9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w wysokości 90 000,00 zł tj. dochody na Projekt pn. Budowa żłobka w Barwicach Maluch+</w:t>
      </w:r>
    </w:p>
    <w:p w14:paraId="0E3013DB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2022-2029.</w:t>
      </w:r>
    </w:p>
    <w:p w14:paraId="65767699" w14:textId="77777777" w:rsidR="00587A64" w:rsidRDefault="00587A64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</w:p>
    <w:p w14:paraId="0CB0B4B6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lastRenderedPageBreak/>
        <w:t>10. Dotyczy dochodów majątkowych na programy, projekty lub zadania finansowane z udziałem środków, o których mowa w art. 5 ust. 1 wykazywanych w poz. 9.2, 9.2.1 i 9.2.1.1:</w:t>
      </w:r>
    </w:p>
    <w:p w14:paraId="72115785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Objaśnienia:</w:t>
      </w:r>
    </w:p>
    <w:p w14:paraId="1E578C5E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W pozycjach 9.2 i 9.2.1 wykazano kwotę w wysokości 2 341 652,00 zł (dochody na zadania</w:t>
      </w:r>
    </w:p>
    <w:p w14:paraId="1FB0C027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pn. Utwardzenie alejek na cmentarzu komunalnym w Barwicach – 62 992,00 zł, Projekt</w:t>
      </w:r>
    </w:p>
    <w:p w14:paraId="5AC84F04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proofErr w:type="spellStart"/>
      <w:r>
        <w:rPr>
          <w:sz w:val="24"/>
          <w:szCs w:val="20"/>
          <w:lang w:eastAsia="en-US" w:bidi="ar-SA"/>
        </w:rPr>
        <w:t>Cyberbezpieczny</w:t>
      </w:r>
      <w:proofErr w:type="spellEnd"/>
      <w:r>
        <w:rPr>
          <w:sz w:val="24"/>
          <w:szCs w:val="20"/>
          <w:lang w:eastAsia="en-US" w:bidi="ar-SA"/>
        </w:rPr>
        <w:t xml:space="preserve"> Samorząd 653 602,00 zł, Budowa żłobka w Barwicach – 300 000,00 zł i</w:t>
      </w:r>
    </w:p>
    <w:p w14:paraId="518C24CB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Budowa przydomowych oczyszczalni ścieków na terenie Gminy Barwice – 1 325 058,00 zł) i</w:t>
      </w:r>
    </w:p>
    <w:p w14:paraId="086C5F82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w pozycji 9.2.1.1 kwotę w wysokości 2 223 988,00 zł.  </w:t>
      </w:r>
    </w:p>
    <w:p w14:paraId="4098B6F3" w14:textId="77777777" w:rsidR="00587A64" w:rsidRDefault="00587A64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</w:p>
    <w:p w14:paraId="3DAF4F03" w14:textId="77777777" w:rsidR="00587A64" w:rsidRDefault="00587A64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</w:p>
    <w:p w14:paraId="0976EB8D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11. Dotyczy wydatków bieżących na programy, projekty lub zadania finansowane z udziałem środków, o których mowa w art. 5 ust. 1 wykazywanych w poz. 9.3, 9.3.1 i 9.3.1.1:</w:t>
      </w:r>
    </w:p>
    <w:p w14:paraId="32374250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Objaśnienia: </w:t>
      </w:r>
    </w:p>
    <w:p w14:paraId="0CF7B27C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W pozycjach 9.3 i 9.3.1 wykazano kwotę w wysokości 179 700,00 zł. Opis do kwoty 179 700,00</w:t>
      </w:r>
    </w:p>
    <w:p w14:paraId="1586F419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zł w pkt 9 Objaśnień i w poz. 9.3.1.1 kwotę w wysokości 90 000,00 zł. </w:t>
      </w:r>
    </w:p>
    <w:p w14:paraId="754F2DA2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. </w:t>
      </w:r>
    </w:p>
    <w:p w14:paraId="799695C9" w14:textId="77777777" w:rsidR="00587A64" w:rsidRDefault="00587A64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</w:p>
    <w:p w14:paraId="20FD3CA1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12. Dotyczy wydatków majątkowych na programy, projekty lub zadania finansowane z udziałem środków, o których mowa w art. 5 ust. 1 wykazywanych w poz. 9.4, 9.4.1 i 9.4.1.1:</w:t>
      </w:r>
    </w:p>
    <w:p w14:paraId="2E0BA2AA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Objaśnienia:</w:t>
      </w:r>
    </w:p>
    <w:p w14:paraId="0F6C13C0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W w/w pozycjach 9.4 i 9.4.1 wykazano kwotę w wysokości 2 707 206,48 zł, a w pozycji 9.4.1.1</w:t>
      </w:r>
    </w:p>
    <w:p w14:paraId="403E64DF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kwotę w wysokości 2 223 988,00 zł. Opis do kwoty 2 341 652,00 zł w pkt 10 Objaśnień i</w:t>
      </w:r>
    </w:p>
    <w:p w14:paraId="34B09ABA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środki własne gminy na przedmiotowe zadania w łącznej kwocie 365 554,48 zł tj.</w:t>
      </w:r>
    </w:p>
    <w:p w14:paraId="762C91A2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Utwardzenie alejek na cmentarzu komunalnym w Barwicach – 42 006,58 zł i Budowa</w:t>
      </w:r>
    </w:p>
    <w:p w14:paraId="26DBD94E" w14:textId="77777777" w:rsidR="00587A64" w:rsidRDefault="00000000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przydomowych oczyszczalni ścieków na terenie Gminy Barwice – 323 547,90 zł. </w:t>
      </w:r>
    </w:p>
    <w:p w14:paraId="5B2C5D13" w14:textId="77777777" w:rsidR="00587A64" w:rsidRDefault="00587A64">
      <w:pPr>
        <w:widowControl w:val="0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hanging="284"/>
        <w:rPr>
          <w:sz w:val="24"/>
          <w:szCs w:val="20"/>
          <w:lang w:eastAsia="en-US" w:bidi="ar-SA"/>
        </w:rPr>
      </w:pPr>
    </w:p>
    <w:p w14:paraId="4FFB96A4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13.W pozycji 10.4. wykazano kwoty zobowiązań związku współtworzonego przez jednostkę samorządu terytorialnego przypadających do spłaty w latach 2022-2033, podlegających doliczeniu zgodnie z art. 244 ustawy.:</w:t>
      </w:r>
    </w:p>
    <w:p w14:paraId="01CEEB45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Gmina Barwice posiada 4% udziału w spłacie zadłużenia z tytułu kredytów Związku Miast i </w:t>
      </w:r>
      <w:r>
        <w:rPr>
          <w:sz w:val="24"/>
          <w:szCs w:val="20"/>
          <w:lang w:eastAsia="en-US" w:bidi="ar-SA"/>
        </w:rPr>
        <w:lastRenderedPageBreak/>
        <w:t>Gmin Dorzecza Parsęty zaciągniętych na następujące cele:</w:t>
      </w:r>
    </w:p>
    <w:p w14:paraId="7A2479CC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- Zwiększenie drożności korytarzy ekologicznych w Dorzeczu Parsęty – wkład własny,</w:t>
      </w:r>
    </w:p>
    <w:p w14:paraId="64618F1B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- Odbudowa populacji zagrożonych gatunków ichtiofauny w Dorzeczu Parsęty,</w:t>
      </w:r>
    </w:p>
    <w:p w14:paraId="0DBBE34A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- „POMERANIA” – atrakcje kulturalne i przyrodnicze – prefinansowanie,</w:t>
      </w:r>
    </w:p>
    <w:p w14:paraId="7C0B579C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- „POMERANIA” – atrakcje kulturalne i przyrodnicze – wkład własny i koszty niekwalifikowane.</w:t>
      </w:r>
    </w:p>
    <w:p w14:paraId="5A2CF1AF" w14:textId="77777777" w:rsidR="00587A64" w:rsidRDefault="00587A6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</w:p>
    <w:p w14:paraId="0940A3B7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Z tego tytułu w poz. 10.4 w latach 2024-2028 wykazano następujące kwoty:</w:t>
      </w:r>
    </w:p>
    <w:p w14:paraId="0FD54E7E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Rok 2024         11.685,00 zł</w:t>
      </w:r>
    </w:p>
    <w:p w14:paraId="0530F54B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Rok 2025         11.308,00 zł</w:t>
      </w:r>
    </w:p>
    <w:p w14:paraId="423EF698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Rok 2026         10.928,00 zł</w:t>
      </w:r>
    </w:p>
    <w:p w14:paraId="0486EF7A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Rok 2027           5.230,00 zł</w:t>
      </w:r>
    </w:p>
    <w:p w14:paraId="479DCF05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Rok 2028           1.369,00 zł</w:t>
      </w:r>
    </w:p>
    <w:p w14:paraId="0C1BD966" w14:textId="77777777" w:rsidR="00587A64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  RAZEM           40 520,00 zł</w:t>
      </w:r>
    </w:p>
    <w:p w14:paraId="236FC4B8" w14:textId="77777777" w:rsidR="00587A64" w:rsidRDefault="00587A6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4"/>
          <w:szCs w:val="20"/>
          <w:lang w:eastAsia="en-US" w:bidi="ar-SA"/>
        </w:rPr>
      </w:pPr>
    </w:p>
    <w:p w14:paraId="11DA9632" w14:textId="77777777" w:rsidR="00587A64" w:rsidRDefault="00000000">
      <w:pPr>
        <w:widowControl w:val="0"/>
        <w:tabs>
          <w:tab w:val="left" w:pos="11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14. Dotyczy spłat, o których mowa w poz. 5.1, wynikające wyłącznie z tytułu zobowiązań już zaciągniętych wykazywanych w poz. 10.6:</w:t>
      </w:r>
    </w:p>
    <w:p w14:paraId="09C0BD5B" w14:textId="77777777" w:rsidR="00587A64" w:rsidRDefault="00000000">
      <w:pPr>
        <w:widowControl w:val="0"/>
        <w:tabs>
          <w:tab w:val="left" w:pos="113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360" w:lineRule="auto"/>
        <w:ind w:left="426" w:hanging="426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Objaśnienia:</w:t>
      </w:r>
    </w:p>
    <w:p w14:paraId="422D0095" w14:textId="77777777" w:rsidR="00587A64" w:rsidRDefault="00000000">
      <w:pPr>
        <w:widowControl w:val="0"/>
        <w:tabs>
          <w:tab w:val="left" w:pos="11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W kolumnach za lata 2026-2033 przyjęto dane zawarte w wieloletniej prognozie finansowej Gminy Barwice na lata 2023-2033 (uchwała Nr LXI/499/2023 Rady Miejskiej w Barwicach z dnia 12 września 2023 r. w sprawie uchwalenia zmiany wieloletniej prognozy finansowej Gminy Barwice na lata 2023-2033) powiększone o spłatę kredytu zaciąganego w 2023 roku, a mianowicie:</w:t>
      </w:r>
    </w:p>
    <w:p w14:paraId="537C3AA1" w14:textId="77777777" w:rsidR="00587A64" w:rsidRDefault="00000000">
      <w:pPr>
        <w:widowControl w:val="0"/>
        <w:tabs>
          <w:tab w:val="left" w:pos="11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- rok 2026 raty 550 000,00 zł, </w:t>
      </w:r>
    </w:p>
    <w:p w14:paraId="5FE21EE8" w14:textId="77777777" w:rsidR="00587A64" w:rsidRDefault="00000000">
      <w:pPr>
        <w:widowControl w:val="0"/>
        <w:tabs>
          <w:tab w:val="left" w:pos="11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- rok 2027 raty 750 000,00 zł, </w:t>
      </w:r>
    </w:p>
    <w:p w14:paraId="00C8A41E" w14:textId="77777777" w:rsidR="00587A64" w:rsidRDefault="00000000">
      <w:pPr>
        <w:widowControl w:val="0"/>
        <w:tabs>
          <w:tab w:val="left" w:pos="11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- rok 2028 raty 683 333,00 zł, </w:t>
      </w:r>
    </w:p>
    <w:p w14:paraId="2C4CD3B7" w14:textId="77777777" w:rsidR="00587A64" w:rsidRDefault="00000000">
      <w:pPr>
        <w:widowControl w:val="0"/>
        <w:tabs>
          <w:tab w:val="left" w:pos="11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- rok 2029 raty 750 000,00 zł, </w:t>
      </w:r>
    </w:p>
    <w:p w14:paraId="1A62CB88" w14:textId="77777777" w:rsidR="00587A64" w:rsidRDefault="00000000">
      <w:pPr>
        <w:widowControl w:val="0"/>
        <w:tabs>
          <w:tab w:val="left" w:pos="11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- rok 2030 raty 750 000,00 zł, </w:t>
      </w:r>
    </w:p>
    <w:p w14:paraId="5B26DA49" w14:textId="77777777" w:rsidR="00587A64" w:rsidRDefault="00000000">
      <w:pPr>
        <w:widowControl w:val="0"/>
        <w:tabs>
          <w:tab w:val="left" w:pos="11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- rok 2031 raty 1 137 000,00 zł, </w:t>
      </w:r>
    </w:p>
    <w:p w14:paraId="7C911BB6" w14:textId="77777777" w:rsidR="00587A64" w:rsidRDefault="00000000">
      <w:pPr>
        <w:widowControl w:val="0"/>
        <w:tabs>
          <w:tab w:val="left" w:pos="11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- rok 2032 raty  1 379 667,00 zł, </w:t>
      </w:r>
    </w:p>
    <w:p w14:paraId="65E120EE" w14:textId="77777777" w:rsidR="00587A64" w:rsidRDefault="00000000">
      <w:pPr>
        <w:widowControl w:val="0"/>
        <w:tabs>
          <w:tab w:val="left" w:pos="11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- rok 2033 raty     768 332,00 zł. </w:t>
      </w:r>
    </w:p>
    <w:p w14:paraId="08B94892" w14:textId="77777777" w:rsidR="00587A64" w:rsidRDefault="00587A64">
      <w:pPr>
        <w:widowControl w:val="0"/>
        <w:tabs>
          <w:tab w:val="left" w:pos="113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360" w:lineRule="auto"/>
        <w:ind w:left="426" w:hanging="426"/>
        <w:rPr>
          <w:sz w:val="24"/>
          <w:szCs w:val="20"/>
          <w:lang w:eastAsia="en-US" w:bidi="ar-SA"/>
        </w:rPr>
      </w:pPr>
    </w:p>
    <w:p w14:paraId="4721B10D" w14:textId="77777777" w:rsidR="00587A64" w:rsidRDefault="00000000">
      <w:pPr>
        <w:widowControl w:val="0"/>
        <w:tabs>
          <w:tab w:val="left" w:pos="11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W planowanych i realizowanych przedsięwzięciach (Załącznik Nr 3 do WPF na lata 2024-2033) w roku 2024</w:t>
      </w:r>
      <w:r>
        <w:rPr>
          <w:sz w:val="24"/>
          <w:szCs w:val="20"/>
          <w:lang w:eastAsia="en-US" w:bidi="ar-SA"/>
        </w:rPr>
        <w:t xml:space="preserve"> wykazano przedsięwzięcia na łączną kwotę 16 020 842,70 zł </w:t>
      </w:r>
      <w:r>
        <w:rPr>
          <w:sz w:val="24"/>
          <w:szCs w:val="20"/>
          <w:lang w:eastAsia="en-US" w:bidi="ar-SA"/>
        </w:rPr>
        <w:lastRenderedPageBreak/>
        <w:t>(14 130 572,70 zł wydatki majątkowe i 1 890 270,00 zł wydatki bieżące).</w:t>
      </w:r>
    </w:p>
    <w:p w14:paraId="72921969" w14:textId="77777777" w:rsidR="00587A64" w:rsidRDefault="00587A64">
      <w:pPr>
        <w:tabs>
          <w:tab w:val="left" w:pos="284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160" w:line="360" w:lineRule="auto"/>
        <w:ind w:left="284" w:hanging="284"/>
        <w:rPr>
          <w:sz w:val="24"/>
          <w:szCs w:val="20"/>
          <w:lang w:eastAsia="en-US" w:bidi="ar-SA"/>
        </w:rPr>
      </w:pPr>
    </w:p>
    <w:p w14:paraId="69E5BB3E" w14:textId="77777777" w:rsidR="00587A64" w:rsidRDefault="00000000">
      <w:pPr>
        <w:tabs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360" w:lineRule="auto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W planowanych i realizowanych przedsięwzięciach (Załącznik Nr 3 do WPF na lata 2024-2033) w roku 2025</w:t>
      </w:r>
      <w:r>
        <w:rPr>
          <w:sz w:val="24"/>
          <w:szCs w:val="20"/>
          <w:lang w:eastAsia="en-US" w:bidi="ar-SA"/>
        </w:rPr>
        <w:t xml:space="preserve"> wykazano przedsięwzięcia na łączną kwotę 9 611 942,32 zł (wydatki majątkowe 8 734 948,30 zł i wydatki bieżące 876 994,02 zł).</w:t>
      </w:r>
    </w:p>
    <w:p w14:paraId="2D4D1B28" w14:textId="77777777" w:rsidR="00587A64" w:rsidRDefault="00587A64">
      <w:pPr>
        <w:tabs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360" w:lineRule="auto"/>
        <w:rPr>
          <w:sz w:val="24"/>
          <w:szCs w:val="20"/>
          <w:lang w:eastAsia="en-US" w:bidi="ar-SA"/>
        </w:rPr>
      </w:pPr>
    </w:p>
    <w:p w14:paraId="02179B03" w14:textId="77777777" w:rsidR="00587A64" w:rsidRDefault="00000000">
      <w:pPr>
        <w:tabs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360" w:lineRule="auto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W planowanych i realizowanych przedsięwzięciach (Załącznik Nr 3 do WPF na lata 2024-2033) w roku 2026</w:t>
      </w:r>
      <w:r>
        <w:rPr>
          <w:sz w:val="24"/>
          <w:szCs w:val="20"/>
          <w:lang w:eastAsia="en-US" w:bidi="ar-SA"/>
        </w:rPr>
        <w:t xml:space="preserve"> wykazano przedsięwzięcia na łączną kwotę 3 973 902,00 zł (wydatki majątkowe 3 163 332,00 zł i wydatki bieżące 810 570,00 zł).</w:t>
      </w:r>
    </w:p>
    <w:p w14:paraId="5EA26E85" w14:textId="77777777" w:rsidR="00587A64" w:rsidRDefault="00587A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60" w:line="360" w:lineRule="auto"/>
        <w:rPr>
          <w:b/>
          <w:color w:val="000000"/>
          <w:sz w:val="24"/>
          <w:szCs w:val="20"/>
          <w:lang w:eastAsia="en-US" w:bidi="ar-SA"/>
        </w:rPr>
      </w:pPr>
    </w:p>
    <w:p w14:paraId="1876D982" w14:textId="77777777" w:rsidR="00587A6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60" w:line="360" w:lineRule="auto"/>
        <w:rPr>
          <w:b/>
          <w:color w:val="000000"/>
          <w:sz w:val="24"/>
          <w:szCs w:val="20"/>
          <w:lang w:eastAsia="en-US" w:bidi="ar-SA"/>
        </w:rPr>
      </w:pPr>
      <w:r>
        <w:rPr>
          <w:b/>
          <w:color w:val="000000"/>
          <w:sz w:val="24"/>
          <w:szCs w:val="20"/>
          <w:lang w:eastAsia="en-US" w:bidi="ar-SA"/>
        </w:rPr>
        <w:t>Informacje uzupełniające:</w:t>
      </w:r>
    </w:p>
    <w:p w14:paraId="22831E01" w14:textId="77777777" w:rsidR="00587A6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60" w:line="360" w:lineRule="auto"/>
        <w:rPr>
          <w:b/>
          <w:color w:val="000000"/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>Gmina Barwice jest właścicielem spółki pod nazwą Zakład Gospodarki Mieszkaniowej Sp. z o.o., w której posiada 100 % udziałów.</w:t>
      </w:r>
    </w:p>
    <w:p w14:paraId="1B22D4AC" w14:textId="77777777" w:rsidR="00587A6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60" w:line="360" w:lineRule="auto"/>
        <w:rPr>
          <w:color w:val="000000"/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>Gmina Barwice nie posiada zaciągniętych zobowiązań w Parabankach.</w:t>
      </w:r>
    </w:p>
    <w:p w14:paraId="224588D4" w14:textId="77777777" w:rsidR="00587A6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60" w:line="360" w:lineRule="auto"/>
        <w:rPr>
          <w:sz w:val="24"/>
          <w:szCs w:val="20"/>
          <w:lang w:eastAsia="en-US" w:bidi="ar-SA"/>
        </w:rPr>
      </w:pPr>
      <w:r>
        <w:rPr>
          <w:color w:val="000000"/>
          <w:sz w:val="24"/>
          <w:szCs w:val="20"/>
          <w:lang w:eastAsia="en-US" w:bidi="ar-SA"/>
        </w:rPr>
        <w:t xml:space="preserve">W rozchodach są spłaty zaciągniętych w latach ubiegłych zobowiązań z tytułu kredytów w stosunku, do których podpisane są umowy.  </w:t>
      </w:r>
    </w:p>
    <w:p w14:paraId="609EE549" w14:textId="77777777" w:rsidR="00587A64" w:rsidRDefault="00587A64">
      <w:pPr>
        <w:widowControl w:val="0"/>
        <w:rPr>
          <w:sz w:val="24"/>
          <w:szCs w:val="20"/>
          <w:lang w:eastAsia="en-US" w:bidi="ar-SA"/>
        </w:rPr>
      </w:pPr>
    </w:p>
    <w:p w14:paraId="4ACF0B2B" w14:textId="77777777" w:rsidR="00587A64" w:rsidRDefault="00000000">
      <w:pPr>
        <w:spacing w:after="160" w:line="259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fldChar w:fldCharType="begin"/>
      </w:r>
      <w:r>
        <w:rPr>
          <w:sz w:val="24"/>
          <w:szCs w:val="20"/>
          <w:lang w:eastAsia="en-US" w:bidi="ar-SA"/>
        </w:rPr>
        <w:fldChar w:fldCharType="separate"/>
      </w:r>
      <w:r>
        <w:rPr>
          <w:sz w:val="24"/>
          <w:szCs w:val="20"/>
          <w:lang w:eastAsia="en-US" w:bidi="ar-SA"/>
        </w:rPr>
        <w:fldChar w:fldCharType="end"/>
      </w:r>
    </w:p>
    <w:sectPr w:rsidR="00587A64">
      <w:pgSz w:w="11906" w:h="16838"/>
      <w:pgMar w:top="1417" w:right="1417" w:bottom="1417" w:left="1417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pPr>
        <w:ind w:left="284" w:hanging="284"/>
      </w:pPr>
      <w:rPr>
        <w:rFonts w:ascii="Calibri" w:hAnsi="Calibri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)"/>
      <w:lvlJc w:val="left"/>
      <w:pPr>
        <w:ind w:left="644" w:hanging="284"/>
      </w:pPr>
      <w:rPr>
        <w:rFonts w:ascii="Calibri" w:hAnsi="Calibri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)"/>
      <w:lvlJc w:val="left"/>
      <w:pPr>
        <w:ind w:left="1004" w:hanging="284"/>
      </w:pPr>
      <w:rPr>
        <w:rFonts w:ascii="Calibri" w:hAnsi="Calibri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)"/>
      <w:lvlJc w:val="left"/>
      <w:pPr>
        <w:ind w:left="1364" w:hanging="284"/>
      </w:pPr>
      <w:rPr>
        <w:rFonts w:ascii="Calibri" w:hAnsi="Calibri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)"/>
      <w:lvlJc w:val="left"/>
      <w:pPr>
        <w:ind w:left="1724" w:hanging="284"/>
      </w:pPr>
      <w:rPr>
        <w:rFonts w:ascii="Calibri" w:hAnsi="Calibri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)"/>
      <w:lvlJc w:val="left"/>
      <w:pPr>
        <w:ind w:left="2084" w:hanging="284"/>
      </w:pPr>
      <w:rPr>
        <w:rFonts w:ascii="Calibri" w:hAnsi="Calibri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)"/>
      <w:lvlJc w:val="left"/>
      <w:pPr>
        <w:ind w:left="2444" w:hanging="284"/>
      </w:pPr>
      <w:rPr>
        <w:rFonts w:ascii="Calibri" w:hAnsi="Calibri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)"/>
      <w:lvlJc w:val="left"/>
      <w:pPr>
        <w:ind w:left="2804" w:hanging="284"/>
      </w:pPr>
      <w:rPr>
        <w:rFonts w:ascii="Calibri" w:hAnsi="Calibri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)"/>
      <w:lvlJc w:val="left"/>
      <w:pPr>
        <w:ind w:left="3164" w:hanging="284"/>
      </w:pPr>
      <w:rPr>
        <w:rFonts w:ascii="Calibri" w:hAnsi="Calibri"/>
        <w:b w:val="0"/>
        <w:i w:val="0"/>
        <w:strike w:val="0"/>
        <w:color w:val="auto"/>
        <w:sz w:val="20"/>
        <w:u w:val="none"/>
      </w:rPr>
    </w:lvl>
  </w:abstractNum>
  <w:num w:numId="1" w16cid:durableId="908466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43D88"/>
    <w:rsid w:val="00587A6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2DD33"/>
  <w15:docId w15:val="{B987AD96-667D-433C-8DA4-377CB2A8A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image" Target="media/image70.png"/><Relationship Id="rId79" Type="http://schemas.openxmlformats.org/officeDocument/2006/relationships/theme" Target="theme/theme1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2" Type="http://schemas.openxmlformats.org/officeDocument/2006/relationships/styles" Target="styles.xml"/><Relationship Id="rId29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4599</Words>
  <Characters>27598</Characters>
  <Application>Microsoft Office Word</Application>
  <DocSecurity>0</DocSecurity>
  <Lines>229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LXVI/543/2023 z dnia 28 grudnia 2023 r.</dc:title>
  <dc:subject>w sprawie uchwalenia zmiany wieloletniej prognozy finansowej Gminy Barwice
na lata 2024^– 2033</dc:subject>
  <dc:creator>Lorkiewicz_J</dc:creator>
  <cp:lastModifiedBy>Kartarzyna Git</cp:lastModifiedBy>
  <cp:revision>2</cp:revision>
  <dcterms:created xsi:type="dcterms:W3CDTF">2024-01-02T07:25:00Z</dcterms:created>
  <dcterms:modified xsi:type="dcterms:W3CDTF">2024-01-02T07:25:00Z</dcterms:modified>
  <cp:category>Akt prawny</cp:category>
</cp:coreProperties>
</file>