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6880B" w14:textId="77777777" w:rsidR="00A77B3E" w:rsidRDefault="00000000">
      <w:pPr>
        <w:ind w:left="5669"/>
        <w:jc w:val="righ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0FE0835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7C8D969E" w14:textId="77777777" w:rsidR="00107932" w:rsidRDefault="00107932">
      <w:pPr>
        <w:ind w:left="5669"/>
        <w:jc w:val="right"/>
      </w:pPr>
    </w:p>
    <w:p w14:paraId="5ED82288" w14:textId="77777777" w:rsidR="00107932" w:rsidRDefault="00000000">
      <w:pPr>
        <w:jc w:val="center"/>
        <w:rPr>
          <w:b/>
          <w:caps/>
        </w:rPr>
      </w:pPr>
      <w:r>
        <w:rPr>
          <w:b/>
          <w:caps/>
        </w:rPr>
        <w:t>Uchwała Nr LXV/539/2023</w:t>
      </w:r>
      <w:r>
        <w:rPr>
          <w:b/>
          <w:caps/>
        </w:rPr>
        <w:br/>
        <w:t>Rady Miejskiej w Barwicach</w:t>
      </w:r>
    </w:p>
    <w:p w14:paraId="24B1B46B" w14:textId="77777777" w:rsidR="00107932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50632DC2" w14:textId="77777777" w:rsidR="00107932" w:rsidRDefault="00000000">
      <w:pPr>
        <w:keepNext/>
        <w:spacing w:after="480"/>
        <w:jc w:val="center"/>
      </w:pPr>
      <w:r>
        <w:rPr>
          <w:b/>
        </w:rPr>
        <w:t>w sprawie ustalenia regulaminu targowiska miejskiego „Mój Rynek” w Barwicach</w:t>
      </w:r>
    </w:p>
    <w:p w14:paraId="07DF50DC" w14:textId="77777777" w:rsidR="00107932" w:rsidRDefault="00000000">
      <w:pPr>
        <w:keepLines/>
        <w:spacing w:before="120" w:after="120"/>
        <w:ind w:firstLine="227"/>
      </w:pPr>
      <w:r>
        <w:t>Na podstawie art. 7 ust. 1 pkt 11, art. 18 ust. 1, art. 40 ust. 2 pkt 4 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Rada Miejska w Barwicach uchwala, co następuje:</w:t>
      </w:r>
    </w:p>
    <w:p w14:paraId="1D2DB22F" w14:textId="77777777" w:rsidR="00107932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regulamin targowiska miejskiego „Mój Rynek” położonego w Barwicach przy ul. Zielonej na działkach ewidencyjnych nr 275/1, 275/2, 275/6, 276/1, 276/2, 274 </w:t>
      </w:r>
      <w:proofErr w:type="spellStart"/>
      <w:r>
        <w:t>obr</w:t>
      </w:r>
      <w:proofErr w:type="spellEnd"/>
      <w:r>
        <w:t>. Barwice 03 w brzmieniu stanowiącym załącznik do niniejszej uchwały.</w:t>
      </w:r>
    </w:p>
    <w:p w14:paraId="7D1979A1" w14:textId="77777777" w:rsidR="00107932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55C1D68" w14:textId="77777777" w:rsidR="00107932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daty ogłoszenia w Dzienniku Urzędowym Województwa Zachodniopomorskiego.</w:t>
      </w:r>
    </w:p>
    <w:p w14:paraId="49E10BCD" w14:textId="77777777" w:rsidR="00107932" w:rsidRDefault="00107932">
      <w:pPr>
        <w:keepNext/>
        <w:keepLines/>
        <w:spacing w:before="120" w:after="120"/>
        <w:ind w:firstLine="340"/>
      </w:pPr>
    </w:p>
    <w:p w14:paraId="598E9C53" w14:textId="77777777" w:rsidR="00107932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07932" w14:paraId="613E9FF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1008B9" w14:textId="77777777" w:rsidR="00107932" w:rsidRDefault="001079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2B829D" w14:textId="77777777" w:rsidR="0010793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A8BCC41" w14:textId="77777777" w:rsidR="00107932" w:rsidRDefault="00107932">
      <w:pPr>
        <w:keepNext/>
        <w:sectPr w:rsidR="00107932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027A751" w14:textId="77777777" w:rsidR="00107932" w:rsidRDefault="00000000">
      <w:pPr>
        <w:keepNext/>
        <w:spacing w:before="120" w:after="120" w:line="360" w:lineRule="auto"/>
        <w:ind w:left="5436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LXV/539/2023</w:t>
      </w:r>
      <w:r>
        <w:br/>
        <w:t>Rady Miejskiej w Barwicach</w:t>
      </w:r>
      <w:r>
        <w:br/>
        <w:t>z dnia 8 grudnia 2023 r.</w:t>
      </w:r>
    </w:p>
    <w:p w14:paraId="2C4A8FC4" w14:textId="77777777" w:rsidR="00107932" w:rsidRDefault="00000000">
      <w:pPr>
        <w:keepNext/>
        <w:spacing w:after="480"/>
        <w:jc w:val="center"/>
      </w:pPr>
      <w:r>
        <w:rPr>
          <w:b/>
        </w:rPr>
        <w:t>Regulamin targowiska miejskiego "Mój Rynek" w Barwicach</w:t>
      </w:r>
    </w:p>
    <w:p w14:paraId="437A14AA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Niniejszy regulamin określa zasady korzystania z targowiska „Mój Rynek" zlokalizowanego w Barwicach przy ulicy Zielonej na działkach o numerach 275/1, 275/2, 275/6, 276/1, 276/2, 274 </w:t>
      </w:r>
      <w:proofErr w:type="spellStart"/>
      <w:r>
        <w:t>obr</w:t>
      </w:r>
      <w:proofErr w:type="spellEnd"/>
      <w:r>
        <w:t>. Barwice 03.</w:t>
      </w:r>
    </w:p>
    <w:p w14:paraId="3D779C05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Handel na targowisku jest dozwolony na zasadach określonych prawem i niniejszym Regulaminem.</w:t>
      </w:r>
    </w:p>
    <w:p w14:paraId="30A932A0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Targowisko jest czynne w środy od godz. 6.00 do godz. 16.00, a w soboty od 6.00 do 14.00.</w:t>
      </w:r>
    </w:p>
    <w:p w14:paraId="6607F08D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Targowisko w zależności od potrzeb może być czynne w inne dni tygodnia w ustalonych przez Burmistrza Barwic dniach i godzinach.</w:t>
      </w:r>
    </w:p>
    <w:p w14:paraId="59A4358D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niedzielę i święta obowiązuje zakaz handlu, z wyłączeniem tzw. niedziel i świąt handlowych, wyznaczonych przez administratora targowiska, na wniosek uprawnionych do prowadzenia handlu na targowisku.</w:t>
      </w:r>
    </w:p>
    <w:p w14:paraId="0BA74462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Targowisko posiada tablicę informacyjną, na której będą zamieszczane podstawowe informacje dotyczące funkcjonowania targowiska, tj. nazwa i adres właściciela, zarządcy i administratora targowiska z podaniem jego siedziby, telefonu, wysokości opłaty targowej, regulamin targowiska oraz wewnętrzne informacje i ogłoszenia dotyczące funkcjonowania targowiska.</w:t>
      </w:r>
    </w:p>
    <w:p w14:paraId="2AF71521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Powierzchnia handlowa targowiska podzielona jest na trzy sekcje: w sekcji 1 i 2 obejmującej 32 stanowiska handlowe prowadzona będzie sprzedaż produktów rolno-spożywczych co stanowi 65% powierzchni handlowej a w sekcji 3 prowadzona będzie sprzedaż pozostałych towarów.</w:t>
      </w:r>
    </w:p>
    <w:p w14:paraId="63F26F4C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sekcji 1 targowiska wydziela się dodatkowo 3 stanowiska handlowe, które będą przeznaczone pod sprzedaż produktów rolno-spożywczych wyprodukowanych w systemie rolnictwa ekologicznego co stanowi 6 % całkowitej powierzchni handlowej targowiska.</w:t>
      </w:r>
    </w:p>
    <w:p w14:paraId="66A4AE6B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Uprawnionymi do prowadzenia handlu na targowisku są osoby fizyczne, osoby prawne</w:t>
      </w:r>
      <w:r>
        <w:rPr>
          <w:color w:val="000000"/>
          <w:u w:color="000000"/>
        </w:rPr>
        <w:br/>
        <w:t>i jednostki organizacyjne nie posiadające osobowości prawnej mogące uczestniczyć w obrocie towarowym.</w:t>
      </w:r>
    </w:p>
    <w:p w14:paraId="56C429B8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Na targowisku mogą być sprzedawane wszystkie towary i artykuły nie wyłączone z obrotu na mocy odrębnych przepisów oraz pod warunkiem, że ich sprzedaż na targowisku nie narusza powszechnie obowiązujących przepisów prawa. Sprzedaż artykułów spożywczych powinna odbywać się zgodnie z wymogami zawartymi w odrębnych przepisach, a w szczególności zgodnie z przepisami dotyczącymi bezpieczeństwa żywności i żywienia oraz jakości handlowej artykułów rolno-spożywczych.</w:t>
      </w:r>
    </w:p>
    <w:p w14:paraId="3E81526F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Na targowisku zabrania się:</w:t>
      </w:r>
    </w:p>
    <w:p w14:paraId="024436F5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handlu na ciągach komunikacyjnych;</w:t>
      </w:r>
    </w:p>
    <w:p w14:paraId="0DFD0530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wywieszania reklam bez zgody właściciela targowiska;</w:t>
      </w:r>
    </w:p>
    <w:p w14:paraId="3EBCAE0C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parkowania pojazdów w celach niehandlowych;</w:t>
      </w:r>
    </w:p>
    <w:p w14:paraId="676DE843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parkowania pojazdów na ciągach komunikacyjnych i w miejscach do tego nieprzeznaczonych;</w:t>
      </w:r>
    </w:p>
    <w:p w14:paraId="7E742D60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pozostawiania na targowisku oraz w najbliższym otoczeniu po zakończeniu handlu przedmiotów i urządzeń, które służyły do handlu, w szczególności wózków, skrzynek, innych opakowań i urządzeń handlowych, pojazdów, przyczep, elementów podtrzymujących konstrukcje namiotów lub straganów oraz innych urządzeń, które uniemożliwiałyby utrzymanie porządku na terenie targowiska;</w:t>
      </w:r>
    </w:p>
    <w:p w14:paraId="49FDB050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ustawiania obiektów handlowych bez zgody właściciela targowiska;</w:t>
      </w:r>
    </w:p>
    <w:p w14:paraId="2461D165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blokowania dostępu do skrzynek przyłączy elektrycznych, wodnych itp.;</w:t>
      </w:r>
    </w:p>
    <w:p w14:paraId="57AACB7C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wnoszenia i używania na terenie targowiska materiałów i substancji niebezpiecznych;</w:t>
      </w:r>
    </w:p>
    <w:p w14:paraId="4E4D2BF0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9) </w:t>
      </w:r>
      <w:r>
        <w:rPr>
          <w:color w:val="000000"/>
          <w:u w:color="000000"/>
        </w:rPr>
        <w:t>samowolnej zmiany usytuowania stoiska handlowego i wydzielonej powierzchni sprzedaży;</w:t>
      </w:r>
    </w:p>
    <w:p w14:paraId="019B7281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jeżdżenia rowerami, kładami, hulajnogami i innymi podobnymi urządzeniami..</w:t>
      </w:r>
    </w:p>
    <w:p w14:paraId="438469F2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Osoby i jednostki organizacyjne biorące udział w handlu na targowisku obowiązane są do:</w:t>
      </w:r>
    </w:p>
    <w:p w14:paraId="49E153C3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przestrzegania regulaminu targowiska,</w:t>
      </w:r>
    </w:p>
    <w:p w14:paraId="645745E4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przestrzegania w szczególności przepisów sanitarno-epidemiologicznych, weterynaryjnych i przeciwpożarowych oraz innych obowiązujących w obrocie towarowym;</w:t>
      </w:r>
    </w:p>
    <w:p w14:paraId="032124CF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utrzymania miejsc wyznaczonych do sprzedaży w należytym porządku i czystości oraz usunięcia do właściwych pojemników po zakończeniu sprzedaży wszelkich opakowań i odpadów pozostałych w związku z prowadzoną sprzedażą z zachowaniem obowiązku segregacji.</w:t>
      </w:r>
    </w:p>
    <w:p w14:paraId="298DB8AC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Osoby dokonujące sprzedaży lub świadczące usługi na targowisku z naruszeniem powszechnie obowiązujących przepisów prawa, w tym dotyczących warunków prowadzenia działalności handlowo - usługowej, wymogów w handlu artykułami żywnościowymi, ochrony przeciwpożarowej, ochrony środowiska - podlegają odpowiedzialności przewidzianej w tych przepisach.</w:t>
      </w:r>
    </w:p>
    <w:p w14:paraId="3CF25D0D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Miejsce sprzedaży dla uprawnionych do prowadzenia handlu na targowisku wyznacza administrator targowiska.</w:t>
      </w:r>
    </w:p>
    <w:p w14:paraId="38E89FE7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Miejscem sprzedaży jest wykupione w danym dniu stanowisko (stanowiska) znajdujące się na terenie targowiska.</w:t>
      </w:r>
    </w:p>
    <w:p w14:paraId="4F4B3523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Dopuszcza się możliwość rezerwacji stanowisk handlowych.</w:t>
      </w:r>
    </w:p>
    <w:p w14:paraId="13425FDA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Osobie posiadającej rezerwację gwarantuje się możliwość handlu na wyznaczonym stanowisku (stanowiskach), pod warunkiem zajęcia go (ich) do godz. 8.00.</w:t>
      </w:r>
    </w:p>
    <w:p w14:paraId="7463E364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Prowadzenie działalności handlowej na powierzchni przeznaczonej na wystawianie towarów podlega opłacie targowej.</w:t>
      </w:r>
    </w:p>
    <w:p w14:paraId="3717722F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opłaty targowej określa Rada Miejska w Barwicach odrębną uchwałą. Koszt wynajmu powierzchni targowej dla rolników będzie niższy od kosztu wynajmu przez inne podmioty o 25%. Do pobierania opłaty targowej uprawnieni są wyznaczeni inkasenci.</w:t>
      </w:r>
    </w:p>
    <w:p w14:paraId="19843C7C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Prawo do kontroli wniesienia opłaty targowej mają:</w:t>
      </w:r>
    </w:p>
    <w:p w14:paraId="0111187F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upoważnieni pracownicy Urzędu Miejskiego w Barwicach;</w:t>
      </w:r>
    </w:p>
    <w:p w14:paraId="07E58380" w14:textId="77777777" w:rsidR="00107932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inne podmioty uprawnione na mocy odrębnych przepisów.</w:t>
      </w:r>
    </w:p>
    <w:p w14:paraId="0AF2844B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Książkę skarg i wniosków przechowuje i udostępnia na żądanie zainteresowanych administrator targowiska.</w:t>
      </w:r>
    </w:p>
    <w:p w14:paraId="14C9F878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Uwagi dotyczące funkcjonowania targowiska mogą być zgłaszane pisemnie przez zainteresowanych do Burmistrza Barwic.</w:t>
      </w:r>
    </w:p>
    <w:p w14:paraId="234DCCCE" w14:textId="77777777" w:rsidR="0010793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Zmiany regulaminu następują w trybie właściwym dla jego ustalenia.</w:t>
      </w:r>
    </w:p>
    <w:sectPr w:rsidR="00107932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7932"/>
    <w:rsid w:val="00A77B3E"/>
    <w:rsid w:val="00CA069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5C2680"/>
  <w15:docId w15:val="{EEF2CD95-6BAF-44A4-A43E-8A948FBE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929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LXV/539/2023 z dnia 8 grudnia 2023 r.</dc:title>
  <dc:subject>w sprawie ustalenia regulaminu targowiska miejskiego „Mój Rynek” w^Barwicach</dc:subject>
  <dc:creator>Kartarzyna Git</dc:creator>
  <cp:lastModifiedBy>Kartarzyna Git</cp:lastModifiedBy>
  <cp:revision>2</cp:revision>
  <dcterms:created xsi:type="dcterms:W3CDTF">2023-12-08T09:52:00Z</dcterms:created>
  <dcterms:modified xsi:type="dcterms:W3CDTF">2023-12-08T09:52:00Z</dcterms:modified>
  <cp:category>Akt prawny</cp:category>
</cp:coreProperties>
</file>