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B45F3" w14:textId="77777777" w:rsidR="00F4140A" w:rsidRPr="00D3226B" w:rsidRDefault="00F4140A" w:rsidP="00F4140A">
      <w:pPr>
        <w:spacing w:after="0" w:line="240" w:lineRule="auto"/>
        <w:rPr>
          <w:rFonts w:ascii="Times New Roman" w:hAnsi="Times New Roman" w:cs="Times New Roman"/>
          <w:sz w:val="24"/>
          <w:szCs w:val="24"/>
        </w:rPr>
      </w:pPr>
      <w:r w:rsidRPr="00A065CC">
        <w:rPr>
          <w:rFonts w:ascii="Times New Roman" w:eastAsia="Times New Roman" w:hAnsi="Times New Roman" w:cs="Times New Roman"/>
          <w:color w:val="1B1B1B"/>
          <w:kern w:val="0"/>
          <w:sz w:val="24"/>
          <w:szCs w:val="24"/>
          <w:lang w:eastAsia="pl-PL"/>
          <w14:ligatures w14:val="none"/>
        </w:rPr>
        <w:t xml:space="preserve">                                                                       </w:t>
      </w:r>
      <w:r>
        <w:rPr>
          <w:rFonts w:ascii="Times New Roman" w:eastAsia="Times New Roman" w:hAnsi="Times New Roman" w:cs="Times New Roman"/>
          <w:color w:val="1B1B1B"/>
          <w:kern w:val="0"/>
          <w:sz w:val="24"/>
          <w:szCs w:val="24"/>
          <w:lang w:eastAsia="pl-PL"/>
          <w14:ligatures w14:val="none"/>
        </w:rPr>
        <w:t xml:space="preserve">              </w:t>
      </w:r>
      <w:r w:rsidRPr="00D3226B">
        <w:rPr>
          <w:rFonts w:ascii="Times New Roman" w:hAnsi="Times New Roman" w:cs="Times New Roman"/>
          <w:sz w:val="24"/>
          <w:szCs w:val="24"/>
        </w:rPr>
        <w:t xml:space="preserve">Załącznik nr 1 </w:t>
      </w:r>
    </w:p>
    <w:p w14:paraId="29974E00" w14:textId="77777777" w:rsidR="00F4140A" w:rsidRPr="00D3226B" w:rsidRDefault="00F4140A" w:rsidP="00F4140A">
      <w:pPr>
        <w:spacing w:after="0" w:line="240" w:lineRule="auto"/>
        <w:ind w:firstLine="5103"/>
        <w:rPr>
          <w:rFonts w:ascii="Times New Roman" w:hAnsi="Times New Roman" w:cs="Times New Roman"/>
          <w:sz w:val="24"/>
          <w:szCs w:val="24"/>
        </w:rPr>
      </w:pPr>
      <w:r w:rsidRPr="00D3226B">
        <w:rPr>
          <w:rFonts w:ascii="Times New Roman" w:hAnsi="Times New Roman" w:cs="Times New Roman"/>
          <w:sz w:val="24"/>
          <w:szCs w:val="24"/>
        </w:rPr>
        <w:t xml:space="preserve">do Załącznika nr 1 do </w:t>
      </w:r>
    </w:p>
    <w:p w14:paraId="2C981DDC" w14:textId="77777777" w:rsidR="00F4140A" w:rsidRPr="00D3226B" w:rsidRDefault="00F4140A" w:rsidP="00F4140A">
      <w:pPr>
        <w:spacing w:after="0" w:line="240" w:lineRule="auto"/>
        <w:ind w:firstLine="5103"/>
        <w:rPr>
          <w:rFonts w:ascii="Times New Roman" w:hAnsi="Times New Roman" w:cs="Times New Roman"/>
          <w:sz w:val="24"/>
          <w:szCs w:val="24"/>
        </w:rPr>
      </w:pPr>
      <w:r w:rsidRPr="00D3226B">
        <w:rPr>
          <w:rFonts w:ascii="Times New Roman" w:hAnsi="Times New Roman" w:cs="Times New Roman"/>
          <w:sz w:val="24"/>
          <w:szCs w:val="24"/>
        </w:rPr>
        <w:t>Zarządzenia nr 13</w:t>
      </w:r>
      <w:r>
        <w:rPr>
          <w:rFonts w:ascii="Times New Roman" w:hAnsi="Times New Roman" w:cs="Times New Roman"/>
          <w:sz w:val="24"/>
          <w:szCs w:val="24"/>
        </w:rPr>
        <w:t>8</w:t>
      </w:r>
      <w:r w:rsidRPr="00D3226B">
        <w:rPr>
          <w:rFonts w:ascii="Times New Roman" w:hAnsi="Times New Roman" w:cs="Times New Roman"/>
          <w:sz w:val="24"/>
          <w:szCs w:val="24"/>
        </w:rPr>
        <w:t xml:space="preserve">/2023 </w:t>
      </w:r>
    </w:p>
    <w:p w14:paraId="62BE3BD0" w14:textId="77777777" w:rsidR="00F4140A" w:rsidRPr="00D3226B" w:rsidRDefault="00F4140A" w:rsidP="00F4140A">
      <w:pPr>
        <w:spacing w:after="0" w:line="240" w:lineRule="auto"/>
        <w:ind w:firstLine="5103"/>
        <w:rPr>
          <w:rFonts w:ascii="Times New Roman" w:hAnsi="Times New Roman" w:cs="Times New Roman"/>
          <w:sz w:val="24"/>
          <w:szCs w:val="24"/>
        </w:rPr>
      </w:pPr>
      <w:r w:rsidRPr="00D3226B">
        <w:rPr>
          <w:rFonts w:ascii="Times New Roman" w:hAnsi="Times New Roman" w:cs="Times New Roman"/>
          <w:sz w:val="24"/>
          <w:szCs w:val="24"/>
        </w:rPr>
        <w:t xml:space="preserve">Burmistrza Barwic z dnia </w:t>
      </w:r>
      <w:r>
        <w:rPr>
          <w:rFonts w:ascii="Times New Roman" w:hAnsi="Times New Roman" w:cs="Times New Roman"/>
          <w:sz w:val="24"/>
          <w:szCs w:val="24"/>
        </w:rPr>
        <w:t>30</w:t>
      </w:r>
      <w:r w:rsidRPr="00D3226B">
        <w:rPr>
          <w:rFonts w:ascii="Times New Roman" w:hAnsi="Times New Roman" w:cs="Times New Roman"/>
          <w:sz w:val="24"/>
          <w:szCs w:val="24"/>
        </w:rPr>
        <w:t>.11.2023 r.</w:t>
      </w:r>
    </w:p>
    <w:p w14:paraId="370991ED" w14:textId="77777777" w:rsidR="00F4140A" w:rsidRDefault="00F4140A" w:rsidP="00F4140A">
      <w:pPr>
        <w:tabs>
          <w:tab w:val="left" w:pos="6521"/>
          <w:tab w:val="left" w:pos="8789"/>
        </w:tabs>
        <w:suppressAutoHyphens/>
        <w:spacing w:after="5" w:line="269" w:lineRule="auto"/>
        <w:ind w:left="11" w:right="6" w:hanging="11"/>
        <w:jc w:val="both"/>
        <w:rPr>
          <w:rFonts w:ascii="Times New Roman" w:eastAsia="Times New Roman" w:hAnsi="Times New Roman" w:cs="Times New Roman"/>
          <w:color w:val="1B1B1B"/>
          <w:kern w:val="0"/>
          <w:sz w:val="24"/>
          <w:szCs w:val="24"/>
          <w:lang w:eastAsia="pl-PL"/>
          <w14:ligatures w14:val="none"/>
        </w:rPr>
      </w:pPr>
    </w:p>
    <w:p w14:paraId="052FF224" w14:textId="77777777" w:rsidR="00F4140A" w:rsidRPr="00A065CC" w:rsidRDefault="00F4140A" w:rsidP="00F4140A">
      <w:pPr>
        <w:tabs>
          <w:tab w:val="left" w:pos="6521"/>
          <w:tab w:val="left" w:pos="8789"/>
        </w:tabs>
        <w:suppressAutoHyphens/>
        <w:spacing w:after="5" w:line="269" w:lineRule="auto"/>
        <w:ind w:left="11" w:right="6" w:hanging="11"/>
        <w:jc w:val="center"/>
        <w:rPr>
          <w:rFonts w:ascii="Times New Roman" w:eastAsia="Times New Roman" w:hAnsi="Times New Roman" w:cs="Times New Roman"/>
          <w:color w:val="000000"/>
          <w:kern w:val="0"/>
          <w:sz w:val="24"/>
          <w:szCs w:val="24"/>
          <w:lang w:eastAsia="pl-PL"/>
          <w14:ligatures w14:val="none"/>
        </w:rPr>
      </w:pPr>
      <w:r>
        <w:rPr>
          <w:rFonts w:ascii="Times New Roman" w:eastAsia="Times New Roman" w:hAnsi="Times New Roman" w:cs="Times New Roman"/>
          <w:color w:val="000000"/>
          <w:kern w:val="0"/>
          <w:sz w:val="24"/>
          <w:szCs w:val="24"/>
          <w:lang w:eastAsia="pl-PL"/>
          <w14:ligatures w14:val="none"/>
        </w:rPr>
        <w:t xml:space="preserve">                                                                                </w:t>
      </w:r>
      <w:r w:rsidRPr="00A065CC">
        <w:rPr>
          <w:rFonts w:ascii="Times New Roman" w:eastAsia="Times New Roman" w:hAnsi="Times New Roman" w:cs="Times New Roman"/>
          <w:color w:val="000000"/>
          <w:kern w:val="0"/>
          <w:sz w:val="24"/>
          <w:szCs w:val="24"/>
          <w:lang w:eastAsia="pl-PL"/>
          <w14:ligatures w14:val="none"/>
        </w:rPr>
        <w:t>Barwice, dnia..........................20….….r</w:t>
      </w:r>
    </w:p>
    <w:p w14:paraId="1B68F5AB" w14:textId="77777777" w:rsidR="00F4140A" w:rsidRPr="00A065CC" w:rsidRDefault="00F4140A" w:rsidP="00F4140A">
      <w:pPr>
        <w:tabs>
          <w:tab w:val="left" w:pos="6521"/>
          <w:tab w:val="left" w:pos="8789"/>
        </w:tabs>
        <w:suppressAutoHyphens/>
        <w:spacing w:after="5" w:line="269" w:lineRule="auto"/>
        <w:ind w:left="11" w:right="6" w:hanging="11"/>
        <w:jc w:val="both"/>
        <w:rPr>
          <w:rFonts w:ascii="Times New Roman" w:eastAsia="Times New Roman" w:hAnsi="Times New Roman" w:cs="Times New Roman"/>
          <w:color w:val="000000"/>
          <w:kern w:val="0"/>
          <w:sz w:val="24"/>
          <w:szCs w:val="24"/>
          <w:lang w:eastAsia="pl-PL"/>
          <w14:ligatures w14:val="none"/>
        </w:rPr>
      </w:pPr>
      <w:r w:rsidRPr="00A065CC">
        <w:rPr>
          <w:rFonts w:ascii="Times New Roman" w:eastAsia="Times New Roman" w:hAnsi="Times New Roman" w:cs="Times New Roman"/>
          <w:color w:val="1B1B1B"/>
          <w:kern w:val="0"/>
          <w:sz w:val="24"/>
          <w:szCs w:val="24"/>
          <w:lang w:eastAsia="pl-PL"/>
          <w14:ligatures w14:val="none"/>
        </w:rPr>
        <w:t>Dostarczający odpady:</w:t>
      </w:r>
    </w:p>
    <w:p w14:paraId="24A56981" w14:textId="77777777" w:rsidR="00F4140A" w:rsidRPr="00A065CC" w:rsidRDefault="00F4140A" w:rsidP="00F4140A">
      <w:pPr>
        <w:tabs>
          <w:tab w:val="left" w:pos="6521"/>
        </w:tabs>
        <w:suppressAutoHyphens/>
        <w:spacing w:after="5" w:line="268" w:lineRule="auto"/>
        <w:ind w:left="10" w:right="3" w:hanging="10"/>
        <w:jc w:val="both"/>
        <w:rPr>
          <w:rFonts w:ascii="Times New Roman" w:eastAsia="Times New Roman" w:hAnsi="Times New Roman" w:cs="Times New Roman"/>
          <w:color w:val="000000"/>
          <w:kern w:val="0"/>
          <w:sz w:val="24"/>
          <w:szCs w:val="24"/>
          <w:lang w:eastAsia="pl-PL"/>
          <w14:ligatures w14:val="none"/>
        </w:rPr>
      </w:pPr>
    </w:p>
    <w:p w14:paraId="78CD3F2B" w14:textId="77777777" w:rsidR="00F4140A" w:rsidRPr="00A065CC" w:rsidRDefault="00F4140A" w:rsidP="00F4140A">
      <w:pPr>
        <w:tabs>
          <w:tab w:val="left" w:leader="dot" w:pos="2268"/>
        </w:tabs>
        <w:suppressAutoHyphens/>
        <w:spacing w:after="5" w:line="269" w:lineRule="auto"/>
        <w:ind w:left="11" w:right="6" w:hanging="11"/>
        <w:jc w:val="both"/>
        <w:rPr>
          <w:rFonts w:ascii="Times New Roman" w:eastAsia="Calibri" w:hAnsi="Times New Roman" w:cs="Times New Roman"/>
          <w:color w:val="000000"/>
          <w:kern w:val="0"/>
          <w:lang w:eastAsia="pl-PL"/>
          <w14:ligatures w14:val="none"/>
        </w:rPr>
      </w:pPr>
      <w:r w:rsidRPr="00A065CC">
        <w:rPr>
          <w:rFonts w:ascii="Times New Roman" w:eastAsia="Calibri" w:hAnsi="Times New Roman" w:cs="Times New Roman"/>
          <w:color w:val="000000"/>
          <w:kern w:val="0"/>
          <w:lang w:eastAsia="pl-PL"/>
          <w14:ligatures w14:val="none"/>
        </w:rPr>
        <w:tab/>
        <w:t>……………………………………………………</w:t>
      </w:r>
    </w:p>
    <w:p w14:paraId="74FD557F" w14:textId="77777777" w:rsidR="00F4140A" w:rsidRPr="00A065CC" w:rsidRDefault="00F4140A" w:rsidP="00F4140A">
      <w:pPr>
        <w:suppressAutoHyphens/>
        <w:spacing w:after="5" w:line="268" w:lineRule="auto"/>
        <w:ind w:right="3"/>
        <w:jc w:val="both"/>
        <w:rPr>
          <w:rFonts w:ascii="Times New Roman" w:eastAsia="Times New Roman" w:hAnsi="Times New Roman" w:cs="Times New Roman"/>
          <w:color w:val="000000"/>
          <w:kern w:val="0"/>
          <w:lang w:eastAsia="pl-PL"/>
          <w14:ligatures w14:val="none"/>
        </w:rPr>
      </w:pPr>
      <w:r w:rsidRPr="00A065CC" w:rsidDel="004E6CFB">
        <w:rPr>
          <w:rFonts w:ascii="Times New Roman" w:eastAsia="Times New Roman" w:hAnsi="Times New Roman" w:cs="Times New Roman"/>
          <w:color w:val="1B1B1B"/>
          <w:kern w:val="0"/>
          <w:lang w:eastAsia="pl-PL"/>
          <w14:ligatures w14:val="none"/>
        </w:rPr>
        <w:t xml:space="preserve"> </w:t>
      </w:r>
      <w:r w:rsidRPr="00A065CC">
        <w:rPr>
          <w:rFonts w:ascii="Times New Roman" w:eastAsia="Times New Roman" w:hAnsi="Times New Roman" w:cs="Times New Roman"/>
          <w:color w:val="000000"/>
          <w:kern w:val="0"/>
          <w:lang w:eastAsia="pl-PL"/>
          <w14:ligatures w14:val="none"/>
        </w:rPr>
        <w:t>(imię i nazwisko)</w:t>
      </w:r>
    </w:p>
    <w:p w14:paraId="35C5D329" w14:textId="77777777" w:rsidR="00F4140A" w:rsidRPr="00A065CC" w:rsidRDefault="00F4140A" w:rsidP="00F4140A">
      <w:pPr>
        <w:suppressAutoHyphens/>
        <w:spacing w:after="5" w:line="268" w:lineRule="auto"/>
        <w:ind w:right="3"/>
        <w:jc w:val="both"/>
        <w:rPr>
          <w:rFonts w:ascii="Times New Roman" w:eastAsia="Calibri" w:hAnsi="Times New Roman" w:cs="Times New Roman"/>
          <w:color w:val="000000"/>
          <w:kern w:val="0"/>
          <w:lang w:eastAsia="pl-PL"/>
          <w14:ligatures w14:val="none"/>
        </w:rPr>
      </w:pPr>
    </w:p>
    <w:p w14:paraId="0142A6A3" w14:textId="77777777" w:rsidR="00F4140A" w:rsidRPr="00A065CC" w:rsidRDefault="00F4140A" w:rsidP="00F4140A">
      <w:pPr>
        <w:suppressAutoHyphens/>
        <w:spacing w:after="120" w:line="269" w:lineRule="auto"/>
        <w:ind w:right="6" w:hanging="11"/>
        <w:jc w:val="center"/>
        <w:rPr>
          <w:rFonts w:ascii="Times New Roman" w:eastAsia="Calibri" w:hAnsi="Times New Roman" w:cs="Times New Roman"/>
          <w:b/>
          <w:bCs/>
          <w:color w:val="000000"/>
          <w:kern w:val="0"/>
          <w:lang w:eastAsia="pl-PL"/>
          <w14:ligatures w14:val="none"/>
        </w:rPr>
      </w:pPr>
    </w:p>
    <w:p w14:paraId="74FF6D6A" w14:textId="77777777" w:rsidR="00F4140A" w:rsidRPr="00A065CC" w:rsidRDefault="00F4140A" w:rsidP="00F4140A">
      <w:pPr>
        <w:suppressAutoHyphens/>
        <w:spacing w:after="120" w:line="269" w:lineRule="auto"/>
        <w:ind w:right="6" w:hanging="11"/>
        <w:jc w:val="center"/>
        <w:rPr>
          <w:rFonts w:ascii="Times New Roman" w:eastAsia="Calibri" w:hAnsi="Times New Roman" w:cs="Times New Roman"/>
          <w:b/>
          <w:bCs/>
          <w:color w:val="000000"/>
          <w:kern w:val="0"/>
          <w:lang w:eastAsia="pl-PL"/>
          <w14:ligatures w14:val="none"/>
        </w:rPr>
      </w:pPr>
      <w:r w:rsidRPr="00A065CC">
        <w:rPr>
          <w:rFonts w:ascii="Times New Roman" w:eastAsia="Calibri" w:hAnsi="Times New Roman" w:cs="Times New Roman"/>
          <w:b/>
          <w:bCs/>
          <w:color w:val="000000"/>
          <w:kern w:val="0"/>
          <w:lang w:eastAsia="pl-PL"/>
          <w14:ligatures w14:val="none"/>
        </w:rPr>
        <w:t>OŚWIADCZENIE</w:t>
      </w:r>
    </w:p>
    <w:p w14:paraId="0615702D" w14:textId="77777777" w:rsidR="00F4140A" w:rsidRPr="00A065CC" w:rsidRDefault="00F4140A" w:rsidP="00F4140A">
      <w:pPr>
        <w:suppressAutoHyphens/>
        <w:spacing w:after="120" w:line="269" w:lineRule="auto"/>
        <w:ind w:right="6" w:hanging="11"/>
        <w:jc w:val="center"/>
        <w:rPr>
          <w:rFonts w:ascii="Times New Roman" w:eastAsia="Calibri" w:hAnsi="Times New Roman" w:cs="Times New Roman"/>
          <w:color w:val="000000"/>
          <w:kern w:val="0"/>
          <w:lang w:eastAsia="pl-PL"/>
          <w14:ligatures w14:val="none"/>
        </w:rPr>
      </w:pPr>
    </w:p>
    <w:p w14:paraId="7F7D2651" w14:textId="77777777" w:rsidR="00F4140A" w:rsidRPr="00A065CC" w:rsidRDefault="00F4140A" w:rsidP="00F4140A">
      <w:pPr>
        <w:suppressAutoHyphens/>
        <w:spacing w:after="5" w:line="268" w:lineRule="auto"/>
        <w:ind w:left="10" w:right="3" w:firstLine="841"/>
        <w:jc w:val="both"/>
        <w:rPr>
          <w:rFonts w:ascii="Times New Roman" w:eastAsia="Times New Roman" w:hAnsi="Times New Roman" w:cs="Times New Roman"/>
          <w:color w:val="000000"/>
          <w:kern w:val="0"/>
          <w:sz w:val="24"/>
          <w:szCs w:val="24"/>
          <w:lang w:eastAsia="pl-PL"/>
          <w14:ligatures w14:val="none"/>
        </w:rPr>
      </w:pPr>
      <w:r w:rsidRPr="00A065CC">
        <w:rPr>
          <w:rFonts w:ascii="Times New Roman" w:eastAsia="Times New Roman" w:hAnsi="Times New Roman" w:cs="Times New Roman"/>
          <w:color w:val="000000"/>
          <w:kern w:val="0"/>
          <w:sz w:val="24"/>
          <w:szCs w:val="24"/>
          <w:lang w:eastAsia="pl-PL"/>
          <w14:ligatures w14:val="none"/>
        </w:rPr>
        <w:t xml:space="preserve">Ja, niżej podpisany(a), </w:t>
      </w:r>
      <w:r w:rsidRPr="00A065CC">
        <w:rPr>
          <w:rFonts w:ascii="Times New Roman" w:eastAsia="Times New Roman" w:hAnsi="Times New Roman" w:cs="Times New Roman"/>
          <w:b/>
          <w:color w:val="000000"/>
          <w:kern w:val="0"/>
          <w:sz w:val="24"/>
          <w:szCs w:val="24"/>
          <w:lang w:eastAsia="pl-PL"/>
          <w14:ligatures w14:val="none"/>
        </w:rPr>
        <w:t>oświadczam</w:t>
      </w:r>
      <w:r w:rsidRPr="00A065CC">
        <w:rPr>
          <w:rFonts w:ascii="Times New Roman" w:eastAsia="Times New Roman" w:hAnsi="Times New Roman" w:cs="Times New Roman"/>
          <w:color w:val="000000"/>
          <w:kern w:val="0"/>
          <w:sz w:val="24"/>
          <w:szCs w:val="24"/>
          <w:lang w:eastAsia="pl-PL"/>
          <w14:ligatures w14:val="none"/>
        </w:rPr>
        <w:t xml:space="preserve">, iż dostarczone do PSZOK odpady, wyszczególnione poniżej zostały wytworzone na nieruchomości zamieszkałej położonej na terenie gminy Barwice, ulica ………………………………………., nr posesji/domu: ………., nr lokalu……….., nr rejestracyjny pojazdu…………………………………………….. </w:t>
      </w:r>
      <w:r w:rsidRPr="00A065CC">
        <w:rPr>
          <w:rFonts w:ascii="Times New Roman" w:eastAsia="Times New Roman" w:hAnsi="Times New Roman" w:cs="Times New Roman"/>
          <w:color w:val="000000"/>
          <w:kern w:val="0"/>
          <w:sz w:val="24"/>
          <w:szCs w:val="24"/>
          <w:lang w:eastAsia="pl-PL"/>
          <w14:ligatures w14:val="none"/>
        </w:rPr>
        <w:tab/>
      </w:r>
    </w:p>
    <w:p w14:paraId="7F33E590" w14:textId="77777777" w:rsidR="00F4140A" w:rsidRPr="00A065CC" w:rsidRDefault="00F4140A" w:rsidP="00F4140A">
      <w:pPr>
        <w:suppressAutoHyphens/>
        <w:spacing w:after="5" w:line="268" w:lineRule="auto"/>
        <w:ind w:right="3"/>
        <w:jc w:val="both"/>
        <w:rPr>
          <w:rFonts w:ascii="Times New Roman" w:eastAsia="Calibri" w:hAnsi="Times New Roman" w:cs="Times New Roman"/>
          <w:color w:val="000000"/>
          <w:kern w:val="0"/>
          <w:sz w:val="18"/>
          <w:szCs w:val="18"/>
          <w:lang w:eastAsia="pl-PL"/>
          <w14:ligatures w14:val="none"/>
        </w:rPr>
      </w:pPr>
    </w:p>
    <w:tbl>
      <w:tblPr>
        <w:tblStyle w:val="Tabela-Siatka"/>
        <w:tblW w:w="9631" w:type="dxa"/>
        <w:tblInd w:w="-422" w:type="dxa"/>
        <w:tblLook w:val="04A0" w:firstRow="1" w:lastRow="0" w:firstColumn="1" w:lastColumn="0" w:noHBand="0" w:noVBand="1"/>
      </w:tblPr>
      <w:tblGrid>
        <w:gridCol w:w="482"/>
        <w:gridCol w:w="6444"/>
        <w:gridCol w:w="2705"/>
      </w:tblGrid>
      <w:tr w:rsidR="00F4140A" w:rsidRPr="00A065CC" w14:paraId="503DF548" w14:textId="77777777" w:rsidTr="00814F0D">
        <w:trPr>
          <w:trHeight w:val="1643"/>
        </w:trPr>
        <w:tc>
          <w:tcPr>
            <w:tcW w:w="482" w:type="dxa"/>
            <w:vAlign w:val="center"/>
          </w:tcPr>
          <w:p w14:paraId="04FAB423" w14:textId="77777777" w:rsidR="00F4140A" w:rsidRPr="00A065CC" w:rsidRDefault="00F4140A" w:rsidP="00814F0D">
            <w:pPr>
              <w:suppressAutoHyphens/>
              <w:spacing w:after="8" w:line="360" w:lineRule="auto"/>
              <w:jc w:val="center"/>
              <w:rPr>
                <w:rFonts w:ascii="Times New Roman" w:eastAsia="Calibri" w:hAnsi="Times New Roman" w:cs="Times New Roman"/>
                <w:b/>
                <w:bCs/>
                <w:color w:val="000000"/>
                <w:sz w:val="18"/>
                <w:szCs w:val="18"/>
              </w:rPr>
            </w:pPr>
            <w:r w:rsidRPr="00A065CC">
              <w:rPr>
                <w:rFonts w:ascii="Times New Roman" w:eastAsia="Calibri" w:hAnsi="Times New Roman" w:cs="Times New Roman"/>
                <w:b/>
                <w:bCs/>
                <w:color w:val="000000"/>
                <w:sz w:val="18"/>
                <w:szCs w:val="18"/>
              </w:rPr>
              <w:t>Lp.</w:t>
            </w:r>
          </w:p>
        </w:tc>
        <w:tc>
          <w:tcPr>
            <w:tcW w:w="6444" w:type="dxa"/>
            <w:vAlign w:val="center"/>
          </w:tcPr>
          <w:p w14:paraId="20DD48B5" w14:textId="77777777" w:rsidR="00F4140A" w:rsidRPr="00A065CC" w:rsidRDefault="00F4140A" w:rsidP="00814F0D">
            <w:pPr>
              <w:suppressAutoHyphens/>
              <w:spacing w:after="8" w:line="360" w:lineRule="auto"/>
              <w:rPr>
                <w:rFonts w:ascii="Times New Roman" w:eastAsia="Calibri" w:hAnsi="Times New Roman" w:cs="Times New Roman"/>
                <w:b/>
                <w:bCs/>
                <w:color w:val="000000"/>
              </w:rPr>
            </w:pPr>
          </w:p>
          <w:p w14:paraId="643AFEC0" w14:textId="77777777" w:rsidR="00F4140A" w:rsidRPr="00A065CC" w:rsidRDefault="00F4140A" w:rsidP="00814F0D">
            <w:pPr>
              <w:suppressAutoHyphens/>
              <w:spacing w:after="8" w:line="360" w:lineRule="auto"/>
              <w:jc w:val="center"/>
              <w:rPr>
                <w:rFonts w:ascii="Times New Roman" w:eastAsia="Calibri" w:hAnsi="Times New Roman" w:cs="Times New Roman"/>
                <w:b/>
                <w:bCs/>
                <w:color w:val="000000"/>
              </w:rPr>
            </w:pPr>
            <w:r w:rsidRPr="00A065CC">
              <w:rPr>
                <w:rFonts w:ascii="Times New Roman" w:eastAsia="Calibri" w:hAnsi="Times New Roman" w:cs="Times New Roman"/>
                <w:b/>
                <w:bCs/>
                <w:color w:val="000000"/>
              </w:rPr>
              <w:t>Frakcja dostarczonego odpadu</w:t>
            </w:r>
          </w:p>
        </w:tc>
        <w:tc>
          <w:tcPr>
            <w:tcW w:w="2705" w:type="dxa"/>
            <w:vAlign w:val="center"/>
          </w:tcPr>
          <w:p w14:paraId="464BF207" w14:textId="77777777" w:rsidR="00F4140A" w:rsidRPr="00A065CC" w:rsidRDefault="00F4140A" w:rsidP="00814F0D">
            <w:pPr>
              <w:suppressAutoHyphens/>
              <w:spacing w:after="8" w:line="360" w:lineRule="auto"/>
              <w:jc w:val="center"/>
              <w:rPr>
                <w:rFonts w:ascii="Times New Roman" w:eastAsia="Calibri" w:hAnsi="Times New Roman" w:cs="Times New Roman"/>
                <w:b/>
                <w:bCs/>
                <w:color w:val="000000"/>
              </w:rPr>
            </w:pPr>
            <w:r w:rsidRPr="00A065CC">
              <w:rPr>
                <w:rFonts w:ascii="Times New Roman" w:eastAsia="Calibri" w:hAnsi="Times New Roman" w:cs="Times New Roman"/>
                <w:b/>
                <w:bCs/>
                <w:color w:val="000000"/>
              </w:rPr>
              <w:br/>
              <w:t>Ilość przywiezionych odpadów</w:t>
            </w:r>
          </w:p>
          <w:p w14:paraId="6A90CE0F"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sz w:val="20"/>
                <w:szCs w:val="20"/>
              </w:rPr>
            </w:pPr>
            <w:r w:rsidRPr="00A065CC">
              <w:rPr>
                <w:rFonts w:ascii="Times New Roman" w:eastAsia="Calibri" w:hAnsi="Times New Roman" w:cs="Times New Roman"/>
                <w:color w:val="000000"/>
                <w:sz w:val="20"/>
                <w:szCs w:val="20"/>
              </w:rPr>
              <w:t>(wypełnia obsługa PSZOK)</w:t>
            </w:r>
          </w:p>
        </w:tc>
      </w:tr>
      <w:tr w:rsidR="00F4140A" w:rsidRPr="00A065CC" w14:paraId="1EB19D82" w14:textId="77777777" w:rsidTr="00814F0D">
        <w:trPr>
          <w:trHeight w:val="703"/>
        </w:trPr>
        <w:tc>
          <w:tcPr>
            <w:tcW w:w="482" w:type="dxa"/>
            <w:vAlign w:val="center"/>
          </w:tcPr>
          <w:p w14:paraId="73F7B135"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1</w:t>
            </w:r>
          </w:p>
        </w:tc>
        <w:tc>
          <w:tcPr>
            <w:tcW w:w="6444" w:type="dxa"/>
            <w:vAlign w:val="center"/>
          </w:tcPr>
          <w:p w14:paraId="0056273C"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z papieru, w tym odpady: z tektury, opakowaniowe z papieru i  opakowaniowe z tektury</w:t>
            </w:r>
          </w:p>
        </w:tc>
        <w:tc>
          <w:tcPr>
            <w:tcW w:w="2705" w:type="dxa"/>
          </w:tcPr>
          <w:p w14:paraId="042BC858"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6CC635F8" w14:textId="77777777" w:rsidTr="00814F0D">
        <w:trPr>
          <w:trHeight w:val="611"/>
        </w:trPr>
        <w:tc>
          <w:tcPr>
            <w:tcW w:w="482" w:type="dxa"/>
            <w:vAlign w:val="center"/>
          </w:tcPr>
          <w:p w14:paraId="1EF4354B"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2</w:t>
            </w:r>
          </w:p>
        </w:tc>
        <w:tc>
          <w:tcPr>
            <w:tcW w:w="6444" w:type="dxa"/>
            <w:vAlign w:val="center"/>
          </w:tcPr>
          <w:p w14:paraId="19AD4039"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ze szkła, w tym odpady opakowaniowe ze szkła</w:t>
            </w:r>
          </w:p>
        </w:tc>
        <w:tc>
          <w:tcPr>
            <w:tcW w:w="2705" w:type="dxa"/>
          </w:tcPr>
          <w:p w14:paraId="26858EDB"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6692A625" w14:textId="77777777" w:rsidTr="00814F0D">
        <w:trPr>
          <w:trHeight w:val="509"/>
        </w:trPr>
        <w:tc>
          <w:tcPr>
            <w:tcW w:w="482" w:type="dxa"/>
            <w:vAlign w:val="center"/>
          </w:tcPr>
          <w:p w14:paraId="0B115B74"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3</w:t>
            </w:r>
          </w:p>
        </w:tc>
        <w:tc>
          <w:tcPr>
            <w:tcW w:w="6444" w:type="dxa"/>
            <w:vAlign w:val="center"/>
          </w:tcPr>
          <w:p w14:paraId="33EE1FAC"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metali, w tym odpady opakowaniowe z metali</w:t>
            </w:r>
          </w:p>
        </w:tc>
        <w:tc>
          <w:tcPr>
            <w:tcW w:w="2705" w:type="dxa"/>
          </w:tcPr>
          <w:p w14:paraId="5141DB9B"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1AAFDD4A" w14:textId="77777777" w:rsidTr="00814F0D">
        <w:trPr>
          <w:trHeight w:val="1112"/>
        </w:trPr>
        <w:tc>
          <w:tcPr>
            <w:tcW w:w="482" w:type="dxa"/>
            <w:vAlign w:val="center"/>
          </w:tcPr>
          <w:p w14:paraId="22FCB54E"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4</w:t>
            </w:r>
          </w:p>
          <w:p w14:paraId="53C43F56"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p>
        </w:tc>
        <w:tc>
          <w:tcPr>
            <w:tcW w:w="6444" w:type="dxa"/>
            <w:vAlign w:val="center"/>
          </w:tcPr>
          <w:p w14:paraId="2ABEA374"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tworzyw sztucznych, w tym odpady opakowaniowe z tworzyw sztucznych,</w:t>
            </w:r>
          </w:p>
          <w:p w14:paraId="6E91717B"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opakowaniowe wielomateriałowe</w:t>
            </w:r>
          </w:p>
        </w:tc>
        <w:tc>
          <w:tcPr>
            <w:tcW w:w="2705" w:type="dxa"/>
          </w:tcPr>
          <w:p w14:paraId="5CBB5B71"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557CDE68" w14:textId="77777777" w:rsidTr="00814F0D">
        <w:trPr>
          <w:trHeight w:val="703"/>
        </w:trPr>
        <w:tc>
          <w:tcPr>
            <w:tcW w:w="482" w:type="dxa"/>
            <w:vAlign w:val="center"/>
          </w:tcPr>
          <w:p w14:paraId="67C90E30"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5</w:t>
            </w:r>
          </w:p>
        </w:tc>
        <w:tc>
          <w:tcPr>
            <w:tcW w:w="6444" w:type="dxa"/>
            <w:vAlign w:val="center"/>
          </w:tcPr>
          <w:p w14:paraId="27322B05"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niebezpieczne, w tym lampy fluorescencyjne i inne odpady zawierające rtęć</w:t>
            </w:r>
          </w:p>
        </w:tc>
        <w:tc>
          <w:tcPr>
            <w:tcW w:w="2705" w:type="dxa"/>
          </w:tcPr>
          <w:p w14:paraId="4AA921A7"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192E8C43" w14:textId="77777777" w:rsidTr="00814F0D">
        <w:trPr>
          <w:trHeight w:val="1266"/>
        </w:trPr>
        <w:tc>
          <w:tcPr>
            <w:tcW w:w="482" w:type="dxa"/>
            <w:vAlign w:val="center"/>
          </w:tcPr>
          <w:p w14:paraId="326D1459"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6</w:t>
            </w:r>
          </w:p>
        </w:tc>
        <w:tc>
          <w:tcPr>
            <w:tcW w:w="6444" w:type="dxa"/>
            <w:vAlign w:val="center"/>
          </w:tcPr>
          <w:p w14:paraId="1DB268A2"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niekwalifikujące się do odpadów medycznych powstałe w  gospodarstwie domowym w wyniku przyjmowania produktów leczniczych w formie iniekcji i prowadzenia monitoringu poziomu substancji we krwi, w szczególności igieł i strzykawek</w:t>
            </w:r>
          </w:p>
        </w:tc>
        <w:tc>
          <w:tcPr>
            <w:tcW w:w="2705" w:type="dxa"/>
          </w:tcPr>
          <w:p w14:paraId="6064E192"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710488C1" w14:textId="77777777" w:rsidTr="00814F0D">
        <w:trPr>
          <w:trHeight w:val="704"/>
        </w:trPr>
        <w:tc>
          <w:tcPr>
            <w:tcW w:w="482" w:type="dxa"/>
            <w:vAlign w:val="center"/>
          </w:tcPr>
          <w:p w14:paraId="29C7A13C"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7</w:t>
            </w:r>
          </w:p>
        </w:tc>
        <w:tc>
          <w:tcPr>
            <w:tcW w:w="6444" w:type="dxa"/>
            <w:vAlign w:val="center"/>
          </w:tcPr>
          <w:p w14:paraId="6A814BCB"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zużyte baterie i akumulatory</w:t>
            </w:r>
          </w:p>
        </w:tc>
        <w:tc>
          <w:tcPr>
            <w:tcW w:w="2705" w:type="dxa"/>
          </w:tcPr>
          <w:p w14:paraId="7D459225"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39E9E408" w14:textId="77777777" w:rsidTr="00814F0D">
        <w:trPr>
          <w:trHeight w:val="685"/>
        </w:trPr>
        <w:tc>
          <w:tcPr>
            <w:tcW w:w="482" w:type="dxa"/>
            <w:vAlign w:val="center"/>
          </w:tcPr>
          <w:p w14:paraId="55FF42EE" w14:textId="77777777" w:rsidR="00F4140A" w:rsidRPr="00A065CC" w:rsidRDefault="00F4140A" w:rsidP="00814F0D">
            <w:pPr>
              <w:suppressAutoHyphens/>
              <w:spacing w:after="8" w:line="360" w:lineRule="auto"/>
              <w:jc w:val="center"/>
              <w:rPr>
                <w:rFonts w:ascii="Times New Roman" w:eastAsia="Calibri" w:hAnsi="Times New Roman" w:cs="Times New Roman"/>
                <w:color w:val="000000"/>
              </w:rPr>
            </w:pPr>
            <w:r w:rsidRPr="00A065CC">
              <w:rPr>
                <w:rFonts w:ascii="Times New Roman" w:eastAsia="Calibri" w:hAnsi="Times New Roman" w:cs="Times New Roman"/>
                <w:color w:val="000000"/>
              </w:rPr>
              <w:t>8</w:t>
            </w:r>
          </w:p>
        </w:tc>
        <w:tc>
          <w:tcPr>
            <w:tcW w:w="6444" w:type="dxa"/>
            <w:vAlign w:val="center"/>
          </w:tcPr>
          <w:p w14:paraId="3CB7972D"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zużyty sprzęt elektryczny i elektroniczny</w:t>
            </w:r>
          </w:p>
        </w:tc>
        <w:tc>
          <w:tcPr>
            <w:tcW w:w="2705" w:type="dxa"/>
          </w:tcPr>
          <w:p w14:paraId="6A2F76B5" w14:textId="77777777" w:rsidR="00F4140A" w:rsidRPr="00A065CC" w:rsidRDefault="00F4140A" w:rsidP="00814F0D">
            <w:pPr>
              <w:suppressAutoHyphens/>
              <w:spacing w:after="8" w:line="360" w:lineRule="auto"/>
              <w:jc w:val="both"/>
              <w:rPr>
                <w:rFonts w:ascii="Times New Roman" w:eastAsia="Calibri" w:hAnsi="Times New Roman" w:cs="Times New Roman"/>
                <w:color w:val="000000"/>
                <w:sz w:val="18"/>
                <w:szCs w:val="18"/>
              </w:rPr>
            </w:pPr>
          </w:p>
        </w:tc>
      </w:tr>
      <w:tr w:rsidR="00F4140A" w:rsidRPr="00A065CC" w14:paraId="4947210B" w14:textId="77777777" w:rsidTr="00814F0D">
        <w:trPr>
          <w:trHeight w:val="709"/>
        </w:trPr>
        <w:tc>
          <w:tcPr>
            <w:tcW w:w="482" w:type="dxa"/>
            <w:vAlign w:val="center"/>
          </w:tcPr>
          <w:p w14:paraId="5CDDDE6C" w14:textId="77777777" w:rsidR="00F4140A" w:rsidRPr="00A065CC" w:rsidRDefault="00F4140A" w:rsidP="00814F0D">
            <w:pPr>
              <w:suppressAutoHyphens/>
              <w:spacing w:after="8" w:line="360" w:lineRule="auto"/>
              <w:jc w:val="center"/>
              <w:rPr>
                <w:rFonts w:eastAsia="Calibri"/>
                <w:color w:val="000000"/>
              </w:rPr>
            </w:pPr>
            <w:r w:rsidRPr="00A065CC">
              <w:rPr>
                <w:rFonts w:eastAsia="Calibri"/>
                <w:color w:val="000000"/>
              </w:rPr>
              <w:lastRenderedPageBreak/>
              <w:t>9</w:t>
            </w:r>
          </w:p>
        </w:tc>
        <w:tc>
          <w:tcPr>
            <w:tcW w:w="6444" w:type="dxa"/>
            <w:vAlign w:val="center"/>
          </w:tcPr>
          <w:p w14:paraId="46AAB511"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stanowiące części roślin pochodzące z pielęgnacji ogrodów</w:t>
            </w:r>
          </w:p>
        </w:tc>
        <w:tc>
          <w:tcPr>
            <w:tcW w:w="2705" w:type="dxa"/>
          </w:tcPr>
          <w:p w14:paraId="1DF1333B" w14:textId="77777777" w:rsidR="00F4140A" w:rsidRPr="00A065CC" w:rsidRDefault="00F4140A" w:rsidP="00814F0D">
            <w:pPr>
              <w:suppressAutoHyphens/>
              <w:spacing w:after="8" w:line="360" w:lineRule="auto"/>
              <w:jc w:val="both"/>
              <w:rPr>
                <w:rFonts w:eastAsia="Calibri"/>
                <w:color w:val="000000"/>
                <w:sz w:val="18"/>
                <w:szCs w:val="18"/>
              </w:rPr>
            </w:pPr>
          </w:p>
        </w:tc>
      </w:tr>
      <w:tr w:rsidR="00F4140A" w:rsidRPr="00A065CC" w14:paraId="50189D75" w14:textId="77777777" w:rsidTr="00814F0D">
        <w:trPr>
          <w:trHeight w:val="692"/>
        </w:trPr>
        <w:tc>
          <w:tcPr>
            <w:tcW w:w="482" w:type="dxa"/>
            <w:vAlign w:val="center"/>
          </w:tcPr>
          <w:p w14:paraId="48CB8F31" w14:textId="77777777" w:rsidR="00F4140A" w:rsidRPr="00A065CC" w:rsidRDefault="00F4140A" w:rsidP="00814F0D">
            <w:pPr>
              <w:suppressAutoHyphens/>
              <w:spacing w:after="8" w:line="360" w:lineRule="auto"/>
              <w:jc w:val="center"/>
              <w:rPr>
                <w:rFonts w:eastAsia="Calibri"/>
                <w:color w:val="000000"/>
              </w:rPr>
            </w:pPr>
            <w:r w:rsidRPr="00A065CC">
              <w:rPr>
                <w:rFonts w:eastAsia="Calibri"/>
                <w:color w:val="000000"/>
              </w:rPr>
              <w:t>10</w:t>
            </w:r>
          </w:p>
        </w:tc>
        <w:tc>
          <w:tcPr>
            <w:tcW w:w="6444" w:type="dxa"/>
            <w:vAlign w:val="center"/>
          </w:tcPr>
          <w:p w14:paraId="44412FBB"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meble i inne odpady wielkogabarytowe</w:t>
            </w:r>
          </w:p>
        </w:tc>
        <w:tc>
          <w:tcPr>
            <w:tcW w:w="2705" w:type="dxa"/>
          </w:tcPr>
          <w:p w14:paraId="13D0E61D" w14:textId="77777777" w:rsidR="00F4140A" w:rsidRPr="00A065CC" w:rsidRDefault="00F4140A" w:rsidP="00814F0D">
            <w:pPr>
              <w:suppressAutoHyphens/>
              <w:spacing w:after="8" w:line="360" w:lineRule="auto"/>
              <w:jc w:val="both"/>
              <w:rPr>
                <w:rFonts w:eastAsia="Calibri"/>
                <w:color w:val="000000"/>
                <w:sz w:val="18"/>
                <w:szCs w:val="18"/>
              </w:rPr>
            </w:pPr>
          </w:p>
        </w:tc>
      </w:tr>
      <w:tr w:rsidR="00F4140A" w:rsidRPr="00A065CC" w14:paraId="2527F31F" w14:textId="77777777" w:rsidTr="00814F0D">
        <w:tc>
          <w:tcPr>
            <w:tcW w:w="482" w:type="dxa"/>
            <w:vAlign w:val="center"/>
          </w:tcPr>
          <w:p w14:paraId="5B5D70D0" w14:textId="77777777" w:rsidR="00F4140A" w:rsidRPr="00A065CC" w:rsidRDefault="00F4140A" w:rsidP="00814F0D">
            <w:pPr>
              <w:suppressAutoHyphens/>
              <w:spacing w:after="8" w:line="360" w:lineRule="auto"/>
              <w:jc w:val="center"/>
              <w:rPr>
                <w:rFonts w:eastAsia="Calibri"/>
                <w:color w:val="000000"/>
              </w:rPr>
            </w:pPr>
            <w:r w:rsidRPr="00A065CC">
              <w:rPr>
                <w:rFonts w:eastAsia="Calibri"/>
                <w:color w:val="000000"/>
              </w:rPr>
              <w:t>11</w:t>
            </w:r>
          </w:p>
        </w:tc>
        <w:tc>
          <w:tcPr>
            <w:tcW w:w="6444" w:type="dxa"/>
            <w:vAlign w:val="center"/>
          </w:tcPr>
          <w:p w14:paraId="2ABDB734"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zużyte opony z pojazdów o dopuszczalnej masie całkowitej do 3,5 tony</w:t>
            </w:r>
          </w:p>
        </w:tc>
        <w:tc>
          <w:tcPr>
            <w:tcW w:w="2705" w:type="dxa"/>
          </w:tcPr>
          <w:p w14:paraId="4B29FEFC" w14:textId="77777777" w:rsidR="00F4140A" w:rsidRPr="00A065CC" w:rsidRDefault="00F4140A" w:rsidP="00814F0D">
            <w:pPr>
              <w:suppressAutoHyphens/>
              <w:spacing w:after="8" w:line="360" w:lineRule="auto"/>
              <w:jc w:val="both"/>
              <w:rPr>
                <w:rFonts w:eastAsia="Calibri"/>
                <w:color w:val="000000"/>
                <w:sz w:val="18"/>
                <w:szCs w:val="18"/>
              </w:rPr>
            </w:pPr>
          </w:p>
        </w:tc>
      </w:tr>
      <w:tr w:rsidR="00F4140A" w:rsidRPr="00A065CC" w14:paraId="58327303" w14:textId="77777777" w:rsidTr="00814F0D">
        <w:trPr>
          <w:trHeight w:val="708"/>
        </w:trPr>
        <w:tc>
          <w:tcPr>
            <w:tcW w:w="482" w:type="dxa"/>
            <w:vAlign w:val="center"/>
          </w:tcPr>
          <w:p w14:paraId="08A6C37B" w14:textId="77777777" w:rsidR="00F4140A" w:rsidRPr="00A065CC" w:rsidRDefault="00F4140A" w:rsidP="00814F0D">
            <w:pPr>
              <w:suppressAutoHyphens/>
              <w:spacing w:after="8" w:line="360" w:lineRule="auto"/>
              <w:jc w:val="center"/>
              <w:rPr>
                <w:rFonts w:eastAsia="Calibri"/>
                <w:color w:val="000000"/>
              </w:rPr>
            </w:pPr>
            <w:r w:rsidRPr="00A065CC">
              <w:rPr>
                <w:rFonts w:eastAsia="Calibri"/>
                <w:color w:val="000000"/>
              </w:rPr>
              <w:t>12</w:t>
            </w:r>
          </w:p>
        </w:tc>
        <w:tc>
          <w:tcPr>
            <w:tcW w:w="6444" w:type="dxa"/>
            <w:vAlign w:val="center"/>
          </w:tcPr>
          <w:p w14:paraId="00A609A6"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odpady budowlane i rozbiórkowe</w:t>
            </w:r>
          </w:p>
        </w:tc>
        <w:tc>
          <w:tcPr>
            <w:tcW w:w="2705" w:type="dxa"/>
          </w:tcPr>
          <w:p w14:paraId="7CCCCF1C" w14:textId="77777777" w:rsidR="00F4140A" w:rsidRPr="00A065CC" w:rsidRDefault="00F4140A" w:rsidP="00814F0D">
            <w:pPr>
              <w:suppressAutoHyphens/>
              <w:spacing w:after="8" w:line="360" w:lineRule="auto"/>
              <w:jc w:val="both"/>
              <w:rPr>
                <w:rFonts w:eastAsia="Calibri"/>
                <w:color w:val="000000"/>
                <w:sz w:val="18"/>
                <w:szCs w:val="18"/>
              </w:rPr>
            </w:pPr>
          </w:p>
        </w:tc>
      </w:tr>
      <w:tr w:rsidR="00F4140A" w:rsidRPr="00A065CC" w14:paraId="79D05EA8" w14:textId="77777777" w:rsidTr="00814F0D">
        <w:trPr>
          <w:trHeight w:val="690"/>
        </w:trPr>
        <w:tc>
          <w:tcPr>
            <w:tcW w:w="482" w:type="dxa"/>
            <w:vAlign w:val="center"/>
          </w:tcPr>
          <w:p w14:paraId="227319A0" w14:textId="77777777" w:rsidR="00F4140A" w:rsidRPr="00A065CC" w:rsidRDefault="00F4140A" w:rsidP="00814F0D">
            <w:pPr>
              <w:suppressAutoHyphens/>
              <w:spacing w:after="8" w:line="360" w:lineRule="auto"/>
              <w:jc w:val="center"/>
              <w:rPr>
                <w:rFonts w:eastAsia="Calibri"/>
                <w:color w:val="000000"/>
              </w:rPr>
            </w:pPr>
            <w:r w:rsidRPr="00A065CC">
              <w:rPr>
                <w:rFonts w:eastAsia="Calibri"/>
                <w:color w:val="000000"/>
              </w:rPr>
              <w:t>13</w:t>
            </w:r>
          </w:p>
        </w:tc>
        <w:tc>
          <w:tcPr>
            <w:tcW w:w="6444" w:type="dxa"/>
            <w:vAlign w:val="center"/>
          </w:tcPr>
          <w:p w14:paraId="34AAD94E" w14:textId="77777777" w:rsidR="00F4140A" w:rsidRPr="00A065CC" w:rsidRDefault="00F4140A" w:rsidP="00814F0D">
            <w:pPr>
              <w:suppressAutoHyphens/>
              <w:spacing w:after="8" w:line="240" w:lineRule="auto"/>
              <w:rPr>
                <w:rFonts w:ascii="Times New Roman" w:eastAsia="Calibri" w:hAnsi="Times New Roman" w:cs="Times New Roman"/>
                <w:color w:val="000000"/>
              </w:rPr>
            </w:pPr>
            <w:r w:rsidRPr="00A065CC">
              <w:rPr>
                <w:rFonts w:ascii="Times New Roman" w:eastAsia="Calibri" w:hAnsi="Times New Roman" w:cs="Times New Roman"/>
                <w:color w:val="000000"/>
              </w:rPr>
              <w:t>przeterminowane leki i chemikalia</w:t>
            </w:r>
          </w:p>
        </w:tc>
        <w:tc>
          <w:tcPr>
            <w:tcW w:w="2705" w:type="dxa"/>
          </w:tcPr>
          <w:p w14:paraId="195F586F" w14:textId="77777777" w:rsidR="00F4140A" w:rsidRPr="00A065CC" w:rsidRDefault="00F4140A" w:rsidP="00814F0D">
            <w:pPr>
              <w:suppressAutoHyphens/>
              <w:spacing w:after="8" w:line="360" w:lineRule="auto"/>
              <w:jc w:val="both"/>
              <w:rPr>
                <w:rFonts w:eastAsia="Calibri"/>
                <w:color w:val="000000"/>
                <w:sz w:val="18"/>
                <w:szCs w:val="18"/>
              </w:rPr>
            </w:pPr>
          </w:p>
        </w:tc>
      </w:tr>
    </w:tbl>
    <w:p w14:paraId="49CC460C" w14:textId="77777777" w:rsidR="00F4140A" w:rsidRPr="00A065CC" w:rsidRDefault="00F4140A" w:rsidP="00F4140A">
      <w:pPr>
        <w:suppressAutoHyphens/>
        <w:spacing w:after="10" w:line="247" w:lineRule="auto"/>
        <w:ind w:left="-15"/>
        <w:jc w:val="both"/>
        <w:rPr>
          <w:rFonts w:ascii="Times New Roman" w:eastAsia="Calibri" w:hAnsi="Times New Roman" w:cs="Times New Roman"/>
          <w:color w:val="000000"/>
          <w:kern w:val="0"/>
          <w:sz w:val="24"/>
          <w:szCs w:val="24"/>
          <w:lang w:eastAsia="pl-PL"/>
          <w14:ligatures w14:val="none"/>
        </w:rPr>
      </w:pPr>
      <w:r w:rsidRPr="00A065CC">
        <w:rPr>
          <w:rFonts w:ascii="Times New Roman" w:eastAsia="Times New Roman" w:hAnsi="Times New Roman" w:cs="Times New Roman"/>
          <w:b/>
          <w:color w:val="000000"/>
          <w:kern w:val="0"/>
          <w:sz w:val="24"/>
          <w:szCs w:val="24"/>
          <w:lang w:eastAsia="pl-PL"/>
          <w14:ligatures w14:val="none"/>
        </w:rPr>
        <w:t xml:space="preserve">Ponadto oświadczam, że: </w:t>
      </w:r>
    </w:p>
    <w:p w14:paraId="3CA80D4E" w14:textId="77777777" w:rsidR="00F4140A" w:rsidRPr="00A065CC" w:rsidRDefault="00F4140A" w:rsidP="00F4140A">
      <w:pPr>
        <w:numPr>
          <w:ilvl w:val="0"/>
          <w:numId w:val="1"/>
        </w:numPr>
        <w:suppressAutoHyphens/>
        <w:spacing w:after="120" w:line="269" w:lineRule="auto"/>
        <w:ind w:right="6" w:hanging="238"/>
        <w:jc w:val="both"/>
        <w:rPr>
          <w:rFonts w:ascii="Times New Roman" w:eastAsia="Calibri" w:hAnsi="Times New Roman" w:cs="Times New Roman"/>
          <w:color w:val="000000"/>
          <w:kern w:val="0"/>
          <w:sz w:val="24"/>
          <w:szCs w:val="24"/>
          <w:lang w:eastAsia="pl-PL"/>
          <w14:ligatures w14:val="none"/>
        </w:rPr>
      </w:pPr>
      <w:r w:rsidRPr="00A065CC">
        <w:rPr>
          <w:rFonts w:ascii="Times New Roman" w:eastAsia="Times New Roman" w:hAnsi="Times New Roman" w:cs="Times New Roman"/>
          <w:color w:val="000000"/>
          <w:kern w:val="0"/>
          <w:sz w:val="24"/>
          <w:szCs w:val="24"/>
          <w:lang w:eastAsia="pl-PL"/>
          <w14:ligatures w14:val="none"/>
        </w:rPr>
        <w:t>Zapoznałem/-</w:t>
      </w:r>
      <w:proofErr w:type="spellStart"/>
      <w:r w:rsidRPr="00A065CC">
        <w:rPr>
          <w:rFonts w:ascii="Times New Roman" w:eastAsia="Times New Roman" w:hAnsi="Times New Roman" w:cs="Times New Roman"/>
          <w:color w:val="000000"/>
          <w:kern w:val="0"/>
          <w:sz w:val="24"/>
          <w:szCs w:val="24"/>
          <w:lang w:eastAsia="pl-PL"/>
          <w14:ligatures w14:val="none"/>
        </w:rPr>
        <w:t>am</w:t>
      </w:r>
      <w:proofErr w:type="spellEnd"/>
      <w:r w:rsidRPr="00A065CC">
        <w:rPr>
          <w:rFonts w:ascii="Times New Roman" w:eastAsia="Times New Roman" w:hAnsi="Times New Roman" w:cs="Times New Roman"/>
          <w:color w:val="000000"/>
          <w:kern w:val="0"/>
          <w:sz w:val="24"/>
          <w:szCs w:val="24"/>
          <w:lang w:eastAsia="pl-PL"/>
          <w14:ligatures w14:val="none"/>
        </w:rPr>
        <w:t xml:space="preserve"> się z regulaminem PSZOK i akceptuję go w całości, zostałam/em poinformowana/y o przysługujących mi prawach, związanych z przetwarzaniem moich danych osobowych w związku z dostarczeniem odpadów komunalnych do PSZOK. </w:t>
      </w:r>
    </w:p>
    <w:p w14:paraId="1613461A" w14:textId="77777777" w:rsidR="00F4140A" w:rsidRPr="00A065CC" w:rsidRDefault="00F4140A" w:rsidP="00F4140A">
      <w:pPr>
        <w:numPr>
          <w:ilvl w:val="0"/>
          <w:numId w:val="1"/>
        </w:numPr>
        <w:suppressAutoHyphens/>
        <w:spacing w:after="5" w:line="268" w:lineRule="auto"/>
        <w:ind w:right="3" w:hanging="238"/>
        <w:jc w:val="both"/>
        <w:rPr>
          <w:rFonts w:ascii="Times New Roman" w:eastAsia="Calibri" w:hAnsi="Times New Roman" w:cs="Times New Roman"/>
          <w:color w:val="000000"/>
          <w:kern w:val="0"/>
          <w:sz w:val="24"/>
          <w:szCs w:val="24"/>
          <w:lang w:eastAsia="pl-PL"/>
          <w14:ligatures w14:val="none"/>
        </w:rPr>
      </w:pPr>
      <w:r w:rsidRPr="00A065CC">
        <w:rPr>
          <w:rFonts w:ascii="Times New Roman" w:eastAsia="Times New Roman" w:hAnsi="Times New Roman" w:cs="Times New Roman"/>
          <w:color w:val="000000"/>
          <w:kern w:val="0"/>
          <w:sz w:val="24"/>
          <w:szCs w:val="24"/>
          <w:lang w:eastAsia="pl-PL"/>
          <w14:ligatures w14:val="none"/>
        </w:rPr>
        <w:t>Odpady wyszczególnione powyżej są odpadami komunalnymi.</w:t>
      </w:r>
    </w:p>
    <w:p w14:paraId="7C7501F9" w14:textId="77777777" w:rsidR="00F4140A" w:rsidRPr="00A065CC" w:rsidRDefault="00F4140A" w:rsidP="00F4140A">
      <w:pPr>
        <w:suppressAutoHyphens/>
        <w:spacing w:after="5" w:line="268" w:lineRule="auto"/>
        <w:ind w:right="3"/>
        <w:jc w:val="both"/>
        <w:rPr>
          <w:rFonts w:ascii="Times New Roman" w:eastAsia="Calibri" w:hAnsi="Times New Roman" w:cs="Times New Roman"/>
          <w:color w:val="000000"/>
          <w:kern w:val="0"/>
          <w:lang w:eastAsia="pl-PL"/>
          <w14:ligatures w14:val="none"/>
        </w:rPr>
      </w:pPr>
    </w:p>
    <w:p w14:paraId="2FD9A5F1" w14:textId="77777777" w:rsidR="00F4140A" w:rsidRPr="00A065CC" w:rsidRDefault="00F4140A" w:rsidP="00F4140A">
      <w:pPr>
        <w:suppressAutoHyphens/>
        <w:spacing w:after="5" w:line="268" w:lineRule="auto"/>
        <w:ind w:left="238" w:right="3"/>
        <w:rPr>
          <w:rFonts w:ascii="Times New Roman" w:eastAsia="Calibri" w:hAnsi="Times New Roman" w:cs="Times New Roman"/>
          <w:color w:val="000000"/>
          <w:kern w:val="0"/>
          <w:sz w:val="18"/>
          <w:szCs w:val="18"/>
          <w:lang w:eastAsia="pl-PL"/>
          <w14:ligatures w14:val="none"/>
        </w:rPr>
      </w:pPr>
    </w:p>
    <w:tbl>
      <w:tblPr>
        <w:tblStyle w:val="Tabela-Siatka"/>
        <w:tblW w:w="9924" w:type="dxa"/>
        <w:tblInd w:w="-318" w:type="dxa"/>
        <w:tblLook w:val="04A0" w:firstRow="1" w:lastRow="0" w:firstColumn="1" w:lastColumn="0" w:noHBand="0" w:noVBand="1"/>
      </w:tblPr>
      <w:tblGrid>
        <w:gridCol w:w="3388"/>
        <w:gridCol w:w="3071"/>
        <w:gridCol w:w="3465"/>
      </w:tblGrid>
      <w:tr w:rsidR="00F4140A" w:rsidRPr="00A065CC" w14:paraId="7CD36DA9" w14:textId="77777777" w:rsidTr="00814F0D">
        <w:trPr>
          <w:trHeight w:val="980"/>
        </w:trPr>
        <w:tc>
          <w:tcPr>
            <w:tcW w:w="3388" w:type="dxa"/>
          </w:tcPr>
          <w:p w14:paraId="4BBFEB63" w14:textId="77777777" w:rsidR="00F4140A" w:rsidRPr="00A065CC" w:rsidRDefault="00F4140A" w:rsidP="00814F0D">
            <w:pPr>
              <w:suppressAutoHyphens/>
              <w:spacing w:after="5" w:line="268" w:lineRule="auto"/>
              <w:ind w:right="3"/>
              <w:rPr>
                <w:rFonts w:eastAsia="Calibri"/>
                <w:color w:val="000000"/>
                <w:sz w:val="18"/>
                <w:szCs w:val="18"/>
              </w:rPr>
            </w:pPr>
          </w:p>
        </w:tc>
        <w:tc>
          <w:tcPr>
            <w:tcW w:w="3071" w:type="dxa"/>
          </w:tcPr>
          <w:p w14:paraId="1CB610D4" w14:textId="77777777" w:rsidR="00F4140A" w:rsidRPr="00A065CC" w:rsidRDefault="00F4140A" w:rsidP="00814F0D">
            <w:pPr>
              <w:suppressAutoHyphens/>
              <w:spacing w:after="5" w:line="268" w:lineRule="auto"/>
              <w:ind w:right="3"/>
              <w:rPr>
                <w:rFonts w:eastAsia="Calibri"/>
                <w:color w:val="000000"/>
                <w:sz w:val="18"/>
                <w:szCs w:val="18"/>
              </w:rPr>
            </w:pPr>
          </w:p>
        </w:tc>
        <w:tc>
          <w:tcPr>
            <w:tcW w:w="3465" w:type="dxa"/>
          </w:tcPr>
          <w:p w14:paraId="0FB06305" w14:textId="77777777" w:rsidR="00F4140A" w:rsidRPr="00A065CC" w:rsidRDefault="00F4140A" w:rsidP="00814F0D">
            <w:pPr>
              <w:suppressAutoHyphens/>
              <w:spacing w:after="5" w:line="268" w:lineRule="auto"/>
              <w:ind w:right="3"/>
              <w:rPr>
                <w:rFonts w:eastAsia="Calibri"/>
                <w:color w:val="000000"/>
                <w:sz w:val="18"/>
                <w:szCs w:val="18"/>
              </w:rPr>
            </w:pPr>
          </w:p>
        </w:tc>
      </w:tr>
      <w:tr w:rsidR="00F4140A" w:rsidRPr="00A065CC" w14:paraId="281E886D" w14:textId="77777777" w:rsidTr="00814F0D">
        <w:tc>
          <w:tcPr>
            <w:tcW w:w="3388" w:type="dxa"/>
            <w:vAlign w:val="center"/>
          </w:tcPr>
          <w:p w14:paraId="5622EB19" w14:textId="77777777" w:rsidR="00F4140A" w:rsidRPr="00A065CC" w:rsidRDefault="00F4140A" w:rsidP="00814F0D">
            <w:pPr>
              <w:suppressAutoHyphens/>
              <w:spacing w:after="5" w:line="268" w:lineRule="auto"/>
              <w:ind w:right="3"/>
              <w:jc w:val="center"/>
              <w:rPr>
                <w:rFonts w:ascii="Times New Roman" w:eastAsia="Calibri" w:hAnsi="Times New Roman" w:cs="Times New Roman"/>
                <w:b/>
                <w:bCs/>
                <w:color w:val="000000"/>
                <w:sz w:val="24"/>
                <w:szCs w:val="24"/>
              </w:rPr>
            </w:pPr>
            <w:r w:rsidRPr="00A065CC">
              <w:rPr>
                <w:rFonts w:ascii="Times New Roman" w:eastAsia="Calibri" w:hAnsi="Times New Roman" w:cs="Times New Roman"/>
                <w:b/>
                <w:bCs/>
                <w:color w:val="000000"/>
                <w:sz w:val="24"/>
                <w:szCs w:val="24"/>
              </w:rPr>
              <w:t>Czytelny podpis osoby dostarczającej odpady</w:t>
            </w:r>
          </w:p>
        </w:tc>
        <w:tc>
          <w:tcPr>
            <w:tcW w:w="3071" w:type="dxa"/>
            <w:vAlign w:val="center"/>
          </w:tcPr>
          <w:p w14:paraId="14A1FDEB" w14:textId="77777777" w:rsidR="00F4140A" w:rsidRPr="00A065CC" w:rsidRDefault="00F4140A" w:rsidP="00814F0D">
            <w:pPr>
              <w:suppressAutoHyphens/>
              <w:spacing w:after="5" w:line="268" w:lineRule="auto"/>
              <w:ind w:right="3"/>
              <w:jc w:val="center"/>
              <w:rPr>
                <w:rFonts w:ascii="Times New Roman" w:eastAsia="Calibri" w:hAnsi="Times New Roman" w:cs="Times New Roman"/>
                <w:b/>
                <w:bCs/>
                <w:color w:val="000000"/>
                <w:sz w:val="24"/>
                <w:szCs w:val="24"/>
              </w:rPr>
            </w:pPr>
            <w:r w:rsidRPr="00A065CC">
              <w:rPr>
                <w:rFonts w:ascii="Times New Roman" w:eastAsia="Calibri" w:hAnsi="Times New Roman" w:cs="Times New Roman"/>
                <w:b/>
                <w:bCs/>
                <w:color w:val="000000"/>
                <w:sz w:val="24"/>
                <w:szCs w:val="24"/>
              </w:rPr>
              <w:t>Data</w:t>
            </w:r>
          </w:p>
        </w:tc>
        <w:tc>
          <w:tcPr>
            <w:tcW w:w="3465" w:type="dxa"/>
            <w:vAlign w:val="center"/>
          </w:tcPr>
          <w:p w14:paraId="2596E010" w14:textId="77777777" w:rsidR="00F4140A" w:rsidRPr="00A065CC" w:rsidRDefault="00F4140A" w:rsidP="00814F0D">
            <w:pPr>
              <w:suppressAutoHyphens/>
              <w:spacing w:after="5" w:line="268" w:lineRule="auto"/>
              <w:ind w:right="3"/>
              <w:jc w:val="center"/>
              <w:rPr>
                <w:rFonts w:ascii="Times New Roman" w:eastAsia="Calibri" w:hAnsi="Times New Roman" w:cs="Times New Roman"/>
                <w:b/>
                <w:bCs/>
                <w:color w:val="000000"/>
                <w:sz w:val="24"/>
                <w:szCs w:val="24"/>
              </w:rPr>
            </w:pPr>
            <w:r w:rsidRPr="00A065CC">
              <w:rPr>
                <w:rFonts w:ascii="Times New Roman" w:hAnsi="Times New Roman" w:cs="Times New Roman"/>
                <w:b/>
                <w:bCs/>
                <w:color w:val="000000"/>
                <w:sz w:val="24"/>
                <w:szCs w:val="24"/>
              </w:rPr>
              <w:t>Podpis pracownika PSZOK</w:t>
            </w:r>
          </w:p>
        </w:tc>
      </w:tr>
    </w:tbl>
    <w:p w14:paraId="3664836F" w14:textId="77777777" w:rsidR="00F4140A" w:rsidRPr="00A065CC" w:rsidRDefault="00F4140A" w:rsidP="00F4140A">
      <w:pPr>
        <w:suppressAutoHyphens/>
        <w:spacing w:line="256" w:lineRule="auto"/>
        <w:rPr>
          <w:rFonts w:ascii="Times New Roman" w:eastAsia="Calibri" w:hAnsi="Times New Roman" w:cs="Calibri"/>
          <w:color w:val="000000"/>
          <w:kern w:val="0"/>
          <w:sz w:val="24"/>
          <w:lang w:eastAsia="pl-PL"/>
          <w14:ligatures w14:val="none"/>
        </w:rPr>
      </w:pPr>
    </w:p>
    <w:p w14:paraId="4912F7E4" w14:textId="77777777" w:rsidR="00F4140A" w:rsidRPr="00A065CC" w:rsidRDefault="00F4140A" w:rsidP="00F4140A">
      <w:pPr>
        <w:suppressAutoHyphens/>
        <w:spacing w:line="256" w:lineRule="auto"/>
        <w:rPr>
          <w:rFonts w:ascii="Times New Roman" w:eastAsia="Calibri" w:hAnsi="Times New Roman" w:cs="Calibri"/>
          <w:color w:val="000000"/>
          <w:kern w:val="0"/>
          <w:sz w:val="24"/>
          <w:lang w:eastAsia="pl-PL"/>
          <w14:ligatures w14:val="none"/>
        </w:rPr>
      </w:pPr>
    </w:p>
    <w:p w14:paraId="77BCB300" w14:textId="77777777" w:rsidR="00F4140A" w:rsidRPr="00A065CC" w:rsidRDefault="00F4140A" w:rsidP="00F4140A">
      <w:pPr>
        <w:suppressAutoHyphens/>
        <w:spacing w:line="256" w:lineRule="auto"/>
        <w:rPr>
          <w:rFonts w:ascii="Times New Roman" w:eastAsia="Calibri" w:hAnsi="Times New Roman" w:cs="Calibri"/>
          <w:b/>
          <w:bCs/>
          <w:color w:val="000000"/>
          <w:kern w:val="0"/>
          <w:sz w:val="20"/>
          <w:szCs w:val="20"/>
          <w:lang w:eastAsia="pl-PL"/>
          <w14:ligatures w14:val="none"/>
        </w:rPr>
      </w:pPr>
      <w:r w:rsidRPr="00A065CC">
        <w:rPr>
          <w:rFonts w:ascii="Times New Roman" w:eastAsia="Calibri" w:hAnsi="Times New Roman" w:cs="Calibri"/>
          <w:b/>
          <w:bCs/>
          <w:color w:val="000000"/>
          <w:kern w:val="0"/>
          <w:sz w:val="20"/>
          <w:szCs w:val="20"/>
          <w:lang w:eastAsia="pl-PL"/>
          <w14:ligatures w14:val="none"/>
        </w:rPr>
        <w:t>Pouczenie:</w:t>
      </w:r>
    </w:p>
    <w:p w14:paraId="1D2C0AA7" w14:textId="77777777" w:rsidR="00F4140A" w:rsidRPr="00A065CC" w:rsidRDefault="00F4140A" w:rsidP="00F4140A">
      <w:pPr>
        <w:suppressAutoHyphens/>
        <w:spacing w:line="256" w:lineRule="auto"/>
        <w:rPr>
          <w:rFonts w:ascii="Times New Roman" w:eastAsia="Calibri" w:hAnsi="Times New Roman" w:cs="Calibri"/>
          <w:color w:val="000000"/>
          <w:kern w:val="0"/>
          <w:sz w:val="20"/>
          <w:szCs w:val="20"/>
          <w:lang w:eastAsia="pl-PL"/>
          <w14:ligatures w14:val="none"/>
        </w:rPr>
      </w:pPr>
      <w:r w:rsidRPr="00A065CC">
        <w:rPr>
          <w:rFonts w:ascii="Times New Roman" w:eastAsia="Calibri" w:hAnsi="Times New Roman" w:cs="Calibri"/>
          <w:color w:val="000000"/>
          <w:kern w:val="0"/>
          <w:sz w:val="20"/>
          <w:szCs w:val="20"/>
          <w:lang w:eastAsia="pl-PL"/>
          <w14:ligatures w14:val="none"/>
        </w:rPr>
        <w:t>- odmowa podpisania niniejszego oświadczenia skutkuje odmową przyjęcia dostarczonych odpadów przez pracownika PSZOK.</w:t>
      </w:r>
    </w:p>
    <w:p w14:paraId="3DA161B0" w14:textId="77777777" w:rsidR="00F4140A" w:rsidRPr="00A065CC" w:rsidRDefault="00F4140A" w:rsidP="00F4140A">
      <w:pPr>
        <w:suppressAutoHyphens/>
        <w:spacing w:line="256" w:lineRule="auto"/>
        <w:rPr>
          <w:rFonts w:ascii="Times New Roman" w:eastAsia="Calibri" w:hAnsi="Times New Roman" w:cs="Calibri"/>
          <w:color w:val="000000"/>
          <w:kern w:val="0"/>
          <w:sz w:val="20"/>
          <w:szCs w:val="20"/>
          <w:lang w:eastAsia="pl-PL"/>
          <w14:ligatures w14:val="none"/>
        </w:rPr>
      </w:pPr>
      <w:r w:rsidRPr="00A065CC">
        <w:rPr>
          <w:rFonts w:ascii="Times New Roman" w:eastAsia="Calibri" w:hAnsi="Times New Roman" w:cs="Calibri"/>
          <w:color w:val="000000"/>
          <w:kern w:val="0"/>
          <w:sz w:val="20"/>
          <w:szCs w:val="20"/>
          <w:lang w:eastAsia="pl-PL"/>
          <w14:ligatures w14:val="none"/>
        </w:rPr>
        <w:t>- zgodnie z art. 233 § 1 KK kto, składając zeznania mające służyć za dowód w postepowaniu sądowym lub w innym postepowaniu prowadzonym na podstawie ustawy, zeznaje nieprawdę lub zataja prawdę, podlega karze pozbawienia wolności od 6 miesięcy do 8 lat.</w:t>
      </w:r>
    </w:p>
    <w:p w14:paraId="732D7F8A" w14:textId="77777777" w:rsidR="00F4140A" w:rsidRPr="00A065CC" w:rsidRDefault="00F4140A" w:rsidP="00F4140A">
      <w:pPr>
        <w:suppressAutoHyphens/>
        <w:spacing w:line="256" w:lineRule="auto"/>
        <w:rPr>
          <w:rFonts w:ascii="Times New Roman" w:eastAsia="Calibri" w:hAnsi="Times New Roman" w:cs="Calibri"/>
          <w:color w:val="000000"/>
          <w:kern w:val="0"/>
          <w:sz w:val="24"/>
          <w:lang w:eastAsia="pl-PL"/>
          <w14:ligatures w14:val="none"/>
        </w:rPr>
      </w:pPr>
    </w:p>
    <w:p w14:paraId="3382D2D6" w14:textId="77777777" w:rsidR="00F4140A" w:rsidRPr="00A065CC" w:rsidRDefault="00F4140A" w:rsidP="00F4140A">
      <w:pPr>
        <w:suppressAutoHyphens/>
        <w:spacing w:after="5" w:line="268" w:lineRule="auto"/>
        <w:ind w:right="600"/>
        <w:jc w:val="both"/>
        <w:rPr>
          <w:rFonts w:ascii="Times New Roman" w:eastAsia="Calibri" w:hAnsi="Times New Roman" w:cs="Times New Roman"/>
          <w:color w:val="000000"/>
          <w:kern w:val="0"/>
          <w:lang w:eastAsia="pl-PL"/>
          <w14:ligatures w14:val="none"/>
        </w:rPr>
      </w:pPr>
    </w:p>
    <w:p w14:paraId="3CDF1F67" w14:textId="77777777" w:rsidR="00F4140A" w:rsidRPr="00A065CC" w:rsidRDefault="00F4140A" w:rsidP="00F4140A">
      <w:pPr>
        <w:suppressAutoHyphens/>
        <w:spacing w:after="5" w:line="268" w:lineRule="auto"/>
        <w:ind w:left="10" w:right="600" w:hanging="10"/>
        <w:jc w:val="both"/>
        <w:rPr>
          <w:rFonts w:ascii="Times New Roman" w:eastAsia="Calibri" w:hAnsi="Times New Roman" w:cs="Calibri"/>
          <w:color w:val="000000"/>
          <w:kern w:val="0"/>
          <w:sz w:val="20"/>
          <w:szCs w:val="20"/>
          <w:lang w:eastAsia="pl-PL"/>
          <w14:ligatures w14:val="none"/>
        </w:rPr>
      </w:pPr>
      <w:r w:rsidRPr="00A065CC">
        <w:rPr>
          <w:rFonts w:ascii="Times New Roman" w:eastAsia="Calibri" w:hAnsi="Times New Roman" w:cs="Calibri"/>
          <w:color w:val="000000"/>
          <w:kern w:val="0"/>
          <w:sz w:val="20"/>
          <w:szCs w:val="20"/>
          <w:lang w:eastAsia="pl-PL"/>
          <w14:ligatures w14:val="none"/>
        </w:rPr>
        <w:t>Administratorem Pana/Pani danych jest Gmina Barwice z siedzibą przy ul. Zwycięzców 22, 78-460 Barwice. Przekazane dane będą zbierane i przetwarzane w celu prowadzenia ewidencji i źródła pochodzenia odpadów dostarczanych na PSZOK. Celem zbierania danych jest realizacja obowiązku sprawozdawczego. Każdy ma prawo dostępu do treści swoich danych osobowych oraz prawo do ich poprawiania. Składający oświadczenie oraz osoba dostarczająca odpady mają prawo do dostępu do treści swoich danych oraz ich poprawiania. Podanie danych jest obowiązkowe i wynika z art. 9q ustawy z dnia</w:t>
      </w:r>
      <w:r w:rsidRPr="00A065CC">
        <w:rPr>
          <w:rFonts w:ascii="Times New Roman" w:eastAsia="Calibri" w:hAnsi="Times New Roman" w:cs="Calibri"/>
          <w:color w:val="000000"/>
          <w:kern w:val="0"/>
          <w:sz w:val="20"/>
          <w:szCs w:val="20"/>
          <w:lang w:eastAsia="pl-PL"/>
          <w14:ligatures w14:val="none"/>
        </w:rPr>
        <w:br/>
        <w:t>13 września 1996r. o utrzymaniu czystości i porządku w gminach (Dz.U. z 2023,</w:t>
      </w:r>
      <w:r w:rsidRPr="00A065CC">
        <w:rPr>
          <w:rFonts w:ascii="Times New Roman" w:eastAsia="Calibri" w:hAnsi="Times New Roman" w:cs="Calibri"/>
          <w:color w:val="000000"/>
          <w:kern w:val="0"/>
          <w:sz w:val="20"/>
          <w:szCs w:val="20"/>
          <w:lang w:eastAsia="pl-PL"/>
          <w14:ligatures w14:val="none"/>
        </w:rPr>
        <w:br/>
        <w:t>poz. 1469 ze zm.)</w:t>
      </w:r>
    </w:p>
    <w:p w14:paraId="56C48D15" w14:textId="77777777" w:rsidR="00F4140A" w:rsidRPr="00A065CC" w:rsidRDefault="00F4140A" w:rsidP="00F4140A">
      <w:pPr>
        <w:suppressAutoHyphens/>
        <w:spacing w:after="5" w:line="268" w:lineRule="auto"/>
        <w:ind w:left="10" w:right="600" w:hanging="10"/>
        <w:jc w:val="both"/>
        <w:rPr>
          <w:rFonts w:ascii="Times New Roman" w:eastAsia="Calibri" w:hAnsi="Times New Roman" w:cs="Calibri"/>
          <w:color w:val="000000"/>
          <w:kern w:val="0"/>
          <w:sz w:val="20"/>
          <w:szCs w:val="20"/>
          <w:lang w:eastAsia="pl-PL"/>
          <w14:ligatures w14:val="none"/>
        </w:rPr>
      </w:pPr>
    </w:p>
    <w:p w14:paraId="4D65303A" w14:textId="77777777" w:rsidR="00F4140A" w:rsidRPr="00A065CC" w:rsidRDefault="00F4140A" w:rsidP="00F4140A">
      <w:pPr>
        <w:suppressAutoHyphens/>
        <w:spacing w:after="5" w:line="268" w:lineRule="auto"/>
        <w:ind w:left="10" w:right="600" w:hanging="10"/>
        <w:jc w:val="both"/>
        <w:rPr>
          <w:rFonts w:ascii="Times New Roman" w:eastAsia="Calibri" w:hAnsi="Times New Roman" w:cs="Calibri"/>
          <w:color w:val="000000"/>
          <w:kern w:val="0"/>
          <w:sz w:val="20"/>
          <w:szCs w:val="20"/>
          <w:lang w:eastAsia="pl-PL"/>
          <w14:ligatures w14:val="none"/>
        </w:rPr>
      </w:pPr>
    </w:p>
    <w:p w14:paraId="3DF7F37E" w14:textId="77777777" w:rsidR="00F4140A" w:rsidRPr="00A065CC" w:rsidRDefault="00F4140A" w:rsidP="00F4140A">
      <w:pPr>
        <w:suppressAutoHyphens/>
        <w:spacing w:after="5" w:line="268" w:lineRule="auto"/>
        <w:ind w:left="10" w:right="600" w:hanging="10"/>
        <w:jc w:val="both"/>
        <w:rPr>
          <w:rFonts w:ascii="Times New Roman" w:eastAsia="Calibri" w:hAnsi="Times New Roman" w:cs="Calibri"/>
          <w:color w:val="000000"/>
          <w:kern w:val="0"/>
          <w:sz w:val="20"/>
          <w:szCs w:val="20"/>
          <w:lang w:eastAsia="pl-PL"/>
          <w14:ligatures w14:val="none"/>
        </w:rPr>
      </w:pPr>
    </w:p>
    <w:p w14:paraId="29A74965" w14:textId="77777777" w:rsidR="00644034" w:rsidRDefault="00644034"/>
    <w:sectPr w:rsidR="006440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D39F2"/>
    <w:multiLevelType w:val="multilevel"/>
    <w:tmpl w:val="4F2E2A7A"/>
    <w:lvl w:ilvl="0">
      <w:start w:val="1"/>
      <w:numFmt w:val="decimal"/>
      <w:lvlText w:val="%1)"/>
      <w:lvlJc w:val="left"/>
      <w:pPr>
        <w:ind w:left="238" w:hanging="360"/>
      </w:pPr>
      <w:rPr>
        <w:b w:val="0"/>
        <w:i w:val="0"/>
        <w:strike w:val="0"/>
        <w:dstrike w:val="0"/>
        <w:position w:val="0"/>
        <w:sz w:val="22"/>
        <w:szCs w:val="22"/>
        <w:u w:val="none" w:color="000000"/>
        <w:shd w:val="clear" w:color="auto" w:fill="FFFFFF"/>
        <w:vertAlign w:val="baseline"/>
      </w:rPr>
    </w:lvl>
    <w:lvl w:ilvl="1">
      <w:start w:val="1"/>
      <w:numFmt w:val="lowerLetter"/>
      <w:lvlText w:val="%2"/>
      <w:lvlJc w:val="left"/>
      <w:pPr>
        <w:ind w:left="1080" w:hanging="360"/>
      </w:pPr>
      <w:rPr>
        <w:b w:val="0"/>
        <w:i w:val="0"/>
        <w:strike w:val="0"/>
        <w:dstrike w:val="0"/>
        <w:position w:val="0"/>
        <w:sz w:val="22"/>
        <w:szCs w:val="22"/>
        <w:u w:val="none" w:color="000000"/>
        <w:shd w:val="clear" w:color="auto" w:fill="FFFFFF"/>
        <w:vertAlign w:val="baseline"/>
      </w:rPr>
    </w:lvl>
    <w:lvl w:ilvl="2">
      <w:start w:val="1"/>
      <w:numFmt w:val="lowerRoman"/>
      <w:lvlText w:val="%3"/>
      <w:lvlJc w:val="left"/>
      <w:pPr>
        <w:ind w:left="1800" w:hanging="360"/>
      </w:pPr>
      <w:rPr>
        <w:b w:val="0"/>
        <w:i w:val="0"/>
        <w:strike w:val="0"/>
        <w:dstrike w:val="0"/>
        <w:position w:val="0"/>
        <w:sz w:val="22"/>
        <w:szCs w:val="22"/>
        <w:u w:val="none" w:color="000000"/>
        <w:shd w:val="clear" w:color="auto" w:fill="FFFFFF"/>
        <w:vertAlign w:val="baseline"/>
      </w:rPr>
    </w:lvl>
    <w:lvl w:ilvl="3">
      <w:start w:val="1"/>
      <w:numFmt w:val="decimal"/>
      <w:lvlText w:val="%4"/>
      <w:lvlJc w:val="left"/>
      <w:pPr>
        <w:ind w:left="2520" w:hanging="360"/>
      </w:pPr>
      <w:rPr>
        <w:b w:val="0"/>
        <w:i w:val="0"/>
        <w:strike w:val="0"/>
        <w:dstrike w:val="0"/>
        <w:position w:val="0"/>
        <w:sz w:val="22"/>
        <w:szCs w:val="22"/>
        <w:u w:val="none" w:color="000000"/>
        <w:shd w:val="clear" w:color="auto" w:fill="FFFFFF"/>
        <w:vertAlign w:val="baseline"/>
      </w:rPr>
    </w:lvl>
    <w:lvl w:ilvl="4">
      <w:start w:val="1"/>
      <w:numFmt w:val="lowerLetter"/>
      <w:lvlText w:val="%5"/>
      <w:lvlJc w:val="left"/>
      <w:pPr>
        <w:ind w:left="3240" w:hanging="360"/>
      </w:pPr>
      <w:rPr>
        <w:b w:val="0"/>
        <w:i w:val="0"/>
        <w:strike w:val="0"/>
        <w:dstrike w:val="0"/>
        <w:position w:val="0"/>
        <w:sz w:val="22"/>
        <w:szCs w:val="22"/>
        <w:u w:val="none" w:color="000000"/>
        <w:shd w:val="clear" w:color="auto" w:fill="FFFFFF"/>
        <w:vertAlign w:val="baseline"/>
      </w:rPr>
    </w:lvl>
    <w:lvl w:ilvl="5">
      <w:start w:val="1"/>
      <w:numFmt w:val="lowerRoman"/>
      <w:lvlText w:val="%6"/>
      <w:lvlJc w:val="left"/>
      <w:pPr>
        <w:ind w:left="3960" w:hanging="360"/>
      </w:pPr>
      <w:rPr>
        <w:b w:val="0"/>
        <w:i w:val="0"/>
        <w:strike w:val="0"/>
        <w:dstrike w:val="0"/>
        <w:position w:val="0"/>
        <w:sz w:val="22"/>
        <w:szCs w:val="22"/>
        <w:u w:val="none" w:color="000000"/>
        <w:shd w:val="clear" w:color="auto" w:fill="FFFFFF"/>
        <w:vertAlign w:val="baseline"/>
      </w:rPr>
    </w:lvl>
    <w:lvl w:ilvl="6">
      <w:start w:val="1"/>
      <w:numFmt w:val="decimal"/>
      <w:lvlText w:val="%7"/>
      <w:lvlJc w:val="left"/>
      <w:pPr>
        <w:ind w:left="4680" w:hanging="360"/>
      </w:pPr>
      <w:rPr>
        <w:b w:val="0"/>
        <w:i w:val="0"/>
        <w:strike w:val="0"/>
        <w:dstrike w:val="0"/>
        <w:position w:val="0"/>
        <w:sz w:val="22"/>
        <w:szCs w:val="22"/>
        <w:u w:val="none" w:color="000000"/>
        <w:shd w:val="clear" w:color="auto" w:fill="FFFFFF"/>
        <w:vertAlign w:val="baseline"/>
      </w:rPr>
    </w:lvl>
    <w:lvl w:ilvl="7">
      <w:start w:val="1"/>
      <w:numFmt w:val="lowerLetter"/>
      <w:lvlText w:val="%8"/>
      <w:lvlJc w:val="left"/>
      <w:pPr>
        <w:ind w:left="5400" w:hanging="360"/>
      </w:pPr>
      <w:rPr>
        <w:b w:val="0"/>
        <w:i w:val="0"/>
        <w:strike w:val="0"/>
        <w:dstrike w:val="0"/>
        <w:position w:val="0"/>
        <w:sz w:val="22"/>
        <w:szCs w:val="22"/>
        <w:u w:val="none" w:color="000000"/>
        <w:shd w:val="clear" w:color="auto" w:fill="FFFFFF"/>
        <w:vertAlign w:val="baseline"/>
      </w:rPr>
    </w:lvl>
    <w:lvl w:ilvl="8">
      <w:start w:val="1"/>
      <w:numFmt w:val="lowerRoman"/>
      <w:lvlText w:val="%9"/>
      <w:lvlJc w:val="left"/>
      <w:pPr>
        <w:ind w:left="6120" w:hanging="360"/>
      </w:pPr>
      <w:rPr>
        <w:b w:val="0"/>
        <w:i w:val="0"/>
        <w:strike w:val="0"/>
        <w:dstrike w:val="0"/>
        <w:position w:val="0"/>
        <w:sz w:val="22"/>
        <w:szCs w:val="22"/>
        <w:u w:val="none" w:color="000000"/>
        <w:shd w:val="clear" w:color="auto" w:fill="FFFFFF"/>
        <w:vertAlign w:val="baseline"/>
      </w:rPr>
    </w:lvl>
  </w:abstractNum>
  <w:num w:numId="1" w16cid:durableId="761412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30E"/>
    <w:rsid w:val="00644034"/>
    <w:rsid w:val="00B7430E"/>
    <w:rsid w:val="00F414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6095"/>
  <w15:chartTrackingRefBased/>
  <w15:docId w15:val="{143472D6-0BB5-41EA-8015-C7E00364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140A"/>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F414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2750</Characters>
  <Application>Microsoft Office Word</Application>
  <DocSecurity>0</DocSecurity>
  <Lines>22</Lines>
  <Paragraphs>6</Paragraphs>
  <ScaleCrop>false</ScaleCrop>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Owczarek</dc:creator>
  <cp:keywords/>
  <dc:description/>
  <cp:lastModifiedBy>Joanna Owczarek</cp:lastModifiedBy>
  <cp:revision>2</cp:revision>
  <dcterms:created xsi:type="dcterms:W3CDTF">2023-11-30T09:16:00Z</dcterms:created>
  <dcterms:modified xsi:type="dcterms:W3CDTF">2023-11-30T09:17:00Z</dcterms:modified>
</cp:coreProperties>
</file>