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4B483" w14:textId="77777777" w:rsidR="00C27AFB" w:rsidRPr="00C27AFB" w:rsidRDefault="00C27AFB" w:rsidP="00C27AFB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27AF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PODSUMOWANIE PRZEBIEGU KONSULTACJI SPOŁECZNYCH W SPRAWIE PRZYJĘCIA: </w:t>
      </w:r>
    </w:p>
    <w:p w14:paraId="7A3DD47C" w14:textId="77777777" w:rsidR="00C27AFB" w:rsidRPr="00C27AFB" w:rsidRDefault="00C27AFB" w:rsidP="00C27AFB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C27AFB">
        <w:rPr>
          <w:rFonts w:ascii="Times New Roman" w:eastAsia="Times New Roman" w:hAnsi="Times New Roman" w:cs="Times New Roman"/>
          <w:i/>
          <w:iCs/>
          <w:color w:val="000000"/>
          <w:kern w:val="0"/>
          <w:u w:color="000000"/>
          <w:lang w:eastAsia="pl-PL"/>
          <w14:ligatures w14:val="none"/>
        </w:rPr>
        <w:t>„Programu współpracy Gminy Barwice z organizacjami pozarządowymi oraz podmiotami prowadzącymi działalność pożytku publicznego na 2024 roku”.</w:t>
      </w:r>
    </w:p>
    <w:p w14:paraId="310DA384" w14:textId="77777777" w:rsidR="00C27AFB" w:rsidRPr="00C27AFB" w:rsidRDefault="00C27AFB" w:rsidP="00C27AFB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C27AFB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Zgodnie z §4 pkt 2 Zarządzenia Burmistrza Barwic nr 116/2023 z dnia 11.10.2023 r. przedkładam wyniki z przebiegu  konsultacji społecznych projektu uchwały Rady Miejskiej w Barwicach w sprawie przyjęcia „Programu współpracy Gminy Barwice z organizacjami pozarządowymi oraz podmiotami prowadzącymi działalność pożytku publicznego na 2024 roku”. </w:t>
      </w:r>
    </w:p>
    <w:p w14:paraId="7346CC34" w14:textId="77777777" w:rsidR="00C27AFB" w:rsidRPr="00C27AFB" w:rsidRDefault="00C27AFB" w:rsidP="00C27AFB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C27AFB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Konsultacje społeczne projektu uchwały Rady Miejskiej w Barwicach w sprawie przyjęcia „Programu współpracy Gminy Barwice z organizacjami pozarządowymi oraz podmiotami prowadzącymi działalność pożytku publicznego na 2024 rok” prowadzono na podstawie Uchwały Nr XXXII/182/17 Rady Miejskiej w Barwicach z dnia 10 sierpnia 2017 roku w sprawie określenia zasad i trybu przeprowadzania konsultacji społecznych  z mieszkańcami Gminy Barwice. Przeprowadzenie konsultacji ogłosił Burmistrz Barwic Zarządzeniem Nr 116/2023 Burmistrza Barwic z dnia 11.10.2023 roku w sprawie przeprowadzenia konsultacji społecznych dotyczących projektu Programu współpracy Gminy Barwice z organizacjami pozarządowym oraz podmiotami, prowadzącymi działalność pożytku publicznego na rok 2024 r. Konsultacje przeprowadzone były w okresie od dnia od 11 października 2023 r. do dnia 31.10.2023 r. w formie zbierania pisemnych lub elektronicznych uwag mieszkańców.  Projekt uchwały wraz z załącznikami zamieszczono w ogłoszeniu w Biuletynie Informacji Publicznej, na stronie internetowej Urzędu Miejskiego w Barwicach. Materiały te były też dostępne w siedzibie Urzędu Miejskiego w Barwicach, ul. Zwycięzców 22, 78-460 Barwice, w godzinach pracy urzędu, tj. poniedziałek – środa: 7:00–15:00; czwartek: 7:00–16:00; piątek: 7:00–14:00.   </w:t>
      </w:r>
    </w:p>
    <w:p w14:paraId="7E14CB24" w14:textId="77777777" w:rsidR="00C27AFB" w:rsidRPr="00C27AFB" w:rsidRDefault="00C27AFB" w:rsidP="00C27AFB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C27AFB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W trakcie konsultacji wpłynął 1 formularz konsultacyjny. Uwagi do konsultacji w dniu 25.10.2023 r. w imieniu Fundacji Ostoja Zwierząt Niczyich wniosła p. Ewa Wronowska. Wniesiono uwagi do § 6, ust. 1 pkt. 7 tj. działalność w zakresie ochrony zwierząt i opieki nad zwierzętami bezdomnymi. </w:t>
      </w:r>
    </w:p>
    <w:p w14:paraId="7EC225C7" w14:textId="77777777" w:rsidR="00C27AFB" w:rsidRPr="00C27AFB" w:rsidRDefault="00C27AFB" w:rsidP="00C27AFB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C27AFB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Treść uwagi: „Fundacja Ostoja Zwierząt Niczyich wnosi o rozszerzenie § 6 ust. 1 pkt. 7 o następujące działania: e) socjalizacja zwierząt lękowych – praca z behawiorystą, f) udzielenie pomocy zwierzętom krzywdzonym, porzuconym oraz zagubionym, g) działalność adopcyjna (znajdowanie zwierzętom nowych domów), h) podejmowanie wszelkich interwencji i kontroli dobrostanu zwierząt, do których upoważnia obowiązujące prawo, kierowanie wniosków do organów ścigania. </w:t>
      </w:r>
    </w:p>
    <w:p w14:paraId="79302D50" w14:textId="77777777" w:rsidR="00C27AFB" w:rsidRPr="00C27AFB" w:rsidRDefault="00C27AFB" w:rsidP="00C27AFB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C27AFB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W treści uzasadnienia znajduje się następujący zapis: „W związku z nowymi wyzwaniami jakie stoją przed organizacjami pozarządowymi oraz podmiotami, prowadzącymi działalność pożytku publicznego, które zajmują się kwestiami związanymi z ochroną zwierząt i opieką nad zwierzętami bezdomnymi prosimy o uwzględnienie naszych uwag w projektowanym na 2024 rok programie współpracy oraz wnosimy o zwiększenie w budżecie Gminy Barwice na 2024 rok puli środków finansowych przeznaczonych na ten cel o 50 000,00 zł”.  </w:t>
      </w:r>
    </w:p>
    <w:p w14:paraId="320047A0" w14:textId="4847572A" w:rsidR="001D6D21" w:rsidRDefault="00C27AFB" w:rsidP="00C27AFB">
      <w:r w:rsidRPr="00C27AFB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Wyniki konsultacji nie są wiążące dla organów Gminy Barwice. Przedłożone uwagi zostaną przeanalizowane jeśli chodzi o ostateczny kształt „Programu współpracy Gminy Barwice z organizacjami pozarządowymi oraz podmiotami prowadzącymi działalność pożytku publicznego na 2024 roku”.  </w:t>
      </w:r>
    </w:p>
    <w:sectPr w:rsidR="001D6D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AFB"/>
    <w:rsid w:val="001D6D21"/>
    <w:rsid w:val="007720FF"/>
    <w:rsid w:val="00C2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7AD61"/>
  <w15:chartTrackingRefBased/>
  <w15:docId w15:val="{FC977528-10DC-4AF4-975B-2F140055D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gminabarwice@outlook.com</dc:creator>
  <cp:keywords/>
  <dc:description/>
  <cp:lastModifiedBy>gminabarwice@outlook.com</cp:lastModifiedBy>
  <cp:revision>1</cp:revision>
  <dcterms:created xsi:type="dcterms:W3CDTF">2023-11-08T09:06:00Z</dcterms:created>
  <dcterms:modified xsi:type="dcterms:W3CDTF">2023-11-08T09:07:00Z</dcterms:modified>
</cp:coreProperties>
</file>