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CD00" w14:textId="31C289F5" w:rsidR="00AD58C3" w:rsidRPr="009D10F6" w:rsidRDefault="006F1515" w:rsidP="007C5566">
      <w:pPr>
        <w:pStyle w:val="NormalnyWeb"/>
        <w:spacing w:before="0"/>
        <w:ind w:left="-142"/>
        <w:jc w:val="right"/>
      </w:pPr>
      <w:r w:rsidRPr="009D10F6">
        <w:rPr>
          <w:rFonts w:cs="Arial"/>
          <w:bCs/>
        </w:rPr>
        <w:t xml:space="preserve">Barwice, dn. </w:t>
      </w:r>
      <w:r w:rsidR="00B35FDA">
        <w:rPr>
          <w:rFonts w:cs="Arial"/>
          <w:bCs/>
        </w:rPr>
        <w:t>30</w:t>
      </w:r>
      <w:r w:rsidR="00305026" w:rsidRPr="009D10F6">
        <w:rPr>
          <w:rFonts w:cs="Arial"/>
          <w:bCs/>
        </w:rPr>
        <w:t>.10</w:t>
      </w:r>
      <w:r w:rsidR="00BA08A9" w:rsidRPr="009D10F6">
        <w:rPr>
          <w:rFonts w:cs="Arial"/>
          <w:bCs/>
        </w:rPr>
        <w:t>.2023 r.</w:t>
      </w:r>
    </w:p>
    <w:p w14:paraId="0C387EDA" w14:textId="430A6EA9" w:rsidR="000351BF" w:rsidRPr="009D10F6" w:rsidRDefault="000F4C2E" w:rsidP="001B5760">
      <w:pPr>
        <w:pStyle w:val="NormalnyWeb"/>
      </w:pPr>
      <w:r w:rsidRPr="009D10F6">
        <w:rPr>
          <w:rFonts w:cs="Arial"/>
          <w:bCs/>
        </w:rPr>
        <w:t>IN</w:t>
      </w:r>
      <w:r w:rsidR="00A43862" w:rsidRPr="009D10F6">
        <w:rPr>
          <w:rFonts w:cs="Arial"/>
          <w:bCs/>
        </w:rPr>
        <w:t>.6733.</w:t>
      </w:r>
      <w:r w:rsidR="00B35FDA">
        <w:rPr>
          <w:rFonts w:cs="Arial"/>
          <w:bCs/>
        </w:rPr>
        <w:t>4</w:t>
      </w:r>
      <w:r w:rsidR="004D182D" w:rsidRPr="009D10F6">
        <w:rPr>
          <w:rFonts w:cs="Arial"/>
          <w:bCs/>
        </w:rPr>
        <w:t>.202</w:t>
      </w:r>
      <w:r w:rsidR="008B3E02" w:rsidRPr="009D10F6">
        <w:rPr>
          <w:rFonts w:cs="Arial"/>
          <w:bCs/>
        </w:rPr>
        <w:t>3.MJ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3AF902D0" w14:textId="77777777" w:rsidR="00B35FDA" w:rsidRPr="00E33021" w:rsidRDefault="007C5566" w:rsidP="00B35FDA">
      <w:pPr>
        <w:spacing w:line="276" w:lineRule="auto"/>
        <w:jc w:val="both"/>
        <w:rPr>
          <w:i/>
          <w:iCs/>
        </w:rPr>
      </w:pPr>
      <w:r>
        <w:t xml:space="preserve">że w dniu </w:t>
      </w:r>
      <w:r w:rsidR="00B35FDA">
        <w:t>30</w:t>
      </w:r>
      <w:r w:rsidR="00DE04F7">
        <w:t>.10</w:t>
      </w:r>
      <w:r w:rsidR="00BA08A9">
        <w:t>.2023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B35FDA">
        <w:rPr>
          <w:rFonts w:cs="Arial"/>
          <w:bCs/>
        </w:rPr>
        <w:t>4</w:t>
      </w:r>
      <w:r w:rsidR="00306673">
        <w:rPr>
          <w:rFonts w:cs="Arial"/>
          <w:bCs/>
        </w:rPr>
        <w:t>.202</w:t>
      </w:r>
      <w:r w:rsidR="008B3E02">
        <w:rPr>
          <w:rFonts w:cs="Arial"/>
          <w:bCs/>
        </w:rPr>
        <w:t>3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B35FDA" w:rsidRPr="00EA32A1">
        <w:rPr>
          <w:b/>
          <w:bCs/>
        </w:rPr>
        <w:t>Budowa sieci oświetlenia drogowego parkingu w Barwicach - na działce  nr: 268  obręb 0003 m. Barwice   - gmina Barwice.</w:t>
      </w:r>
    </w:p>
    <w:p w14:paraId="7DEDB4C2" w14:textId="77777777" w:rsidR="00B35FDA" w:rsidRPr="002F0B00" w:rsidRDefault="00B35FDA" w:rsidP="00B35FDA">
      <w:pPr>
        <w:spacing w:line="276" w:lineRule="auto"/>
        <w:jc w:val="both"/>
        <w:rPr>
          <w:b/>
        </w:rPr>
      </w:pPr>
    </w:p>
    <w:p w14:paraId="233C7675" w14:textId="77777777" w:rsidR="00B35FDA" w:rsidRDefault="00B35FDA" w:rsidP="00B35FDA">
      <w:pPr>
        <w:spacing w:line="276" w:lineRule="auto"/>
        <w:jc w:val="center"/>
      </w:pPr>
      <w:r w:rsidRPr="007934F0">
        <w:t xml:space="preserve">Inwestorem przedsięwzięcia jest </w:t>
      </w:r>
    </w:p>
    <w:p w14:paraId="61992345" w14:textId="77777777" w:rsidR="00B35FDA" w:rsidRDefault="00B35FDA" w:rsidP="00B35FDA">
      <w:pPr>
        <w:spacing w:line="276" w:lineRule="auto"/>
        <w:jc w:val="center"/>
        <w:rPr>
          <w:b/>
          <w:bCs/>
        </w:rPr>
      </w:pPr>
      <w:r w:rsidRPr="00CB4603">
        <w:rPr>
          <w:b/>
          <w:bCs/>
        </w:rPr>
        <w:t>ENERGA OŚWIETLENIE Sp. z o.o. z siedzibą ul. Artura Grottgera 7, 81-809 Sopot</w:t>
      </w:r>
      <w:r w:rsidRPr="00821748">
        <w:rPr>
          <w:b/>
          <w:bCs/>
        </w:rPr>
        <w:t>,</w:t>
      </w:r>
    </w:p>
    <w:p w14:paraId="4AEAF3D2" w14:textId="77777777" w:rsidR="00B35FDA" w:rsidRDefault="00B35FDA" w:rsidP="00B35FDA">
      <w:pPr>
        <w:spacing w:line="276" w:lineRule="auto"/>
        <w:jc w:val="center"/>
        <w:rPr>
          <w:b/>
          <w:bCs/>
        </w:rPr>
      </w:pPr>
      <w:r w:rsidRPr="00821748">
        <w:rPr>
          <w:b/>
          <w:bCs/>
        </w:rPr>
        <w:t xml:space="preserve"> Pełnomocnik: </w:t>
      </w:r>
      <w:r w:rsidRPr="00CB4603">
        <w:rPr>
          <w:b/>
          <w:bCs/>
        </w:rPr>
        <w:t xml:space="preserve">P. Piotra </w:t>
      </w:r>
      <w:proofErr w:type="spellStart"/>
      <w:r w:rsidRPr="00CB4603">
        <w:rPr>
          <w:b/>
          <w:bCs/>
        </w:rPr>
        <w:t>Potapskiego</w:t>
      </w:r>
      <w:proofErr w:type="spellEnd"/>
      <w:r w:rsidRPr="00CB4603">
        <w:rPr>
          <w:b/>
          <w:bCs/>
        </w:rPr>
        <w:t xml:space="preserve"> z zam.</w:t>
      </w:r>
      <w:r>
        <w:rPr>
          <w:b/>
          <w:bCs/>
        </w:rPr>
        <w:t xml:space="preserve">, </w:t>
      </w:r>
      <w:r w:rsidRPr="00CB4603">
        <w:rPr>
          <w:b/>
          <w:bCs/>
        </w:rPr>
        <w:t>ul. Rybacka 4A, 76-200 Słupsk</w:t>
      </w:r>
      <w:r w:rsidRPr="00821748">
        <w:rPr>
          <w:b/>
          <w:bCs/>
        </w:rPr>
        <w:t>.</w:t>
      </w:r>
    </w:p>
    <w:p w14:paraId="699725A9" w14:textId="32988C64" w:rsidR="009E7E78" w:rsidRDefault="009E7E78" w:rsidP="00B35FDA">
      <w:pPr>
        <w:pStyle w:val="Tekstpodstawowy"/>
        <w:spacing w:after="0" w:line="360" w:lineRule="auto"/>
        <w:jc w:val="both"/>
        <w:rPr>
          <w:b/>
          <w:sz w:val="40"/>
          <w:szCs w:val="40"/>
        </w:rPr>
      </w:pPr>
    </w:p>
    <w:p w14:paraId="56FBA486" w14:textId="77777777" w:rsidR="00AD58C3" w:rsidRPr="007C5566" w:rsidRDefault="007C5566" w:rsidP="00220943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50D1609C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8E01E8">
        <w:t>20</w:t>
      </w:r>
      <w:r w:rsidR="00332FA6">
        <w:t>.11</w:t>
      </w:r>
      <w:r w:rsidR="001B5760">
        <w:t>.2023</w:t>
      </w:r>
      <w:r w:rsidR="006F1515">
        <w:t xml:space="preserve"> </w:t>
      </w:r>
      <w:r w:rsidR="00090042">
        <w:t>r</w:t>
      </w:r>
      <w:r>
        <w:t>.</w:t>
      </w:r>
    </w:p>
    <w:p w14:paraId="65D5961F" w14:textId="355732EC" w:rsidR="009E7E78" w:rsidRDefault="009E7E78" w:rsidP="006C041D">
      <w:pPr>
        <w:suppressAutoHyphens w:val="0"/>
        <w:jc w:val="right"/>
      </w:pP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2FF575D8" w14:textId="77777777" w:rsidR="008E01E8" w:rsidRPr="006C041D" w:rsidRDefault="008E01E8" w:rsidP="008E01E8">
      <w:pPr>
        <w:suppressAutoHyphens w:val="0"/>
        <w:jc w:val="right"/>
      </w:pPr>
      <w:r w:rsidRPr="006C041D">
        <w:t>BURMISTRZ</w:t>
      </w:r>
    </w:p>
    <w:p w14:paraId="76B6BE7A" w14:textId="77777777" w:rsidR="008E01E8" w:rsidRPr="008D316E" w:rsidRDefault="008E01E8" w:rsidP="008E01E8">
      <w:pPr>
        <w:spacing w:line="276" w:lineRule="auto"/>
        <w:ind w:firstLine="360"/>
        <w:jc w:val="right"/>
      </w:pPr>
      <w:r>
        <w:t xml:space="preserve">mgr Mariusz </w:t>
      </w:r>
      <w:proofErr w:type="spellStart"/>
      <w:r>
        <w:t>Kieling</w:t>
      </w:r>
      <w:proofErr w:type="spellEnd"/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4DBB450F" w14:textId="77777777" w:rsidR="008E01E8" w:rsidRPr="007934F0" w:rsidRDefault="008E01E8" w:rsidP="008E01E8">
      <w:pPr>
        <w:rPr>
          <w:u w:val="single"/>
        </w:rPr>
      </w:pPr>
      <w:r w:rsidRPr="007934F0">
        <w:rPr>
          <w:u w:val="single"/>
        </w:rPr>
        <w:t>Otrzymują:</w:t>
      </w:r>
    </w:p>
    <w:p w14:paraId="24553588" w14:textId="77777777" w:rsidR="008E01E8" w:rsidRPr="001658FC" w:rsidRDefault="008E01E8" w:rsidP="008E01E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 xml:space="preserve">ENERGA-Oświetlenie Sp. z o.o., ul. Artura Grottgera 7, 81-809 Sopot, </w:t>
      </w:r>
    </w:p>
    <w:p w14:paraId="73F35727" w14:textId="77777777" w:rsidR="008E01E8" w:rsidRPr="001A685A" w:rsidRDefault="008E01E8" w:rsidP="008E01E8">
      <w:pPr>
        <w:tabs>
          <w:tab w:val="left" w:pos="0"/>
        </w:tabs>
        <w:spacing w:line="276" w:lineRule="auto"/>
        <w:ind w:left="360"/>
        <w:jc w:val="both"/>
      </w:pPr>
      <w:r w:rsidRPr="001A685A">
        <w:t>Pełnomocnik: Piotr Potapski, ul. Rybacka 4a, 76-200 Słupsk.</w:t>
      </w:r>
    </w:p>
    <w:p w14:paraId="59636E93" w14:textId="77777777" w:rsidR="008E01E8" w:rsidRPr="000043D1" w:rsidRDefault="008E01E8" w:rsidP="008E01E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0043D1">
        <w:t>Strony postępowania wg rozdzielnika pozostającego w aktach sprawy</w:t>
      </w:r>
    </w:p>
    <w:p w14:paraId="5695DD89" w14:textId="77777777" w:rsidR="008E01E8" w:rsidRPr="001A685A" w:rsidRDefault="008E01E8" w:rsidP="008E01E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br/>
        <w:t>w Barwicach, Biuletyn Informacji Publicznej (http://bip.barwice.pl/index.php?id=268423)</w:t>
      </w:r>
    </w:p>
    <w:p w14:paraId="4E60AC55" w14:textId="77777777" w:rsidR="008E01E8" w:rsidRPr="00D351D3" w:rsidRDefault="008E01E8" w:rsidP="008E01E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9E7E78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3"/>
  </w:num>
  <w:num w:numId="3" w16cid:durableId="1292592328">
    <w:abstractNumId w:val="4"/>
  </w:num>
  <w:num w:numId="4" w16cid:durableId="288439842">
    <w:abstractNumId w:val="1"/>
  </w:num>
  <w:num w:numId="5" w16cid:durableId="1366325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331EA"/>
    <w:rsid w:val="000351BF"/>
    <w:rsid w:val="000541FE"/>
    <w:rsid w:val="00090042"/>
    <w:rsid w:val="000F4C2E"/>
    <w:rsid w:val="00123439"/>
    <w:rsid w:val="001526CC"/>
    <w:rsid w:val="00161C6C"/>
    <w:rsid w:val="00180581"/>
    <w:rsid w:val="001B5760"/>
    <w:rsid w:val="001D32F3"/>
    <w:rsid w:val="001D4097"/>
    <w:rsid w:val="00220943"/>
    <w:rsid w:val="002579DA"/>
    <w:rsid w:val="002A271A"/>
    <w:rsid w:val="002B00B4"/>
    <w:rsid w:val="002D6EF0"/>
    <w:rsid w:val="002E5FBA"/>
    <w:rsid w:val="002E626E"/>
    <w:rsid w:val="00305026"/>
    <w:rsid w:val="00306673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C7E5F"/>
    <w:rsid w:val="004D182D"/>
    <w:rsid w:val="005216E0"/>
    <w:rsid w:val="0052762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C2CA7"/>
    <w:rsid w:val="007C5566"/>
    <w:rsid w:val="008979AD"/>
    <w:rsid w:val="008B3E02"/>
    <w:rsid w:val="008E01E8"/>
    <w:rsid w:val="00914727"/>
    <w:rsid w:val="009217F1"/>
    <w:rsid w:val="0092767F"/>
    <w:rsid w:val="00934EDF"/>
    <w:rsid w:val="009D10F6"/>
    <w:rsid w:val="009E7E78"/>
    <w:rsid w:val="009F60C1"/>
    <w:rsid w:val="00A22C46"/>
    <w:rsid w:val="00A43862"/>
    <w:rsid w:val="00A6154F"/>
    <w:rsid w:val="00AB3DFB"/>
    <w:rsid w:val="00AC256A"/>
    <w:rsid w:val="00AD1205"/>
    <w:rsid w:val="00AD58C3"/>
    <w:rsid w:val="00B35FDA"/>
    <w:rsid w:val="00B5291F"/>
    <w:rsid w:val="00B55B42"/>
    <w:rsid w:val="00B67FCC"/>
    <w:rsid w:val="00BA08A9"/>
    <w:rsid w:val="00BA2387"/>
    <w:rsid w:val="00BB2F12"/>
    <w:rsid w:val="00BB59CF"/>
    <w:rsid w:val="00C024C8"/>
    <w:rsid w:val="00C92FB7"/>
    <w:rsid w:val="00D1185B"/>
    <w:rsid w:val="00D15719"/>
    <w:rsid w:val="00D51174"/>
    <w:rsid w:val="00DE04F7"/>
    <w:rsid w:val="00E35D13"/>
    <w:rsid w:val="00E712E4"/>
    <w:rsid w:val="00EF51CD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4</cp:revision>
  <cp:lastPrinted>2023-10-30T10:59:00Z</cp:lastPrinted>
  <dcterms:created xsi:type="dcterms:W3CDTF">2023-10-17T10:11:00Z</dcterms:created>
  <dcterms:modified xsi:type="dcterms:W3CDTF">2023-10-30T10:59:00Z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