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181F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LVI/462/2023</w:t>
      </w:r>
      <w:r>
        <w:rPr>
          <w:b/>
          <w:caps/>
        </w:rPr>
        <w:br/>
        <w:t>Rady Miejskiej w Barwicach</w:t>
      </w:r>
    </w:p>
    <w:p w14:paraId="7E64669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marca 2023 r.</w:t>
      </w:r>
    </w:p>
    <w:p w14:paraId="6CC11BC7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XIII/79/07 Rady Miejskiej w Barwicach z dnia 28 grudnia 2007 roku w sprawie nadania nazwy dla obwodnicy przebiegającej przez teren miasta Barwice</w:t>
      </w:r>
    </w:p>
    <w:p w14:paraId="4753889E" w14:textId="77777777" w:rsidR="00A77B3E" w:rsidRDefault="00000000">
      <w:pPr>
        <w:keepLines/>
        <w:spacing w:before="120" w:after="120"/>
        <w:ind w:firstLine="227"/>
      </w:pPr>
      <w:r>
        <w:t>Na podstawie art. 18 ust. 2 pkt 13 ustawy z dnia 8 marca 1990 r. o samorządzie gminnym (</w:t>
      </w:r>
      <w:proofErr w:type="spellStart"/>
      <w:r>
        <w:t>t.j</w:t>
      </w:r>
      <w:proofErr w:type="spellEnd"/>
      <w:r>
        <w:t>. Dz. U. z 2023 r. poz. 40) Rada Miejska w Barwicach uchwala, co następuje:</w:t>
      </w:r>
    </w:p>
    <w:p w14:paraId="6AAD01D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XIII/79/07 Rady Miejskiej w Barwicach z dnia 28 grudnia 2007 roku w sprawie nadania nazwy dla obwodnicy przebiegającej przez teren miasta Barwice wprowadza się następujące zmiany:</w:t>
      </w:r>
    </w:p>
    <w:p w14:paraId="0A2BA8C3" w14:textId="77777777" w:rsidR="00A77B3E" w:rsidRDefault="00000000">
      <w:pPr>
        <w:keepLines/>
        <w:spacing w:before="120" w:after="120"/>
        <w:ind w:firstLine="340"/>
      </w:pPr>
      <w:r>
        <w:t>1. Tytuł uchwały otrzymuje brzmienie: „w sprawie nadania nazwy dla ulicy przebiegającej przez teren miasta Barwice”,</w:t>
      </w:r>
    </w:p>
    <w:p w14:paraId="47F601A7" w14:textId="77777777" w:rsidR="00A77B3E" w:rsidRDefault="00000000">
      <w:pPr>
        <w:keepLines/>
        <w:spacing w:before="120" w:after="120"/>
        <w:ind w:firstLine="340"/>
      </w:pPr>
      <w:r>
        <w:t>2. §1 otrzymuje brzmienie:</w:t>
      </w:r>
    </w:p>
    <w:p w14:paraId="43AA4214" w14:textId="77777777" w:rsidR="00A77B3E" w:rsidRDefault="00000000">
      <w:pPr>
        <w:spacing w:before="120" w:after="120"/>
        <w:ind w:left="680" w:firstLine="114"/>
      </w:pPr>
      <w:r>
        <w:t>„Dla ulicy przebiegającej w granicach administracyjnych miasta Barwice, której położenie określa załącznik do niniejszej uchwały nadaje się nazwę ,,Jana Pawła II”..</w:t>
      </w:r>
    </w:p>
    <w:p w14:paraId="75B5CE0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Pozostała treść uchwały nie ulega zmianie.</w:t>
      </w:r>
    </w:p>
    <w:p w14:paraId="5AAD0D4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3BE31BA9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ogłoszenia w Dzienniku Urzędowym Województwa Zachodniopomorskiego.</w:t>
      </w:r>
    </w:p>
    <w:p w14:paraId="12A8E515" w14:textId="77777777" w:rsidR="00A77B3E" w:rsidRDefault="00A77B3E">
      <w:pPr>
        <w:keepNext/>
        <w:keepLines/>
        <w:spacing w:before="120" w:after="120"/>
        <w:ind w:firstLine="340"/>
      </w:pPr>
    </w:p>
    <w:p w14:paraId="7469236D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E6990" w14:paraId="1F226AA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8113C6" w14:textId="77777777" w:rsidR="009E6990" w:rsidRDefault="009E699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E03A1D" w14:textId="77777777" w:rsidR="009E699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0662D201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523978B" w14:textId="734DF64B" w:rsidR="009E6990" w:rsidRDefault="009E6990" w:rsidP="00C97FF5">
      <w:pPr>
        <w:spacing w:before="120" w:after="120"/>
        <w:ind w:firstLine="227"/>
        <w:rPr>
          <w:color w:val="000000"/>
          <w:szCs w:val="20"/>
          <w:u w:color="000000"/>
        </w:rPr>
      </w:pPr>
    </w:p>
    <w:sectPr w:rsidR="009E6990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E6990"/>
    <w:rsid w:val="00A77B3E"/>
    <w:rsid w:val="00C97FF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49E277"/>
  <w15:docId w15:val="{A27C4294-AA0E-4016-B5A1-754C8BECA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LVI/462/2023 z dnia 29 marca 2023 r.</dc:title>
  <dc:subject>w sprawie zmiany Uchwały Nr XIII/79/07 Rady Miejskiej w^Barwicach z^dnia 28^grudnia 2007^roku w^sprawie nadania nazwy dla obwodnicy przebiegającej przez teren miasta Barwice</dc:subject>
  <dc:creator>Admin</dc:creator>
  <cp:lastModifiedBy>Admin</cp:lastModifiedBy>
  <cp:revision>2</cp:revision>
  <dcterms:created xsi:type="dcterms:W3CDTF">2023-06-21T13:04:00Z</dcterms:created>
  <dcterms:modified xsi:type="dcterms:W3CDTF">2023-06-21T11:04:00Z</dcterms:modified>
  <cp:category>Akt prawny</cp:category>
</cp:coreProperties>
</file>