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5B36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99/2023</w:t>
      </w:r>
      <w:r>
        <w:rPr>
          <w:b/>
          <w:caps/>
        </w:rPr>
        <w:br/>
        <w:t>Burmistrza Barwic</w:t>
      </w:r>
    </w:p>
    <w:p w14:paraId="5C51147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13 września 2023 r.</w:t>
      </w:r>
    </w:p>
    <w:p w14:paraId="2D8C1318" w14:textId="255609D1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</w:t>
      </w:r>
      <w:r w:rsidR="002F4E88">
        <w:rPr>
          <w:b/>
        </w:rPr>
        <w:t xml:space="preserve"> </w:t>
      </w:r>
      <w:r>
        <w:rPr>
          <w:b/>
        </w:rPr>
        <w:t>Odbiór odpadów komunalnych od właścicieli nieruchomości zamieszkałych z terenu gminy Barwice w 2024 roku</w:t>
      </w:r>
    </w:p>
    <w:p w14:paraId="71C55A14" w14:textId="2DD11DAA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2023 r. poz. 1605), Zarządzenia Nr 213/2021 Burmistrza Barwic z dnia 04 stycznia 2021 roku w sprawie wprowadzenia</w:t>
      </w:r>
      <w:r w:rsidR="002F4E88">
        <w:t xml:space="preserve"> </w:t>
      </w:r>
      <w:r>
        <w:t>Regulaminu pracy komisji przetargowej powyżej 130 000 zł, Burmistrz Barwic zarządza, co następuje:</w:t>
      </w:r>
    </w:p>
    <w:p w14:paraId="3B1DB3B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przetargu nieograniczonego na podstawie art. 132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Odbiór odpadów komunalnych od właścicieli nieruchomości zamieszkałych z terenu gminy Barwice w 2024 roku </w:t>
      </w:r>
      <w:r>
        <w:rPr>
          <w:color w:val="000000"/>
          <w:u w:color="000000"/>
        </w:rPr>
        <w:t>w następującym  składzie:</w:t>
      </w:r>
    </w:p>
    <w:p w14:paraId="7D8456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Robert Zborowski – Przewodniczący Komisji,</w:t>
      </w:r>
    </w:p>
    <w:p w14:paraId="58F5C4A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Magdalena Karpowicz – Członek Komisji,</w:t>
      </w:r>
    </w:p>
    <w:p w14:paraId="678742E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4B1F06F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005A0F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1A17A48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180EC81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0A1F4A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23CA4FF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47A40840" w14:textId="34757F04" w:rsidR="00A77B3E" w:rsidRDefault="007B6574" w:rsidP="007B6574">
      <w:pPr>
        <w:keepLines/>
        <w:spacing w:before="280" w:after="280" w:line="360" w:lineRule="auto"/>
        <w:rPr>
          <w:color w:val="000000"/>
          <w:u w:color="000000"/>
        </w:rPr>
      </w:pPr>
      <w:r>
        <w:rPr>
          <w:color w:val="000000"/>
          <w:u w:color="000000"/>
        </w:rPr>
        <w:t xml:space="preserve">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F4E88"/>
    <w:rsid w:val="007B657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1A1FC1"/>
  <w15:docId w15:val="{E97B1031-CA14-4F4A-B4B7-BBC73A08C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99/2023 z dnia 13 września 2023 r.</dc:title>
  <dc:subject>w sprawie powołania Komisji Przetargowej do przygotowania i^przeprowadzenia postępowania o^udzielenie zamówienia publicznego pn.Odbiór odpadów komunalnych od właścicieli nieruchomości zamieszkałych z^terenu gminy Barwice w^2024 roku</dc:subject>
  <dc:creator>MonikaTomska</dc:creator>
  <cp:lastModifiedBy>gminabarwice@outlook.com</cp:lastModifiedBy>
  <cp:revision>3</cp:revision>
  <dcterms:created xsi:type="dcterms:W3CDTF">2023-09-14T05:22:00Z</dcterms:created>
  <dcterms:modified xsi:type="dcterms:W3CDTF">2023-09-19T10:48:00Z</dcterms:modified>
  <cp:category>Akt prawny</cp:category>
</cp:coreProperties>
</file>