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5895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91/2023</w:t>
      </w:r>
      <w:r>
        <w:rPr>
          <w:b/>
          <w:caps/>
        </w:rPr>
        <w:br/>
        <w:t>Burmistrza Barwic</w:t>
      </w:r>
    </w:p>
    <w:p w14:paraId="61F231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sierpnia 2023 r.</w:t>
      </w:r>
    </w:p>
    <w:p w14:paraId="23579CD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7328E055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2023 r. poz. 1270 z późn.zm.), zarządza co następuje:</w:t>
      </w:r>
    </w:p>
    <w:p w14:paraId="0233233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wydatkach zgodnie z Załącznikiem do Zarządzenia Nr 91/2023.</w:t>
      </w:r>
    </w:p>
    <w:p w14:paraId="7EDB35C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Zmiany w § 1 nie powodują zmian w wyniku finansowym.</w:t>
      </w:r>
    </w:p>
    <w:p w14:paraId="3AAAAE4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Po dokonanych zmianach budżet gminy zamyka się:</w:t>
      </w:r>
    </w:p>
    <w:p w14:paraId="40EC669B" w14:textId="77777777" w:rsidR="00A77B3E" w:rsidRDefault="00000000">
      <w:pPr>
        <w:keepLines/>
        <w:spacing w:before="120" w:after="120"/>
        <w:ind w:firstLine="340"/>
      </w:pPr>
      <w:r>
        <w:t>1. Dochodami w kwocie 64.731.398,56 zł, w tym:</w:t>
      </w:r>
    </w:p>
    <w:p w14:paraId="48292478" w14:textId="77777777" w:rsidR="00A77B3E" w:rsidRDefault="00000000">
      <w:pPr>
        <w:keepLines/>
        <w:spacing w:before="120" w:after="120"/>
        <w:ind w:left="227" w:firstLine="454"/>
      </w:pPr>
      <w:r>
        <w:t>- Dochody bieżące w kwocie 43.391.043,85 zł</w:t>
      </w:r>
    </w:p>
    <w:p w14:paraId="6D68F977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21.340.354,71 zł</w:t>
      </w:r>
    </w:p>
    <w:p w14:paraId="6F373D51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6.941.104,72 zł</w:t>
      </w:r>
    </w:p>
    <w:p w14:paraId="35384CA1" w14:textId="77777777" w:rsidR="00A77B3E" w:rsidRDefault="00000000">
      <w:pPr>
        <w:keepLines/>
        <w:spacing w:before="120" w:after="120"/>
        <w:ind w:firstLine="340"/>
      </w:pPr>
      <w:r>
        <w:t>2. Wydatkami w kwocie 76.219.649,38 zł, w tym:</w:t>
      </w:r>
    </w:p>
    <w:p w14:paraId="4BE08E3C" w14:textId="77777777" w:rsidR="00A77B3E" w:rsidRDefault="00000000">
      <w:pPr>
        <w:keepLines/>
        <w:spacing w:before="120" w:after="120"/>
        <w:ind w:left="227" w:firstLine="454"/>
      </w:pPr>
      <w:r>
        <w:t>- Wydatki bieżące w kwocie 48.143.071,26 zł</w:t>
      </w:r>
    </w:p>
    <w:p w14:paraId="00BD7429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28.076.578,12 zł</w:t>
      </w:r>
    </w:p>
    <w:p w14:paraId="7F1DECA2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6.941.104,72 zł</w:t>
      </w:r>
    </w:p>
    <w:p w14:paraId="3A0BF558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zł. Deficyt pozostaje bez zmian.</w:t>
      </w:r>
    </w:p>
    <w:p w14:paraId="77D004F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14:paraId="025B42F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podjęcia z mocą obowiązywania.</w:t>
      </w:r>
    </w:p>
    <w:p w14:paraId="022498EF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10BB9D4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do zarządzenia Nr 91/2023</w:t>
      </w:r>
      <w:r>
        <w:br/>
        <w:t>Burmistrza Barwic</w:t>
      </w:r>
      <w:r>
        <w:br/>
        <w:t>z dnia 23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324"/>
        <w:gridCol w:w="705"/>
        <w:gridCol w:w="1024"/>
        <w:gridCol w:w="8158"/>
        <w:gridCol w:w="1340"/>
        <w:gridCol w:w="591"/>
        <w:gridCol w:w="591"/>
        <w:gridCol w:w="1340"/>
      </w:tblGrid>
      <w:tr w:rsidR="00CB6549" w14:paraId="6CE1E23A" w14:textId="77777777">
        <w:trPr>
          <w:trHeight w:val="178"/>
        </w:trPr>
        <w:tc>
          <w:tcPr>
            <w:tcW w:w="9864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9E4E2E9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wydatków budżetu Gminy Barwice na 2023 rok</w:t>
            </w:r>
          </w:p>
        </w:tc>
      </w:tr>
      <w:tr w:rsidR="00CB6549" w14:paraId="1B11324D" w14:textId="77777777">
        <w:trPr>
          <w:trHeight w:val="17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B0C641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276C5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831E29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28E661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1B0F1F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200A14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2F77BC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CB6549" w14:paraId="5591CA5F" w14:textId="77777777">
        <w:trPr>
          <w:trHeight w:val="16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C386FD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630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1EA20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39D13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1BDE16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Turystyka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23A0D3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DD8648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756AE0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100 000,00</w:t>
            </w:r>
          </w:p>
        </w:tc>
      </w:tr>
      <w:tr w:rsidR="00CB6549" w14:paraId="33E00225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0D84C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AC10E7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11276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20E706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4B846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24531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947F2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</w:tr>
      <w:tr w:rsidR="00CB6549" w14:paraId="58C0BC3D" w14:textId="77777777">
        <w:trPr>
          <w:trHeight w:val="316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BF17A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FAAC0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A6138E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492354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DD00D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76223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0B121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3 500,00</w:t>
            </w:r>
          </w:p>
        </w:tc>
      </w:tr>
      <w:tr w:rsidR="00CB6549" w14:paraId="4BF62DD2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02547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70219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C48FB7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CA49CE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7E340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9E183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-3 500,00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1356C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96 500,00</w:t>
            </w:r>
          </w:p>
        </w:tc>
      </w:tr>
      <w:tr w:rsidR="00CB6549" w14:paraId="7C168A6C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48BD56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94633D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AFCA3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ED7C85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CEBA4F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829 100,00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CE20D2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CDF400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829 100,00</w:t>
            </w:r>
          </w:p>
        </w:tc>
      </w:tr>
      <w:tr w:rsidR="00CB6549" w14:paraId="2E3F7EDB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C95D0E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039376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3D0A9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CCB5FF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jednostki obsługi gospodarki mieszkaniowej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6EE1B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D6CAE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33DA0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365 000,00</w:t>
            </w:r>
          </w:p>
        </w:tc>
      </w:tr>
      <w:tr w:rsidR="00CB6549" w14:paraId="781459AC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F26243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B081D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72560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5BD9B6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BBDC4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F773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8DAC3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35 000,00</w:t>
            </w:r>
          </w:p>
        </w:tc>
      </w:tr>
      <w:tr w:rsidR="00CB6549" w14:paraId="4ED5E5FF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1155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5BABC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D8D118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DA78BC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56973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F5024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657F6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</w:tr>
      <w:tr w:rsidR="00CB6549" w14:paraId="34EA2DFE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E54786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5D49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E8A64D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40B9D5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25DC6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84FB7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B0BA5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45 000,00</w:t>
            </w:r>
          </w:p>
        </w:tc>
      </w:tr>
      <w:tr w:rsidR="00CB6549" w14:paraId="385EB92C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F3498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59B61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B3A3E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E6249B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Opłaty za administrowanie i czynsze za budynki, lokale i pomieszczenia garażowe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171E1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EADCC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25B35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145 000,00</w:t>
            </w:r>
          </w:p>
        </w:tc>
      </w:tr>
      <w:tr w:rsidR="00CB6549" w14:paraId="0656A2BD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F2A44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9502BA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963F4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05AED5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gruntami i nieruchomościami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10CB9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371 100,00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5E374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7B116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311 100,00</w:t>
            </w:r>
          </w:p>
        </w:tc>
      </w:tr>
      <w:tr w:rsidR="00CB6549" w14:paraId="17A22E8E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ADE0B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936F5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23AE7A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975E7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5D1B3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EA40B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C23CC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</w:tr>
      <w:tr w:rsidR="00CB6549" w14:paraId="4E0D8457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E0C106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59C8F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7E7D26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3EC1B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D57E5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195 100,00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5D4BE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3533B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165 100,00</w:t>
            </w:r>
          </w:p>
        </w:tc>
      </w:tr>
      <w:tr w:rsidR="00CB6549" w14:paraId="60FE04E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9AD26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8781C2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89A128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83F6A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A5B51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20859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B132F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153 000,00</w:t>
            </w:r>
          </w:p>
        </w:tc>
      </w:tr>
      <w:tr w:rsidR="00CB6549" w14:paraId="7E38A9B3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0EE87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F8C8D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3DAF02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4530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6F9D78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Podatek od towarów i usług (VAT).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F8D1D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972FB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EA76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153 000,00</w:t>
            </w:r>
          </w:p>
        </w:tc>
      </w:tr>
      <w:tr w:rsidR="00CB6549" w14:paraId="10EC891F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D33A53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717D8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EAB70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7B9C53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28D266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9 087 172,54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1C805F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75BD51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9 087 172,54</w:t>
            </w:r>
          </w:p>
        </w:tc>
      </w:tr>
      <w:tr w:rsidR="00CB6549" w14:paraId="43A385D6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5522AE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2064C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C7BC0D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8625AC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60275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4 818 519,00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D288C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D709E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4 812 519,00</w:t>
            </w:r>
          </w:p>
        </w:tc>
      </w:tr>
      <w:tr w:rsidR="00CB6549" w14:paraId="7ABC309F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522EF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DFC95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3BD6C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AACD9B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9E9A2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8DE5F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BC66A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520 000,00</w:t>
            </w:r>
          </w:p>
        </w:tc>
      </w:tr>
      <w:tr w:rsidR="00CB6549" w14:paraId="31458B0D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A2371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27C2B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65FF7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070E71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1C91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4C282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AC83B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75 000,00</w:t>
            </w:r>
          </w:p>
        </w:tc>
      </w:tr>
      <w:tr w:rsidR="00CB6549" w14:paraId="1070D463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4328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43902E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FF0974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1A91B1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Opłaty z tytułu zakupu usług telekomunikacyjnych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53F22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7E1E4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5D898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CB6549" w14:paraId="5098B122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0881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C2E2E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87A95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79086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Szkolenia pracowników niebędących członkami korpusu służby cywilnej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4483C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F544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D05D5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26 000,00</w:t>
            </w:r>
          </w:p>
        </w:tc>
      </w:tr>
      <w:tr w:rsidR="00CB6549" w14:paraId="58BA9212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054D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53C719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75075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09E1C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264A28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Promocja jednostek samorządu terytorialnego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F7BE5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349 361,00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4DF95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62F0B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334 361,00</w:t>
            </w:r>
          </w:p>
        </w:tc>
      </w:tr>
      <w:tr w:rsidR="00CB6549" w14:paraId="4365DBF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82AFD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A12CF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5DEDB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83786F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B0245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89 087,00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6F44F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B6BC6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74 087,00</w:t>
            </w:r>
          </w:p>
        </w:tc>
      </w:tr>
      <w:tr w:rsidR="00CB6549" w14:paraId="7E2D8A7C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B4369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04BD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75085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89C43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39D875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Wspólna obsługa jednostek samorządu terytorialnego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31F63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664 157,00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BF838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25D37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664 157,00</w:t>
            </w:r>
          </w:p>
        </w:tc>
      </w:tr>
      <w:tr w:rsidR="00CB6549" w14:paraId="6531ED32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26C19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DD9226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3CA2E8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4275B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AB131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0783B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54C5B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3 520,00</w:t>
            </w:r>
          </w:p>
        </w:tc>
      </w:tr>
      <w:tr w:rsidR="00CB6549" w14:paraId="33887BF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6590B3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6CEE5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FFB69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5CBE64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00D49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20 563,71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E8DC5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-3 520,00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5A62A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17 043,71</w:t>
            </w:r>
          </w:p>
        </w:tc>
      </w:tr>
      <w:tr w:rsidR="00CB6549" w14:paraId="3300E85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08629D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BBD72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3912B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9098E6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46B14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0AF4A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57EBE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19 000,00</w:t>
            </w:r>
          </w:p>
        </w:tc>
      </w:tr>
      <w:tr w:rsidR="00CB6549" w14:paraId="642833E4" w14:textId="77777777">
        <w:trPr>
          <w:trHeight w:val="178"/>
        </w:trPr>
        <w:tc>
          <w:tcPr>
            <w:tcW w:w="56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4DDFDAA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359351B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57182F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847B8F1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28E9E50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45C35B5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2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085480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3</w:t>
            </w:r>
          </w:p>
        </w:tc>
      </w:tr>
      <w:tr w:rsidR="00CB6549" w14:paraId="344E3892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5B906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BF08A5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BB8453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D02A96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FE8C7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2 899 384,00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5E9D9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D1BD0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2 920 384,00</w:t>
            </w:r>
          </w:p>
        </w:tc>
      </w:tr>
      <w:tr w:rsidR="00CB6549" w14:paraId="5E4184B4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DD104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C577F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97025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426AE6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0BCD7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65 884,00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D6859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CF6AD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98 884,00</w:t>
            </w:r>
          </w:p>
        </w:tc>
      </w:tr>
      <w:tr w:rsidR="00CB6549" w14:paraId="1E3E837B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8CD0C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3103AE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671150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100181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168AB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D4EBB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64C09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</w:tr>
      <w:tr w:rsidR="00CB6549" w14:paraId="639DD60E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6D8ED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FCF4B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4594B4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66B75F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95AC9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97 860,00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0C4C5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DA8E9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109 860,00</w:t>
            </w:r>
          </w:p>
        </w:tc>
      </w:tr>
      <w:tr w:rsidR="00CB6549" w14:paraId="219EDC01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29B9B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C596A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30D52B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6E7FF3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2F895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B5607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42B17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</w:tr>
      <w:tr w:rsidR="00CB6549" w14:paraId="4CA84A4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6AC78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76B7CE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76212B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E34577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ECADB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D103E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8F4DC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CB6549" w14:paraId="25D0FC34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363DFD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F4F598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7E843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A3DE98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9F3D2C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13 873 602,83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FA6D31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3BD116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13 873 602,83</w:t>
            </w:r>
          </w:p>
        </w:tc>
      </w:tr>
      <w:tr w:rsidR="00CB6549" w14:paraId="7224C47F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682E1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BDAC2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80104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81648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FA502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Przedszkola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E1EDF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3 411 200,00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727C8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20F35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3 371 200,00</w:t>
            </w:r>
          </w:p>
        </w:tc>
      </w:tr>
      <w:tr w:rsidR="00CB6549" w14:paraId="6A7AB6C3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931F3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2079B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EB0075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4330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7D5635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przez jednostki samorządu terytorialnego od innych jednostek samorządu terytorialnego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60F09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FAB9A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B2267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210 000,00</w:t>
            </w:r>
          </w:p>
        </w:tc>
      </w:tr>
      <w:tr w:rsidR="00CB6549" w14:paraId="2C0124F0" w14:textId="77777777">
        <w:trPr>
          <w:trHeight w:val="346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C249A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8F89D1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A6F91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AE7DFC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2400F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74 498,80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46DEF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E3DF7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114 498,80</w:t>
            </w:r>
          </w:p>
        </w:tc>
      </w:tr>
      <w:tr w:rsidR="00CB6549" w14:paraId="33A0AD6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F2C7F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EDC16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210CC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2540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49E25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podmiotowa z budżetu dla niepublicznej jednostki systemu oświaty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638F1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7622A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1D35A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94 000,00</w:t>
            </w:r>
          </w:p>
        </w:tc>
      </w:tr>
      <w:tr w:rsidR="00CB6549" w14:paraId="13B76FCE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28F873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D017D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2E5DB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CDA5BF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5C64AF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6 904 738,82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8F4E4F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BC2A80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6 904 738,82</w:t>
            </w:r>
          </w:p>
        </w:tc>
      </w:tr>
      <w:tr w:rsidR="00CB6549" w14:paraId="4D95F2CA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48FCB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12D76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DDB6B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B7B52C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pomocy społecznej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AE03E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1 704 044,00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D92B4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5E4BF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1 704 044,00</w:t>
            </w:r>
          </w:p>
        </w:tc>
      </w:tr>
      <w:tr w:rsidR="00CB6549" w14:paraId="3B294C3D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900CF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4E5AE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028E2A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149BDB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ABD5A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193 000,00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316C1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0CC68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190 000,00</w:t>
            </w:r>
          </w:p>
        </w:tc>
      </w:tr>
      <w:tr w:rsidR="00CB6549" w14:paraId="471910A2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5E8B2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0D9D4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79086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503574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1F75A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25 850,00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F0C78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2373A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22 850,00</w:t>
            </w:r>
          </w:p>
        </w:tc>
      </w:tr>
      <w:tr w:rsidR="00CB6549" w14:paraId="71333388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9FE27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BF608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E79D9F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96B088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FF2E1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33 600,00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981CA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8FBC2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30 600,00</w:t>
            </w:r>
          </w:p>
        </w:tc>
      </w:tr>
      <w:tr w:rsidR="00CB6549" w14:paraId="5430F672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4CEE2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5930D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B3D72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513F8A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FF8B9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9A0C0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CC0D8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</w:tr>
      <w:tr w:rsidR="00CB6549" w14:paraId="0A59802A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6B68E6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A4389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1AD3A4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36008F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C060D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60 023,79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4EF6E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6413D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80 023,79</w:t>
            </w:r>
          </w:p>
        </w:tc>
      </w:tr>
      <w:tr w:rsidR="00CB6549" w14:paraId="4BD78285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967E1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6EE52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592178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65C372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07D7D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F0FEE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6F673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</w:tr>
      <w:tr w:rsidR="00CB6549" w14:paraId="7E86832C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B7047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33A63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7B98E4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A53CAB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Szkolenia pracowników niebędących członkami korpusu służby cywilnej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153DC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F06E2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BE030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</w:tr>
      <w:tr w:rsidR="00CB6549" w14:paraId="1F085ED3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631D3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64353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5AA3AD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45E0C3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CC8C8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38024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BBC1D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</w:tr>
      <w:tr w:rsidR="00CB6549" w14:paraId="49D0136F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2A98F3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3A630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F567E6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9F950E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262443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49E093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395720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</w:tr>
      <w:tr w:rsidR="00CB6549" w14:paraId="4DDDFA64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8654A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698406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90002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FAA45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803084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odpadami komunalnymi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D222B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2 147 689,00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8B0D3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85DF8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2 147 689,00</w:t>
            </w:r>
          </w:p>
        </w:tc>
      </w:tr>
      <w:tr w:rsidR="00CB6549" w14:paraId="64F229FB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DBA3F8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2E528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212BC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989117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02CA2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11960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B65BF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119 500,00</w:t>
            </w:r>
          </w:p>
        </w:tc>
      </w:tr>
      <w:tr w:rsidR="00CB6549" w14:paraId="3EE6E521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415EB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DB9F33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771FA6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05FF05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1522E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E7F73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02EA6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4 300,00</w:t>
            </w:r>
          </w:p>
        </w:tc>
      </w:tr>
      <w:tr w:rsidR="00CB6549" w14:paraId="049DB463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F104E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5694B8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43F85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55A1A3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26DFA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5DEF3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AFE97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1 200,00</w:t>
            </w:r>
          </w:p>
        </w:tc>
      </w:tr>
      <w:tr w:rsidR="00CB6549" w14:paraId="68E13E0E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1DE83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61A2C6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90013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AE734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88389D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Schroniska dla zwierząt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0BB1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68 000,00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47772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B37D7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</w:tr>
      <w:tr w:rsidR="00CB6549" w14:paraId="22BFD3A7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169AA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377393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599AC0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92BB7A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2EF76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D5500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6D00A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</w:tr>
      <w:tr w:rsidR="00CB6549" w14:paraId="72428422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27693D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FD0C25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C7D01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87DF3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8B5CC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724A2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93A58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</w:tr>
      <w:tr w:rsidR="00CB6549" w14:paraId="0DAC6B34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D406D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17FF2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A4AE9F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CBE4CC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155A8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3F910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-61 000,00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AC00E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139 000,00</w:t>
            </w:r>
          </w:p>
        </w:tc>
      </w:tr>
      <w:tr w:rsidR="00CB6549" w14:paraId="75A8845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995AF8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43B4F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82052E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0D77F2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BF6EA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580 048,00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04101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61 000,00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EA616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641 048,00</w:t>
            </w:r>
          </w:p>
        </w:tc>
      </w:tr>
      <w:tr w:rsidR="00CB6549" w14:paraId="385BEA5F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E9CD4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7413C1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90026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267E1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14F23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działania związane z gospodarką odpadami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05F6C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2 250 571,81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D96DA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4FE04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2 235 571,81</w:t>
            </w:r>
          </w:p>
        </w:tc>
      </w:tr>
      <w:tr w:rsidR="00CB6549" w14:paraId="3BD470F0" w14:textId="77777777">
        <w:trPr>
          <w:trHeight w:val="178"/>
        </w:trPr>
        <w:tc>
          <w:tcPr>
            <w:tcW w:w="56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93B0B8A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9367C7C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A52623C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58F72B0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B2F8A13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9D0E753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2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E472E9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2 z 3</w:t>
            </w:r>
          </w:p>
        </w:tc>
      </w:tr>
      <w:tr w:rsidR="00CB6549" w14:paraId="4B716D9E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FD85A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FDF333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67AB97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2EA54F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889F7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59806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A0AF4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135 000,00</w:t>
            </w:r>
          </w:p>
        </w:tc>
      </w:tr>
      <w:tr w:rsidR="00CB6549" w14:paraId="351D4F4E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87280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178862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D7EA6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4819E0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15A9E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1 061 666,18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22C7D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58AE2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1 074 666,18</w:t>
            </w:r>
          </w:p>
        </w:tc>
      </w:tr>
      <w:tr w:rsidR="00CB6549" w14:paraId="04BFF5DC" w14:textId="77777777">
        <w:trPr>
          <w:trHeight w:val="316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782DF7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8334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23D667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E4FC51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B0938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1895A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32324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CB6549" w14:paraId="54B33490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47BC8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179AED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F257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6CA531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0A0F4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376 358,80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FA209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C21BD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393 358,80</w:t>
            </w:r>
          </w:p>
        </w:tc>
      </w:tr>
      <w:tr w:rsidR="00CB6549" w14:paraId="2197AF7F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F4655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052B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D2BCA7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9C4202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9D43C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3E2FA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-137,30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B6744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35 862,70</w:t>
            </w:r>
          </w:p>
        </w:tc>
      </w:tr>
      <w:tr w:rsidR="00CB6549" w14:paraId="693C2BE7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345D9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F794D8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15E947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3153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1E9A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73 721,46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1E4DA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95647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76 721,46</w:t>
            </w:r>
          </w:p>
        </w:tc>
      </w:tr>
      <w:tr w:rsidR="00CB6549" w14:paraId="5C671A8F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6D34B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8CAE6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0C1976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398E7E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1C74AE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18 500,00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B5092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2 637,30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2E1EF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21 137,30</w:t>
            </w:r>
          </w:p>
        </w:tc>
      </w:tr>
      <w:tr w:rsidR="00CB6549" w14:paraId="002444BF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72D38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2B1F9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66D90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A0320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AC7D7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139 766,18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5694F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-2 500,00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9E04A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137 266,18</w:t>
            </w:r>
          </w:p>
        </w:tc>
      </w:tr>
      <w:tr w:rsidR="00CB6549" w14:paraId="7901EA5D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6E05F8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E79F83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DF3116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6ACEA4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864584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1 945 969,72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25ADEC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8E0FD3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1 945 969,72</w:t>
            </w:r>
          </w:p>
        </w:tc>
      </w:tr>
      <w:tr w:rsidR="00CB6549" w14:paraId="2116231A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88F46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144484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92109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9571E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3F0E12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Domy i ośrodki kultury, świetlice i kluby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0BA50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1 484 469,72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C5E76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-7 026,00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4A9A81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1 477 443,72</w:t>
            </w:r>
          </w:p>
        </w:tc>
      </w:tr>
      <w:tr w:rsidR="00CB6549" w14:paraId="1EBDEF29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4D66E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725AB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0E859B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285976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FCC8A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AA7EC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-17 026,00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CE05B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49 974,00</w:t>
            </w:r>
          </w:p>
        </w:tc>
      </w:tr>
      <w:tr w:rsidR="00CB6549" w14:paraId="10C28577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8CBBD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0F90B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303D90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B678E2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48391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C2E9A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8B157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CB6549" w14:paraId="6C120170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86F1E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FB3CA8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52B7A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5D15A2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13A61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71 500,00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D8A49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7 026,00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2E161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78 526,00</w:t>
            </w:r>
          </w:p>
        </w:tc>
      </w:tr>
      <w:tr w:rsidR="00CB6549" w14:paraId="4040C055" w14:textId="77777777">
        <w:trPr>
          <w:trHeight w:val="326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CE0F6A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32145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446990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92861E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2FE75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7 500,00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CAE88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7 026,00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47101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14 526,00</w:t>
            </w:r>
          </w:p>
        </w:tc>
      </w:tr>
      <w:tr w:rsidR="00CB6549" w14:paraId="75452BBB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1F5A6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DB7C2E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37BFFC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CD0721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975BFF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48 500,00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B12BC3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E8C7C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38 500,00</w:t>
            </w:r>
          </w:p>
        </w:tc>
      </w:tr>
      <w:tr w:rsidR="00CB6549" w14:paraId="6D2BB3AD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AB8A3C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E30FD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E28DAE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62345C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7F99B2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15 500,00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38074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7BD875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25 500,00</w:t>
            </w:r>
          </w:p>
        </w:tc>
      </w:tr>
      <w:tr w:rsidR="00CB6549" w14:paraId="025E8659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98F65F" w14:textId="77777777" w:rsidR="00CB654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308489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59566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55B1EC" w14:textId="77777777" w:rsidR="00CB654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977D27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A939E0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1E3830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</w:tr>
      <w:tr w:rsidR="00CB6549" w14:paraId="0EF428FB" w14:textId="77777777">
        <w:trPr>
          <w:trHeight w:val="158"/>
        </w:trPr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54AFF0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EE7F7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92601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9C59E2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311DB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Obiekty sportowe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4E2E4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52 550,00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514A9B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7F1C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62 550,00</w:t>
            </w:r>
          </w:p>
        </w:tc>
      </w:tr>
      <w:tr w:rsidR="00CB6549" w14:paraId="17E42B8D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4E10D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CA8E9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CCC25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47959C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43690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24 300,00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1FEB10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5 700,00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8971E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30 000,00</w:t>
            </w:r>
          </w:p>
        </w:tc>
      </w:tr>
      <w:tr w:rsidR="00CB6549" w14:paraId="695D1C66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677845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7DC3CF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CDC6BF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4E7276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8A1A5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16 250,00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21770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4 300,00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DF8E26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20 550,00</w:t>
            </w:r>
          </w:p>
        </w:tc>
      </w:tr>
      <w:tr w:rsidR="00CB6549" w14:paraId="5737FE15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1751A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A4D413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68DDA1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0B45B9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7EBB0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72 550,00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DAAA5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C532BA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62 550,00</w:t>
            </w:r>
          </w:p>
        </w:tc>
      </w:tr>
      <w:tr w:rsidR="00CB6549" w14:paraId="62D19E68" w14:textId="77777777">
        <w:trPr>
          <w:trHeight w:val="158"/>
        </w:trPr>
        <w:tc>
          <w:tcPr>
            <w:tcW w:w="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1B56DB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DFC044" w14:textId="77777777" w:rsidR="00CB6549" w:rsidRDefault="00CB654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DFA6BB" w14:textId="77777777" w:rsidR="00CB654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0C05FD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4E7B4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DC0764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1474CD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</w:tr>
      <w:tr w:rsidR="00CB6549" w14:paraId="79301F20" w14:textId="77777777">
        <w:trPr>
          <w:trHeight w:val="178"/>
        </w:trPr>
        <w:tc>
          <w:tcPr>
            <w:tcW w:w="4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EB6F5FE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C07CE90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28C5A7C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D77F760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E59FDC9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D69E5AE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29D2000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0E16709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23A7F3D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CB6549" w14:paraId="3FE35135" w14:textId="77777777">
        <w:trPr>
          <w:trHeight w:val="178"/>
        </w:trPr>
        <w:tc>
          <w:tcPr>
            <w:tcW w:w="72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6FD5E" w14:textId="77777777" w:rsidR="00CB654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D2EAF8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76 219 649,38</w:t>
            </w:r>
          </w:p>
        </w:tc>
        <w:tc>
          <w:tcPr>
            <w:tcW w:w="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8D148C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59FA47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76 219 649,38</w:t>
            </w:r>
          </w:p>
        </w:tc>
      </w:tr>
      <w:tr w:rsidR="00CB6549" w14:paraId="3AC23A6E" w14:textId="77777777">
        <w:trPr>
          <w:trHeight w:val="178"/>
        </w:trPr>
        <w:tc>
          <w:tcPr>
            <w:tcW w:w="564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EAF28D0" w14:textId="77777777" w:rsidR="00CB654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0BD5CC5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B9CEE06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6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E642AC8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3CA02E4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7DD9C34" w14:textId="77777777" w:rsidR="00CB6549" w:rsidRDefault="00CB6549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28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BBE3349" w14:textId="77777777" w:rsidR="00CB654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3 z 3</w:t>
            </w:r>
          </w:p>
        </w:tc>
      </w:tr>
    </w:tbl>
    <w:p w14:paraId="48486FAB" w14:textId="24D6E126" w:rsidR="00CB6549" w:rsidRDefault="00000000">
      <w:r>
        <w:fldChar w:fldCharType="begin"/>
      </w:r>
      <w:r>
        <w:fldChar w:fldCharType="separate"/>
      </w:r>
      <w:r>
        <w:fldChar w:fldCharType="end"/>
      </w:r>
    </w:p>
    <w:sectPr w:rsidR="00CB6549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1321B"/>
    <w:rsid w:val="00A77B3E"/>
    <w:rsid w:val="00CA2A55"/>
    <w:rsid w:val="00CB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4D45A"/>
  <w15:docId w15:val="{08C2395E-5927-4631-A6EB-17991BEB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1131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91/2023 z dnia 23 sierpnia 2023 r.</dc:title>
  <dc:subject>w sprawie zmian w^budżecie Gminy Barwice na 2023^r.</dc:subject>
  <dc:creator>Admin</dc:creator>
  <cp:lastModifiedBy>Admin</cp:lastModifiedBy>
  <cp:revision>2</cp:revision>
  <dcterms:created xsi:type="dcterms:W3CDTF">2023-08-31T09:57:00Z</dcterms:created>
  <dcterms:modified xsi:type="dcterms:W3CDTF">2023-08-31T09:57:00Z</dcterms:modified>
  <cp:category>Akt prawny</cp:category>
</cp:coreProperties>
</file>