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0C0DCF" w14:textId="512DB5A8" w:rsidR="00CF0E49" w:rsidRPr="00B34708" w:rsidRDefault="007E09F8" w:rsidP="00773934">
      <w:pPr>
        <w:ind w:left="6090" w:firstLine="714"/>
        <w:jc w:val="center"/>
        <w:rPr>
          <w:lang w:val="pl-PL"/>
        </w:rPr>
      </w:pPr>
      <w:r w:rsidRPr="00B34708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 w:rsidR="00773934" w:rsidRPr="00B34708">
        <w:rPr>
          <w:rFonts w:ascii="Times New Roman" w:eastAsia="Times New Roman" w:hAnsi="Times New Roman" w:cs="Times New Roman"/>
          <w:color w:val="00000A"/>
          <w:sz w:val="24"/>
          <w:lang w:val="pl-PL"/>
        </w:rPr>
        <w:t>Barwice</w:t>
      </w:r>
      <w:r w:rsidR="002D4925" w:rsidRPr="00B34708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, </w:t>
      </w:r>
      <w:r w:rsidR="004856F2">
        <w:rPr>
          <w:rFonts w:ascii="Times New Roman" w:eastAsia="Times New Roman" w:hAnsi="Times New Roman" w:cs="Times New Roman"/>
          <w:color w:val="00000A"/>
          <w:sz w:val="24"/>
          <w:lang w:val="pl-PL"/>
        </w:rPr>
        <w:t>29</w:t>
      </w:r>
      <w:r w:rsidR="007E0E5A">
        <w:rPr>
          <w:rFonts w:ascii="Times New Roman" w:eastAsia="Times New Roman" w:hAnsi="Times New Roman" w:cs="Times New Roman"/>
          <w:color w:val="00000A"/>
          <w:sz w:val="24"/>
          <w:lang w:val="pl-PL"/>
        </w:rPr>
        <w:t>.08</w:t>
      </w:r>
      <w:r w:rsidR="00333D58" w:rsidRPr="00B34708">
        <w:rPr>
          <w:rFonts w:ascii="Times New Roman" w:eastAsia="Times New Roman" w:hAnsi="Times New Roman" w:cs="Times New Roman"/>
          <w:color w:val="00000A"/>
          <w:sz w:val="24"/>
          <w:lang w:val="pl-PL"/>
        </w:rPr>
        <w:t>.2023</w:t>
      </w:r>
      <w:r w:rsidR="00AF5EC2" w:rsidRPr="00B34708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r.</w:t>
      </w:r>
    </w:p>
    <w:p w14:paraId="657A8F6B" w14:textId="77777777" w:rsidR="00CF0E49" w:rsidRPr="00B34708" w:rsidRDefault="00CF0E49">
      <w:pPr>
        <w:rPr>
          <w:rFonts w:eastAsia="Calibri" w:cs="Calibri"/>
          <w:color w:val="00000A"/>
          <w:lang w:val="pl-PL"/>
        </w:rPr>
      </w:pPr>
    </w:p>
    <w:p w14:paraId="29DCF82E" w14:textId="77777777" w:rsidR="00CF0E49" w:rsidRPr="00B34708" w:rsidRDefault="00CF0E49">
      <w:pPr>
        <w:rPr>
          <w:rFonts w:eastAsia="Calibri" w:cs="Calibri"/>
          <w:color w:val="00000A"/>
          <w:lang w:val="pl-PL"/>
        </w:rPr>
      </w:pPr>
    </w:p>
    <w:p w14:paraId="1D29BD4D" w14:textId="5FB5F35A" w:rsidR="00CF0E49" w:rsidRPr="00B34708" w:rsidRDefault="009D3A38">
      <w:pPr>
        <w:rPr>
          <w:lang w:val="pl-PL"/>
        </w:rPr>
      </w:pPr>
      <w:r w:rsidRPr="00B34708">
        <w:rPr>
          <w:rFonts w:ascii="Times New Roman" w:eastAsia="Times New Roman" w:hAnsi="Times New Roman" w:cs="Times New Roman"/>
          <w:color w:val="00000A"/>
          <w:sz w:val="24"/>
          <w:lang w:val="pl-PL"/>
        </w:rPr>
        <w:t>I</w:t>
      </w:r>
      <w:r w:rsidR="00773934" w:rsidRPr="00B34708">
        <w:rPr>
          <w:rFonts w:ascii="Times New Roman" w:eastAsia="Times New Roman" w:hAnsi="Times New Roman" w:cs="Times New Roman"/>
          <w:color w:val="00000A"/>
          <w:sz w:val="24"/>
          <w:lang w:val="pl-PL"/>
        </w:rPr>
        <w:t>N</w:t>
      </w:r>
      <w:r w:rsidR="00F41C2B" w:rsidRPr="00B34708">
        <w:rPr>
          <w:rFonts w:ascii="Times New Roman" w:eastAsia="Times New Roman" w:hAnsi="Times New Roman" w:cs="Times New Roman"/>
          <w:color w:val="00000A"/>
          <w:sz w:val="24"/>
          <w:lang w:val="pl-PL"/>
        </w:rPr>
        <w:t>.6733.</w:t>
      </w:r>
      <w:r w:rsidR="00333D58" w:rsidRPr="00B34708">
        <w:rPr>
          <w:rFonts w:ascii="Times New Roman" w:eastAsia="Times New Roman" w:hAnsi="Times New Roman" w:cs="Times New Roman"/>
          <w:color w:val="00000A"/>
          <w:sz w:val="24"/>
          <w:lang w:val="pl-PL"/>
        </w:rPr>
        <w:t>0</w:t>
      </w:r>
      <w:r w:rsidR="007E0E5A">
        <w:rPr>
          <w:rFonts w:ascii="Times New Roman" w:eastAsia="Times New Roman" w:hAnsi="Times New Roman" w:cs="Times New Roman"/>
          <w:color w:val="00000A"/>
          <w:sz w:val="24"/>
          <w:lang w:val="pl-PL"/>
        </w:rPr>
        <w:t>3</w:t>
      </w:r>
      <w:r w:rsidR="00333D58" w:rsidRPr="00B34708">
        <w:rPr>
          <w:rFonts w:ascii="Times New Roman" w:eastAsia="Times New Roman" w:hAnsi="Times New Roman" w:cs="Times New Roman"/>
          <w:color w:val="00000A"/>
          <w:sz w:val="24"/>
          <w:lang w:val="pl-PL"/>
        </w:rPr>
        <w:t>.2023</w:t>
      </w:r>
      <w:r w:rsidR="007E74A8" w:rsidRPr="00B34708">
        <w:rPr>
          <w:rFonts w:ascii="Times New Roman" w:eastAsia="Times New Roman" w:hAnsi="Times New Roman" w:cs="Times New Roman"/>
          <w:color w:val="00000A"/>
          <w:sz w:val="24"/>
          <w:lang w:val="pl-PL"/>
        </w:rPr>
        <w:t>.MJ</w:t>
      </w:r>
    </w:p>
    <w:p w14:paraId="4895B56D" w14:textId="77777777" w:rsidR="00CF0E49" w:rsidRPr="00B34708" w:rsidRDefault="00CF0E49" w:rsidP="00333D58">
      <w:pPr>
        <w:rPr>
          <w:rFonts w:eastAsia="Calibri" w:cs="Calibri"/>
          <w:color w:val="00000A"/>
          <w:lang w:val="pl-PL"/>
        </w:rPr>
      </w:pPr>
    </w:p>
    <w:p w14:paraId="734CC1E5" w14:textId="77777777" w:rsidR="00196F6D" w:rsidRDefault="00196F6D" w:rsidP="00A33388">
      <w:pPr>
        <w:spacing w:line="360" w:lineRule="auto"/>
        <w:jc w:val="center"/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</w:pPr>
    </w:p>
    <w:p w14:paraId="325E0006" w14:textId="5C13811B" w:rsidR="00CF0E49" w:rsidRPr="00F329FC" w:rsidRDefault="009D3A38" w:rsidP="00A33388">
      <w:pPr>
        <w:spacing w:line="360" w:lineRule="auto"/>
        <w:jc w:val="center"/>
        <w:rPr>
          <w:lang w:val="pl-PL"/>
        </w:rPr>
      </w:pPr>
      <w:r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>ZAWIADOMIENIE</w:t>
      </w:r>
      <w:r w:rsidR="005726DF"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 xml:space="preserve"> </w:t>
      </w:r>
      <w:r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>- OBWIESZCZENIE</w:t>
      </w:r>
    </w:p>
    <w:p w14:paraId="5B33AF75" w14:textId="77777777" w:rsidR="00CF0E49" w:rsidRPr="00F329FC" w:rsidRDefault="009D3A38" w:rsidP="00A33388">
      <w:pPr>
        <w:spacing w:line="360" w:lineRule="auto"/>
        <w:jc w:val="center"/>
        <w:rPr>
          <w:lang w:val="pl-PL"/>
        </w:rPr>
      </w:pPr>
      <w:r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>o wszczęciu postępowania administracyjnego</w:t>
      </w:r>
    </w:p>
    <w:p w14:paraId="502B97F6" w14:textId="056D09BF" w:rsidR="006F5094" w:rsidRPr="00F329FC" w:rsidRDefault="009D3A38" w:rsidP="00B131F3">
      <w:pPr>
        <w:spacing w:line="276" w:lineRule="auto"/>
        <w:ind w:firstLine="708"/>
        <w:jc w:val="both"/>
        <w:rPr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Na podstawie art. 49 i art. 61 § 4 ustawy z dnia 14 czerwca 1960 r - Kodeks postępowania administracyjnego </w:t>
      </w:r>
      <w:r>
        <w:rPr>
          <w:rStyle w:val="Domylnaczcionkaakapitu0"/>
          <w:rFonts w:ascii="Times New Roman" w:eastAsia="Times New Roman" w:hAnsi="Times New Roman" w:cs="Times New Roman"/>
          <w:color w:val="00000A"/>
          <w:sz w:val="24"/>
          <w:lang w:val="pl-PL"/>
        </w:rPr>
        <w:t xml:space="preserve"> (</w:t>
      </w:r>
      <w:proofErr w:type="spellStart"/>
      <w:r>
        <w:rPr>
          <w:rStyle w:val="Domylnaczcionkaakapitu0"/>
          <w:rFonts w:ascii="Times New Roman" w:eastAsia="Times New Roman" w:hAnsi="Times New Roman" w:cs="Times New Roman"/>
          <w:color w:val="00000A"/>
          <w:sz w:val="24"/>
          <w:lang w:val="pl-PL"/>
        </w:rPr>
        <w:t>t.j</w:t>
      </w:r>
      <w:proofErr w:type="spellEnd"/>
      <w:r>
        <w:rPr>
          <w:rStyle w:val="Domylnaczcionkaakapitu0"/>
          <w:rFonts w:ascii="Times New Roman" w:eastAsia="Times New Roman" w:hAnsi="Times New Roman" w:cs="Times New Roman"/>
          <w:color w:val="00000A"/>
          <w:sz w:val="24"/>
          <w:lang w:val="pl-PL"/>
        </w:rPr>
        <w:t>. Dz.</w:t>
      </w:r>
      <w:r w:rsidR="00D1663B">
        <w:rPr>
          <w:rStyle w:val="Domylnaczcionkaakapitu0"/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>
        <w:rPr>
          <w:rStyle w:val="Domylnaczcionkaakapitu0"/>
          <w:rFonts w:ascii="Times New Roman" w:eastAsia="Times New Roman" w:hAnsi="Times New Roman" w:cs="Times New Roman"/>
          <w:color w:val="00000A"/>
          <w:sz w:val="24"/>
          <w:lang w:val="pl-PL"/>
        </w:rPr>
        <w:t xml:space="preserve">U. z </w:t>
      </w:r>
      <w:r w:rsidR="005D6377">
        <w:rPr>
          <w:rStyle w:val="Domylnaczcionkaakapitu0"/>
          <w:rFonts w:ascii="Times New Roman" w:eastAsia="Times New Roman" w:hAnsi="Times New Roman" w:cs="Times New Roman"/>
          <w:color w:val="00000A"/>
          <w:sz w:val="24"/>
          <w:lang w:val="pl-PL"/>
        </w:rPr>
        <w:t>202</w:t>
      </w:r>
      <w:r w:rsidR="007E0E5A">
        <w:rPr>
          <w:rStyle w:val="Domylnaczcionkaakapitu0"/>
          <w:rFonts w:ascii="Times New Roman" w:eastAsia="Times New Roman" w:hAnsi="Times New Roman" w:cs="Times New Roman"/>
          <w:color w:val="00000A"/>
          <w:sz w:val="24"/>
          <w:lang w:val="pl-PL"/>
        </w:rPr>
        <w:t>3</w:t>
      </w:r>
      <w:r w:rsidR="005D6377">
        <w:rPr>
          <w:rStyle w:val="Domylnaczcionkaakapitu0"/>
          <w:rFonts w:ascii="Times New Roman" w:eastAsia="Times New Roman" w:hAnsi="Times New Roman" w:cs="Times New Roman"/>
          <w:color w:val="00000A"/>
          <w:sz w:val="24"/>
          <w:lang w:val="pl-PL"/>
        </w:rPr>
        <w:t xml:space="preserve"> r. poz</w:t>
      </w:r>
      <w:r w:rsidR="00F329FC">
        <w:rPr>
          <w:rStyle w:val="Domylnaczcionkaakapitu0"/>
          <w:rFonts w:ascii="Times New Roman" w:eastAsia="Times New Roman" w:hAnsi="Times New Roman" w:cs="Times New Roman"/>
          <w:color w:val="00000A"/>
          <w:sz w:val="24"/>
          <w:lang w:val="pl-PL"/>
        </w:rPr>
        <w:t xml:space="preserve">. </w:t>
      </w:r>
      <w:r w:rsidR="007E0E5A">
        <w:rPr>
          <w:rStyle w:val="Domylnaczcionkaakapitu0"/>
          <w:rFonts w:ascii="Times New Roman" w:eastAsia="Times New Roman" w:hAnsi="Times New Roman" w:cs="Times New Roman"/>
          <w:color w:val="00000A"/>
          <w:sz w:val="24"/>
          <w:lang w:val="pl-PL"/>
        </w:rPr>
        <w:t>775</w:t>
      </w:r>
      <w:r w:rsidR="007E74A8">
        <w:rPr>
          <w:rStyle w:val="Domylnaczcionkaakapitu0"/>
          <w:rFonts w:ascii="Times New Roman" w:eastAsia="Times New Roman" w:hAnsi="Times New Roman" w:cs="Times New Roman"/>
          <w:color w:val="00000A"/>
          <w:sz w:val="24"/>
          <w:lang w:val="pl-PL"/>
        </w:rPr>
        <w:t xml:space="preserve"> ze zm.</w:t>
      </w:r>
      <w:r>
        <w:rPr>
          <w:rStyle w:val="Domylnaczcionkaakapitu0"/>
          <w:rFonts w:ascii="Times New Roman" w:eastAsia="Times New Roman" w:hAnsi="Times New Roman" w:cs="Times New Roman"/>
          <w:color w:val="00000A"/>
          <w:sz w:val="24"/>
          <w:lang w:val="pl-PL"/>
        </w:rPr>
        <w:t>)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oraz art. 53 ust. 1 ustawy z dnia </w:t>
      </w:r>
      <w:r w:rsidR="00F57C80">
        <w:rPr>
          <w:rFonts w:ascii="Times New Roman" w:eastAsia="Times New Roman" w:hAnsi="Times New Roman" w:cs="Times New Roman"/>
          <w:color w:val="00000A"/>
          <w:sz w:val="24"/>
          <w:lang w:val="pl-PL"/>
        </w:rPr>
        <w:br/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27 marca 2003 r., o planowaniu i zagospodarowaniu p</w:t>
      </w:r>
      <w:r w:rsidR="002D4925">
        <w:rPr>
          <w:rFonts w:ascii="Times New Roman" w:eastAsia="Times New Roman" w:hAnsi="Times New Roman" w:cs="Times New Roman"/>
          <w:color w:val="00000A"/>
          <w:sz w:val="24"/>
          <w:lang w:val="pl-PL"/>
        </w:rPr>
        <w:t>rzestrzennym (</w:t>
      </w:r>
      <w:proofErr w:type="spellStart"/>
      <w:r w:rsidR="002D4925">
        <w:rPr>
          <w:rFonts w:ascii="Times New Roman" w:eastAsia="Times New Roman" w:hAnsi="Times New Roman" w:cs="Times New Roman"/>
          <w:color w:val="00000A"/>
          <w:sz w:val="24"/>
          <w:lang w:val="pl-PL"/>
        </w:rPr>
        <w:t>t.j</w:t>
      </w:r>
      <w:proofErr w:type="spellEnd"/>
      <w:r w:rsidR="002D4925">
        <w:rPr>
          <w:rFonts w:ascii="Times New Roman" w:eastAsia="Times New Roman" w:hAnsi="Times New Roman" w:cs="Times New Roman"/>
          <w:color w:val="00000A"/>
          <w:sz w:val="24"/>
          <w:lang w:val="pl-PL"/>
        </w:rPr>
        <w:t>. Dz. U. z 202</w:t>
      </w:r>
      <w:r w:rsidR="007E0E5A">
        <w:rPr>
          <w:rFonts w:ascii="Times New Roman" w:eastAsia="Times New Roman" w:hAnsi="Times New Roman" w:cs="Times New Roman"/>
          <w:color w:val="00000A"/>
          <w:sz w:val="24"/>
          <w:lang w:val="pl-PL"/>
        </w:rPr>
        <w:t>3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r. poz.</w:t>
      </w:r>
      <w:r w:rsidR="00F329FC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 w:rsidR="00F57C80">
        <w:rPr>
          <w:rFonts w:ascii="Times New Roman" w:eastAsia="Times New Roman" w:hAnsi="Times New Roman" w:cs="Times New Roman"/>
          <w:color w:val="00000A"/>
          <w:sz w:val="24"/>
          <w:lang w:val="pl-PL"/>
        </w:rPr>
        <w:br/>
      </w:r>
      <w:r w:rsidR="007E0E5A">
        <w:rPr>
          <w:rFonts w:ascii="Times New Roman" w:eastAsia="Times New Roman" w:hAnsi="Times New Roman" w:cs="Times New Roman"/>
          <w:color w:val="00000A"/>
          <w:sz w:val="24"/>
          <w:lang w:val="pl-PL"/>
        </w:rPr>
        <w:t>977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);</w:t>
      </w:r>
    </w:p>
    <w:p w14:paraId="540AAD70" w14:textId="77777777" w:rsidR="00196F6D" w:rsidRDefault="00196F6D" w:rsidP="00B131F3">
      <w:pPr>
        <w:spacing w:line="276" w:lineRule="auto"/>
        <w:jc w:val="center"/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</w:pPr>
    </w:p>
    <w:p w14:paraId="3371A6E3" w14:textId="5DB3C147" w:rsidR="006F5094" w:rsidRPr="00B131F3" w:rsidRDefault="006F5094" w:rsidP="00B131F3">
      <w:pPr>
        <w:spacing w:line="276" w:lineRule="auto"/>
        <w:jc w:val="center"/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</w:pPr>
      <w:r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>z</w:t>
      </w:r>
      <w:r w:rsidR="009D3A38"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>awiadamiam</w:t>
      </w:r>
    </w:p>
    <w:p w14:paraId="2A1C293C" w14:textId="5BBAD56F" w:rsidR="00CF0E49" w:rsidRPr="007934F0" w:rsidRDefault="00773934" w:rsidP="00A33388">
      <w:pPr>
        <w:spacing w:line="276" w:lineRule="auto"/>
        <w:jc w:val="both"/>
        <w:rPr>
          <w:rFonts w:ascii="Times New Roman" w:hAnsi="Times New Roman"/>
          <w:b/>
          <w:sz w:val="24"/>
          <w:lang w:val="pl-PL"/>
        </w:rPr>
      </w:pPr>
      <w:r w:rsidRPr="007934F0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że w dniu </w:t>
      </w:r>
      <w:r w:rsidR="007E0E5A">
        <w:rPr>
          <w:rFonts w:ascii="Times New Roman" w:eastAsia="Times New Roman" w:hAnsi="Times New Roman" w:cs="Times New Roman"/>
          <w:color w:val="00000A"/>
          <w:sz w:val="24"/>
          <w:lang w:val="pl-PL"/>
        </w:rPr>
        <w:t>2</w:t>
      </w:r>
      <w:r w:rsidR="00036C31">
        <w:rPr>
          <w:rFonts w:ascii="Times New Roman" w:eastAsia="Times New Roman" w:hAnsi="Times New Roman" w:cs="Times New Roman"/>
          <w:color w:val="00000A"/>
          <w:sz w:val="24"/>
          <w:lang w:val="pl-PL"/>
        </w:rPr>
        <w:t>8</w:t>
      </w:r>
      <w:r w:rsidR="007E0E5A">
        <w:rPr>
          <w:rFonts w:ascii="Times New Roman" w:eastAsia="Times New Roman" w:hAnsi="Times New Roman" w:cs="Times New Roman"/>
          <w:color w:val="00000A"/>
          <w:sz w:val="24"/>
          <w:lang w:val="pl-PL"/>
        </w:rPr>
        <w:t>.08</w:t>
      </w:r>
      <w:r w:rsidR="00F329FC" w:rsidRPr="007934F0">
        <w:rPr>
          <w:rFonts w:ascii="Times New Roman" w:eastAsia="Times New Roman" w:hAnsi="Times New Roman" w:cs="Times New Roman"/>
          <w:color w:val="00000A"/>
          <w:sz w:val="24"/>
          <w:lang w:val="pl-PL"/>
        </w:rPr>
        <w:t>.2023</w:t>
      </w:r>
      <w:r w:rsidR="00AF5EC2" w:rsidRPr="007934F0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 w:rsidR="000A7469" w:rsidRPr="007934F0">
        <w:rPr>
          <w:rFonts w:ascii="Times New Roman" w:eastAsia="Times New Roman" w:hAnsi="Times New Roman" w:cs="Times New Roman"/>
          <w:color w:val="00000A"/>
          <w:sz w:val="24"/>
          <w:lang w:val="pl-PL"/>
        </w:rPr>
        <w:t>r</w:t>
      </w:r>
      <w:r w:rsidR="009D3A38" w:rsidRPr="007934F0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. zostało wszczęte postępowanie administracyjne w sprawie  ustalenia lokalizacji inwestycji celu publicznego </w:t>
      </w:r>
      <w:proofErr w:type="spellStart"/>
      <w:r w:rsidR="009D3A38" w:rsidRPr="007934F0">
        <w:rPr>
          <w:rFonts w:ascii="Times New Roman" w:eastAsia="Times New Roman" w:hAnsi="Times New Roman" w:cs="Times New Roman"/>
          <w:color w:val="00000A"/>
          <w:sz w:val="24"/>
          <w:lang w:val="pl-PL"/>
        </w:rPr>
        <w:t>pn</w:t>
      </w:r>
      <w:proofErr w:type="spellEnd"/>
      <w:r w:rsidR="009D3A38" w:rsidRPr="007934F0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: </w:t>
      </w:r>
      <w:r w:rsidR="006E4290">
        <w:rPr>
          <w:rFonts w:ascii="Times New Roman" w:hAnsi="Times New Roman"/>
          <w:b/>
          <w:sz w:val="24"/>
          <w:lang w:val="pl-PL"/>
        </w:rPr>
        <w:t xml:space="preserve">budowa sieci wodociągowej w drodze ul. Zielonej do targowiska w Barwicach na działkach nr ew. 324/2, 283/4, 286/3, 285/1, 284, </w:t>
      </w:r>
      <w:r w:rsidR="00101224">
        <w:rPr>
          <w:rFonts w:ascii="Times New Roman" w:hAnsi="Times New Roman"/>
          <w:b/>
          <w:sz w:val="24"/>
          <w:lang w:val="pl-PL"/>
        </w:rPr>
        <w:t>275/1, 275/6 obręb 03 Brwice, miasto Barwice.</w:t>
      </w:r>
    </w:p>
    <w:p w14:paraId="5E7FB5DE" w14:textId="77777777" w:rsidR="00A24F92" w:rsidRPr="007934F0" w:rsidRDefault="00A24F92" w:rsidP="00A33388">
      <w:pPr>
        <w:spacing w:line="276" w:lineRule="auto"/>
        <w:jc w:val="both"/>
        <w:rPr>
          <w:b/>
          <w:sz w:val="24"/>
          <w:lang w:val="pl-PL"/>
        </w:rPr>
      </w:pPr>
    </w:p>
    <w:p w14:paraId="4E3962A0" w14:textId="77777777" w:rsidR="00196F6D" w:rsidRDefault="00196F6D" w:rsidP="00A24F92">
      <w:pPr>
        <w:spacing w:line="276" w:lineRule="auto"/>
        <w:jc w:val="center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</w:p>
    <w:p w14:paraId="1566A350" w14:textId="38AC8A10" w:rsidR="00CF0E49" w:rsidRPr="007934F0" w:rsidRDefault="009D3A38" w:rsidP="00A24F92">
      <w:pPr>
        <w:spacing w:line="276" w:lineRule="auto"/>
        <w:jc w:val="center"/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</w:pPr>
      <w:r w:rsidRPr="007934F0">
        <w:rPr>
          <w:rFonts w:ascii="Times New Roman" w:eastAsia="Times New Roman" w:hAnsi="Times New Roman" w:cs="Times New Roman"/>
          <w:color w:val="00000A"/>
          <w:sz w:val="24"/>
          <w:lang w:val="pl-PL"/>
        </w:rPr>
        <w:t>Inwestorem przedsięwzięcia jest</w:t>
      </w:r>
      <w:r w:rsidR="00773934" w:rsidRPr="007934F0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bookmarkStart w:id="0" w:name="_Hlk124854367"/>
      <w:r w:rsidR="002A2696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>Gmina Barwice, ul. Zwycięzców 22, 78-460 Barwice</w:t>
      </w:r>
      <w:r w:rsidR="00FB6602" w:rsidRPr="007934F0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>, Pe</w:t>
      </w:r>
      <w:r w:rsidR="00A24F92" w:rsidRPr="007934F0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 xml:space="preserve">łnomocnik: </w:t>
      </w:r>
      <w:r w:rsidR="002A2696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>Marcin Batko, ul. Jeziorna 1a</w:t>
      </w:r>
      <w:r w:rsidR="001304D8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>, 77-400 Złotów</w:t>
      </w:r>
      <w:r w:rsidR="00B51D1F" w:rsidRPr="007934F0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>.</w:t>
      </w:r>
      <w:bookmarkEnd w:id="0"/>
    </w:p>
    <w:p w14:paraId="1A342B80" w14:textId="77777777" w:rsidR="00A24F92" w:rsidRPr="007934F0" w:rsidRDefault="00A24F92" w:rsidP="00A24F92">
      <w:pPr>
        <w:spacing w:line="276" w:lineRule="auto"/>
        <w:jc w:val="center"/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</w:pPr>
    </w:p>
    <w:p w14:paraId="5626E493" w14:textId="77777777" w:rsidR="00196F6D" w:rsidRDefault="00196F6D" w:rsidP="0016002C">
      <w:pPr>
        <w:spacing w:line="276" w:lineRule="auto"/>
        <w:ind w:firstLine="1134"/>
        <w:jc w:val="both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</w:p>
    <w:p w14:paraId="1A0228D6" w14:textId="77777777" w:rsidR="00196F6D" w:rsidRDefault="00196F6D" w:rsidP="0016002C">
      <w:pPr>
        <w:spacing w:line="276" w:lineRule="auto"/>
        <w:ind w:firstLine="1134"/>
        <w:jc w:val="both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</w:p>
    <w:p w14:paraId="1D93F69A" w14:textId="2D1BAE80" w:rsidR="00CF0E49" w:rsidRPr="007934F0" w:rsidRDefault="009D3A38" w:rsidP="0016002C">
      <w:pPr>
        <w:spacing w:line="276" w:lineRule="auto"/>
        <w:ind w:firstLine="1134"/>
        <w:jc w:val="both"/>
        <w:rPr>
          <w:sz w:val="24"/>
          <w:lang w:val="pl-PL"/>
        </w:rPr>
      </w:pPr>
      <w:r w:rsidRPr="007934F0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Jednocześnie, zgodnie z art. 10 KPA zawiadamia się, że w Referacie </w:t>
      </w:r>
      <w:r w:rsidR="00773934" w:rsidRPr="007934F0">
        <w:rPr>
          <w:rFonts w:ascii="Times New Roman" w:eastAsia="Times New Roman" w:hAnsi="Times New Roman" w:cs="Times New Roman"/>
          <w:color w:val="00000A"/>
          <w:sz w:val="24"/>
          <w:lang w:val="pl-PL"/>
        </w:rPr>
        <w:t>Inwestycji</w:t>
      </w:r>
      <w:r w:rsidRPr="007934F0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, przy </w:t>
      </w:r>
      <w:r w:rsidR="00F41C2B" w:rsidRPr="007934F0">
        <w:rPr>
          <w:rFonts w:ascii="Times New Roman" w:eastAsia="Times New Roman" w:hAnsi="Times New Roman" w:cs="Times New Roman"/>
          <w:color w:val="00000A"/>
          <w:sz w:val="24"/>
          <w:lang w:val="pl-PL"/>
        </w:rPr>
        <w:br/>
      </w:r>
      <w:r w:rsidRPr="007934F0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ul. Zwycięzców 22 pokój nr </w:t>
      </w:r>
      <w:r w:rsidR="005D6377" w:rsidRPr="007934F0">
        <w:rPr>
          <w:rFonts w:ascii="Times New Roman" w:eastAsia="Times New Roman" w:hAnsi="Times New Roman" w:cs="Times New Roman"/>
          <w:color w:val="00000A"/>
          <w:sz w:val="24"/>
          <w:lang w:val="pl-PL"/>
        </w:rPr>
        <w:t>3</w:t>
      </w:r>
      <w:r w:rsidRPr="007934F0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znajduje się całość akt dotyczących ww. sprawy. Akta sprawy zostaną udostępnione e-mailowo, po wcześniejszym telefonicznym uzgodnieniu. Os</w:t>
      </w:r>
      <w:r w:rsidR="00773934" w:rsidRPr="007934F0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oba do kontaktu </w:t>
      </w:r>
      <w:r w:rsidR="00773934" w:rsidRPr="007934F0">
        <w:rPr>
          <w:rFonts w:ascii="Times New Roman" w:eastAsia="Times New Roman" w:hAnsi="Times New Roman" w:cs="Times New Roman"/>
          <w:color w:val="00000A"/>
          <w:sz w:val="24"/>
          <w:lang w:val="pl-PL"/>
        </w:rPr>
        <w:br/>
        <w:t xml:space="preserve">w przedmiotowej sprawie  </w:t>
      </w:r>
      <w:r w:rsidR="005D6377" w:rsidRPr="007934F0">
        <w:rPr>
          <w:rFonts w:ascii="Times New Roman" w:eastAsia="Times New Roman" w:hAnsi="Times New Roman" w:cs="Times New Roman"/>
          <w:color w:val="00000A"/>
          <w:sz w:val="24"/>
          <w:lang w:val="pl-PL"/>
        </w:rPr>
        <w:t>Pani Magdalena Janowska</w:t>
      </w:r>
      <w:r w:rsidRPr="007934F0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tel. 9</w:t>
      </w:r>
      <w:r w:rsidR="00773934" w:rsidRPr="007934F0">
        <w:rPr>
          <w:rFonts w:ascii="Times New Roman" w:eastAsia="Times New Roman" w:hAnsi="Times New Roman" w:cs="Times New Roman"/>
          <w:color w:val="00000A"/>
          <w:sz w:val="24"/>
          <w:lang w:val="pl-PL"/>
        </w:rPr>
        <w:t>4</w:t>
      </w:r>
      <w:r w:rsidR="00A12A9B" w:rsidRPr="007934F0">
        <w:rPr>
          <w:rFonts w:ascii="Times New Roman" w:eastAsia="Times New Roman" w:hAnsi="Times New Roman" w:cs="Times New Roman"/>
          <w:color w:val="00000A"/>
          <w:sz w:val="24"/>
          <w:lang w:val="pl-PL"/>
        </w:rPr>
        <w:t> </w:t>
      </w:r>
      <w:r w:rsidR="00773934" w:rsidRPr="007934F0">
        <w:rPr>
          <w:rFonts w:ascii="Times New Roman" w:eastAsia="Times New Roman" w:hAnsi="Times New Roman" w:cs="Times New Roman"/>
          <w:color w:val="00000A"/>
          <w:sz w:val="24"/>
          <w:lang w:val="pl-PL"/>
        </w:rPr>
        <w:t>713</w:t>
      </w:r>
      <w:r w:rsidR="00A12A9B" w:rsidRPr="007934F0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 w:rsidR="00773934" w:rsidRPr="007934F0">
        <w:rPr>
          <w:rFonts w:ascii="Times New Roman" w:eastAsia="Times New Roman" w:hAnsi="Times New Roman" w:cs="Times New Roman"/>
          <w:color w:val="00000A"/>
          <w:sz w:val="24"/>
          <w:lang w:val="pl-PL"/>
        </w:rPr>
        <w:t>75</w:t>
      </w:r>
      <w:r w:rsidR="00F41C2B" w:rsidRPr="007934F0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 w:rsidR="005D6377" w:rsidRPr="007934F0">
        <w:rPr>
          <w:rFonts w:ascii="Times New Roman" w:eastAsia="Times New Roman" w:hAnsi="Times New Roman" w:cs="Times New Roman"/>
          <w:color w:val="00000A"/>
          <w:sz w:val="24"/>
          <w:lang w:val="pl-PL"/>
        </w:rPr>
        <w:t>02</w:t>
      </w:r>
      <w:r w:rsidR="00773934" w:rsidRPr="007934F0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, mail: </w:t>
      </w:r>
      <w:r w:rsidR="005D6377" w:rsidRPr="007934F0">
        <w:rPr>
          <w:rFonts w:ascii="Times New Roman" w:eastAsia="Times New Roman" w:hAnsi="Times New Roman" w:cs="Times New Roman"/>
          <w:color w:val="00000A"/>
          <w:sz w:val="24"/>
          <w:lang w:val="pl-PL"/>
        </w:rPr>
        <w:t>m</w:t>
      </w:r>
      <w:r w:rsidR="00B34708">
        <w:rPr>
          <w:rFonts w:ascii="Times New Roman" w:eastAsia="Times New Roman" w:hAnsi="Times New Roman" w:cs="Times New Roman"/>
          <w:color w:val="00000A"/>
          <w:sz w:val="24"/>
          <w:lang w:val="pl-PL"/>
        </w:rPr>
        <w:t>.</w:t>
      </w:r>
      <w:r w:rsidR="005D6377" w:rsidRPr="007934F0">
        <w:rPr>
          <w:rFonts w:ascii="Times New Roman" w:eastAsia="Times New Roman" w:hAnsi="Times New Roman" w:cs="Times New Roman"/>
          <w:color w:val="00000A"/>
          <w:sz w:val="24"/>
          <w:lang w:val="pl-PL"/>
        </w:rPr>
        <w:t>janowska</w:t>
      </w:r>
      <w:r w:rsidRPr="007934F0">
        <w:rPr>
          <w:rFonts w:ascii="Times New Roman" w:eastAsia="Times New Roman" w:hAnsi="Times New Roman" w:cs="Times New Roman"/>
          <w:color w:val="00000A"/>
          <w:sz w:val="24"/>
          <w:lang w:val="pl-PL"/>
        </w:rPr>
        <w:t>@um.barwice.pl.</w:t>
      </w:r>
    </w:p>
    <w:p w14:paraId="5C9D8A0D" w14:textId="70DE0A43" w:rsidR="00B131F3" w:rsidRPr="007934F0" w:rsidRDefault="009D3A38" w:rsidP="00333D58">
      <w:pPr>
        <w:spacing w:line="276" w:lineRule="auto"/>
        <w:ind w:firstLine="1134"/>
        <w:jc w:val="both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  <w:r w:rsidRPr="007934F0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W związku z tym informuję, że w terminie do dnia </w:t>
      </w:r>
      <w:r w:rsidR="004856F2">
        <w:rPr>
          <w:rFonts w:ascii="Times New Roman" w:eastAsia="Times New Roman" w:hAnsi="Times New Roman" w:cs="Times New Roman"/>
          <w:color w:val="00000A"/>
          <w:sz w:val="24"/>
          <w:lang w:val="pl-PL"/>
        </w:rPr>
        <w:t>19</w:t>
      </w:r>
      <w:r w:rsidR="001304D8">
        <w:rPr>
          <w:rFonts w:ascii="Times New Roman" w:eastAsia="Times New Roman" w:hAnsi="Times New Roman" w:cs="Times New Roman"/>
          <w:color w:val="00000A"/>
          <w:sz w:val="24"/>
          <w:lang w:val="pl-PL"/>
        </w:rPr>
        <w:t>.09</w:t>
      </w:r>
      <w:r w:rsidR="00197230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.2023 </w:t>
      </w:r>
      <w:r w:rsidRPr="007934F0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r. strony mogą </w:t>
      </w:r>
      <w:r w:rsidR="00AC1D5E" w:rsidRPr="007934F0">
        <w:rPr>
          <w:rFonts w:ascii="Times New Roman" w:eastAsia="Times New Roman" w:hAnsi="Times New Roman" w:cs="Times New Roman"/>
          <w:color w:val="00000A"/>
          <w:sz w:val="24"/>
          <w:lang w:val="pl-PL"/>
        </w:rPr>
        <w:br/>
      </w:r>
      <w:r w:rsidRPr="007934F0">
        <w:rPr>
          <w:rFonts w:ascii="Times New Roman" w:eastAsia="Times New Roman" w:hAnsi="Times New Roman" w:cs="Times New Roman"/>
          <w:color w:val="00000A"/>
          <w:sz w:val="24"/>
          <w:lang w:val="pl-PL"/>
        </w:rPr>
        <w:t>w godzinach pracy urzędu zapoznać się z zakresem zebranych dowodów i materiałów w sprawie</w:t>
      </w:r>
      <w:r w:rsidR="00AC1D5E" w:rsidRPr="007934F0">
        <w:rPr>
          <w:rFonts w:ascii="Times New Roman" w:eastAsia="Times New Roman" w:hAnsi="Times New Roman" w:cs="Times New Roman"/>
          <w:color w:val="00000A"/>
          <w:sz w:val="24"/>
          <w:lang w:val="pl-PL"/>
        </w:rPr>
        <w:br/>
      </w:r>
      <w:r w:rsidRPr="007934F0">
        <w:rPr>
          <w:rFonts w:ascii="Times New Roman" w:eastAsia="Times New Roman" w:hAnsi="Times New Roman" w:cs="Times New Roman"/>
          <w:color w:val="00000A"/>
          <w:sz w:val="24"/>
          <w:lang w:val="pl-PL"/>
        </w:rPr>
        <w:t>i wnosić do nich uwagi na piśmie.</w:t>
      </w:r>
    </w:p>
    <w:p w14:paraId="670E863C" w14:textId="77777777" w:rsidR="007B7CB4" w:rsidRDefault="007B7CB4" w:rsidP="007B7CB4">
      <w:pPr>
        <w:spacing w:line="276" w:lineRule="auto"/>
        <w:jc w:val="right"/>
        <w:rPr>
          <w:rFonts w:ascii="Times New Roman" w:hAnsi="Times New Roman" w:cs="Times New Roman"/>
          <w:sz w:val="20"/>
          <w:szCs w:val="20"/>
          <w:lang w:val="pl-PL"/>
        </w:rPr>
      </w:pPr>
    </w:p>
    <w:p w14:paraId="51390303" w14:textId="77777777" w:rsidR="007B7CB4" w:rsidRDefault="007B7CB4" w:rsidP="007B7CB4">
      <w:pPr>
        <w:spacing w:line="276" w:lineRule="auto"/>
        <w:jc w:val="right"/>
        <w:rPr>
          <w:rFonts w:ascii="Times New Roman" w:hAnsi="Times New Roman" w:cs="Times New Roman"/>
          <w:sz w:val="20"/>
          <w:szCs w:val="20"/>
          <w:lang w:val="pl-PL"/>
        </w:rPr>
      </w:pPr>
    </w:p>
    <w:p w14:paraId="00A0E626" w14:textId="77777777" w:rsidR="007B7CB4" w:rsidRDefault="007B7CB4" w:rsidP="007B7CB4">
      <w:pPr>
        <w:spacing w:line="276" w:lineRule="auto"/>
        <w:jc w:val="right"/>
        <w:rPr>
          <w:rFonts w:ascii="Times New Roman" w:hAnsi="Times New Roman" w:cs="Times New Roman"/>
          <w:sz w:val="20"/>
          <w:szCs w:val="20"/>
          <w:lang w:val="pl-PL"/>
        </w:rPr>
      </w:pPr>
    </w:p>
    <w:p w14:paraId="6F1C722A" w14:textId="133558EB" w:rsidR="00CC203C" w:rsidRPr="00321F71" w:rsidRDefault="00CC203C" w:rsidP="007B7CB4">
      <w:pPr>
        <w:spacing w:line="276" w:lineRule="auto"/>
        <w:jc w:val="right"/>
        <w:rPr>
          <w:rFonts w:ascii="Times New Roman" w:hAnsi="Times New Roman" w:cs="Times New Roman"/>
          <w:sz w:val="20"/>
          <w:szCs w:val="20"/>
          <w:lang w:val="pl-PL"/>
        </w:rPr>
      </w:pPr>
      <w:r w:rsidRPr="00321F71">
        <w:rPr>
          <w:rFonts w:ascii="Times New Roman" w:hAnsi="Times New Roman" w:cs="Times New Roman"/>
          <w:sz w:val="20"/>
          <w:szCs w:val="20"/>
          <w:lang w:val="pl-PL"/>
        </w:rPr>
        <w:t>ZASTĘPCA BURMISTRZA</w:t>
      </w:r>
    </w:p>
    <w:p w14:paraId="31549983" w14:textId="77777777" w:rsidR="00CC203C" w:rsidRPr="00321F71" w:rsidRDefault="00CC203C" w:rsidP="00CC203C">
      <w:pPr>
        <w:spacing w:line="276" w:lineRule="auto"/>
        <w:ind w:firstLine="360"/>
        <w:jc w:val="right"/>
        <w:rPr>
          <w:rFonts w:ascii="Times New Roman" w:hAnsi="Times New Roman" w:cs="Times New Roman"/>
          <w:sz w:val="20"/>
          <w:szCs w:val="20"/>
          <w:lang w:val="pl-PL"/>
        </w:rPr>
      </w:pPr>
      <w:r>
        <w:rPr>
          <w:rFonts w:ascii="Times New Roman" w:hAnsi="Times New Roman" w:cs="Times New Roman"/>
          <w:sz w:val="20"/>
          <w:szCs w:val="20"/>
          <w:lang w:val="pl-PL"/>
        </w:rPr>
        <w:t>m</w:t>
      </w:r>
      <w:r w:rsidRPr="00321F71">
        <w:rPr>
          <w:rFonts w:ascii="Times New Roman" w:hAnsi="Times New Roman" w:cs="Times New Roman"/>
          <w:sz w:val="20"/>
          <w:szCs w:val="20"/>
          <w:lang w:val="pl-PL"/>
        </w:rPr>
        <w:t>gr inż. Robert Zborowski</w:t>
      </w:r>
    </w:p>
    <w:p w14:paraId="7E96038F" w14:textId="159211EE" w:rsidR="00196F6D" w:rsidRDefault="00196F6D">
      <w:pPr>
        <w:widowControl/>
        <w:rPr>
          <w:rFonts w:ascii="Times New Roman" w:eastAsia="Times New Roman" w:hAnsi="Times New Roman" w:cs="Times New Roman"/>
          <w:color w:val="00000A"/>
          <w:sz w:val="24"/>
          <w:u w:val="single"/>
          <w:lang w:val="pl-PL"/>
        </w:rPr>
      </w:pPr>
    </w:p>
    <w:p w14:paraId="40D71256" w14:textId="77777777" w:rsidR="007B7CB4" w:rsidRDefault="007B7CB4">
      <w:pPr>
        <w:widowControl/>
        <w:rPr>
          <w:rFonts w:ascii="Times New Roman" w:eastAsia="Times New Roman" w:hAnsi="Times New Roman" w:cs="Times New Roman"/>
          <w:color w:val="00000A"/>
          <w:sz w:val="24"/>
          <w:u w:val="single"/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u w:val="single"/>
          <w:lang w:val="pl-PL"/>
        </w:rPr>
        <w:br w:type="page"/>
      </w:r>
    </w:p>
    <w:p w14:paraId="6CD1DE9D" w14:textId="595584DE" w:rsidR="00CF0E49" w:rsidRPr="007934F0" w:rsidRDefault="009D3A38" w:rsidP="00B131F3">
      <w:pPr>
        <w:widowControl/>
        <w:rPr>
          <w:rFonts w:ascii="Times New Roman" w:eastAsia="Times New Roman" w:hAnsi="Times New Roman" w:cs="Times New Roman"/>
          <w:color w:val="00000A"/>
          <w:sz w:val="24"/>
          <w:u w:val="single"/>
          <w:lang w:val="pl-PL"/>
        </w:rPr>
      </w:pPr>
      <w:r w:rsidRPr="007934F0">
        <w:rPr>
          <w:rFonts w:ascii="Times New Roman" w:eastAsia="Times New Roman" w:hAnsi="Times New Roman" w:cs="Times New Roman"/>
          <w:color w:val="00000A"/>
          <w:sz w:val="24"/>
          <w:u w:val="single"/>
          <w:lang w:val="pl-PL"/>
        </w:rPr>
        <w:lastRenderedPageBreak/>
        <w:t>Otrzymują:</w:t>
      </w:r>
    </w:p>
    <w:p w14:paraId="5131A64F" w14:textId="77777777" w:rsidR="00196F6D" w:rsidRPr="00196F6D" w:rsidRDefault="00196F6D" w:rsidP="00B961B2">
      <w:pPr>
        <w:numPr>
          <w:ilvl w:val="0"/>
          <w:numId w:val="1"/>
        </w:numPr>
        <w:tabs>
          <w:tab w:val="left" w:pos="0"/>
        </w:tabs>
        <w:spacing w:line="276" w:lineRule="auto"/>
        <w:jc w:val="both"/>
        <w:rPr>
          <w:rFonts w:ascii="Times New Roman" w:hAnsi="Times New Roman" w:cs="Times New Roman"/>
          <w:sz w:val="24"/>
          <w:lang w:val="pl-PL"/>
        </w:rPr>
      </w:pPr>
      <w:r w:rsidRPr="00196F6D">
        <w:rPr>
          <w:rFonts w:ascii="Times New Roman" w:eastAsia="Times New Roman" w:hAnsi="Times New Roman" w:cs="Times New Roman"/>
          <w:bCs/>
          <w:color w:val="00000A"/>
          <w:sz w:val="24"/>
          <w:lang w:val="pl-PL"/>
        </w:rPr>
        <w:t xml:space="preserve">Gmina Barwice, ul. Zwycięzców 22, 78-460 Barwice, </w:t>
      </w:r>
    </w:p>
    <w:p w14:paraId="0BF1FE41" w14:textId="77777777" w:rsidR="00196F6D" w:rsidRPr="00196F6D" w:rsidRDefault="00196F6D" w:rsidP="00196F6D">
      <w:pPr>
        <w:numPr>
          <w:ilvl w:val="0"/>
          <w:numId w:val="1"/>
        </w:numPr>
        <w:tabs>
          <w:tab w:val="left" w:pos="0"/>
        </w:tabs>
        <w:spacing w:line="276" w:lineRule="auto"/>
        <w:jc w:val="both"/>
        <w:rPr>
          <w:rFonts w:ascii="Times New Roman" w:hAnsi="Times New Roman" w:cs="Times New Roman"/>
          <w:sz w:val="24"/>
          <w:lang w:val="pl-PL"/>
        </w:rPr>
      </w:pPr>
      <w:r w:rsidRPr="00196F6D">
        <w:rPr>
          <w:rFonts w:ascii="Times New Roman" w:eastAsia="Times New Roman" w:hAnsi="Times New Roman" w:cs="Times New Roman"/>
          <w:bCs/>
          <w:color w:val="00000A"/>
          <w:sz w:val="24"/>
          <w:lang w:val="pl-PL"/>
        </w:rPr>
        <w:t>Pełnomocnik: Marcin Batko, ul. Jeziorna 1a, 77-400 Złotów.</w:t>
      </w:r>
    </w:p>
    <w:p w14:paraId="657D0137" w14:textId="6AFD2143" w:rsidR="00B961B2" w:rsidRPr="00196F6D" w:rsidRDefault="00B961B2" w:rsidP="00196F6D">
      <w:pPr>
        <w:numPr>
          <w:ilvl w:val="0"/>
          <w:numId w:val="1"/>
        </w:numPr>
        <w:tabs>
          <w:tab w:val="left" w:pos="0"/>
        </w:tabs>
        <w:spacing w:line="276" w:lineRule="auto"/>
        <w:jc w:val="both"/>
        <w:rPr>
          <w:rFonts w:ascii="Times New Roman" w:hAnsi="Times New Roman" w:cs="Times New Roman"/>
          <w:sz w:val="24"/>
          <w:lang w:val="pl-PL"/>
        </w:rPr>
      </w:pPr>
      <w:r w:rsidRPr="00196F6D">
        <w:rPr>
          <w:rFonts w:ascii="Times New Roman" w:hAnsi="Times New Roman" w:cs="Times New Roman"/>
          <w:sz w:val="24"/>
          <w:lang w:val="pl-PL"/>
        </w:rPr>
        <w:t>Strony postępowania wg rozdzielnika pozostaj</w:t>
      </w:r>
      <w:r w:rsidR="002A769C" w:rsidRPr="00196F6D">
        <w:rPr>
          <w:rFonts w:ascii="Times New Roman" w:hAnsi="Times New Roman" w:cs="Times New Roman"/>
          <w:sz w:val="24"/>
          <w:lang w:val="pl-PL"/>
        </w:rPr>
        <w:t>ą</w:t>
      </w:r>
      <w:r w:rsidRPr="00196F6D">
        <w:rPr>
          <w:rFonts w:ascii="Times New Roman" w:hAnsi="Times New Roman" w:cs="Times New Roman"/>
          <w:sz w:val="24"/>
          <w:lang w:val="pl-PL"/>
        </w:rPr>
        <w:t>cego w aktach sprawy</w:t>
      </w:r>
    </w:p>
    <w:p w14:paraId="07A487EE" w14:textId="185D2E46" w:rsidR="00B131F3" w:rsidRPr="000043D1" w:rsidRDefault="00B131F3" w:rsidP="00B131F3">
      <w:pPr>
        <w:numPr>
          <w:ilvl w:val="0"/>
          <w:numId w:val="1"/>
        </w:numPr>
        <w:tabs>
          <w:tab w:val="left" w:pos="0"/>
        </w:tabs>
        <w:spacing w:line="276" w:lineRule="auto"/>
        <w:jc w:val="both"/>
        <w:rPr>
          <w:sz w:val="24"/>
          <w:lang w:val="pl-PL"/>
        </w:rPr>
      </w:pPr>
      <w:r w:rsidRPr="000043D1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Strony postępowania (zgodnie z art. 28 Kpa stroną jest każdy, czyjego interesu prawnego lub obowiązku dotyczy postępowanie albo kto żąda czynności organu ze względu na swój interes prawny lub obowiązek poprzez obwieszczenie na tablicy ogłoszeń w Urzędzie Miejskim </w:t>
      </w:r>
      <w:r w:rsidRPr="000043D1">
        <w:rPr>
          <w:rFonts w:ascii="Times New Roman" w:eastAsia="Times New Roman" w:hAnsi="Times New Roman" w:cs="Times New Roman"/>
          <w:color w:val="00000A"/>
          <w:sz w:val="24"/>
          <w:lang w:val="pl-PL"/>
        </w:rPr>
        <w:br/>
        <w:t>w Barwicach, Biuletyn Informacji Publicznej (</w:t>
      </w:r>
      <w:r w:rsidRPr="000043D1">
        <w:rPr>
          <w:rFonts w:ascii="Times New Roman" w:hAnsi="Times New Roman" w:cs="Times New Roman"/>
          <w:sz w:val="24"/>
          <w:lang w:val="pl-PL"/>
        </w:rPr>
        <w:t>http://bip.barwice.pl/index.php?id=268423</w:t>
      </w:r>
      <w:r w:rsidRPr="000043D1">
        <w:rPr>
          <w:rFonts w:ascii="Times New Roman" w:eastAsia="Times New Roman" w:hAnsi="Times New Roman" w:cs="Times New Roman"/>
          <w:color w:val="00000A"/>
          <w:sz w:val="24"/>
          <w:lang w:val="pl-PL"/>
        </w:rPr>
        <w:t>)</w:t>
      </w:r>
    </w:p>
    <w:p w14:paraId="4DFF6CFB" w14:textId="49C4F9B6" w:rsidR="00B131F3" w:rsidRPr="00AB46F7" w:rsidRDefault="00B131F3" w:rsidP="00B131F3">
      <w:pPr>
        <w:numPr>
          <w:ilvl w:val="0"/>
          <w:numId w:val="1"/>
        </w:numPr>
        <w:tabs>
          <w:tab w:val="left" w:pos="0"/>
        </w:tabs>
        <w:spacing w:line="276" w:lineRule="auto"/>
        <w:jc w:val="both"/>
        <w:rPr>
          <w:rFonts w:ascii="Times New Roman" w:hAnsi="Times New Roman"/>
          <w:sz w:val="24"/>
          <w:lang w:val="pl-PL"/>
        </w:rPr>
      </w:pPr>
      <w:r w:rsidRPr="00AB46F7">
        <w:rPr>
          <w:rFonts w:ascii="Times New Roman" w:eastAsia="Times New Roman" w:hAnsi="Times New Roman" w:cs="Times New Roman"/>
          <w:color w:val="00000A"/>
          <w:sz w:val="24"/>
          <w:lang w:val="pl-PL"/>
        </w:rPr>
        <w:t>A/a</w:t>
      </w:r>
    </w:p>
    <w:p w14:paraId="61C17768" w14:textId="77777777" w:rsidR="00FA090A" w:rsidRDefault="00FA090A" w:rsidP="00FA090A"/>
    <w:sectPr w:rsidR="00FA090A" w:rsidSect="00CF0E49">
      <w:pgSz w:w="11906" w:h="16838"/>
      <w:pgMar w:top="1134" w:right="1134" w:bottom="1134" w:left="1134" w:header="0" w:footer="0" w:gutter="0"/>
      <w:cols w:space="708"/>
      <w:formProt w:val="0"/>
      <w:docGrid w:linePitch="24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C9328D"/>
    <w:multiLevelType w:val="multilevel"/>
    <w:tmpl w:val="19C864AA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sz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1C1749F8"/>
    <w:multiLevelType w:val="hybridMultilevel"/>
    <w:tmpl w:val="D272000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5523762"/>
    <w:multiLevelType w:val="multilevel"/>
    <w:tmpl w:val="C1E052F6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3" w15:restartNumberingAfterBreak="0">
    <w:nsid w:val="6E224D4D"/>
    <w:multiLevelType w:val="multilevel"/>
    <w:tmpl w:val="BE8EEC3C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sz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 w16cid:durableId="1143280431">
    <w:abstractNumId w:val="3"/>
  </w:num>
  <w:num w:numId="2" w16cid:durableId="2097900021">
    <w:abstractNumId w:val="2"/>
  </w:num>
  <w:num w:numId="3" w16cid:durableId="1308361039">
    <w:abstractNumId w:val="0"/>
  </w:num>
  <w:num w:numId="4" w16cid:durableId="608779363">
    <w:abstractNumId w:val="1"/>
  </w:num>
  <w:num w:numId="5" w16cid:durableId="78881899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113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0E49"/>
    <w:rsid w:val="000043D1"/>
    <w:rsid w:val="00016BE6"/>
    <w:rsid w:val="000202F6"/>
    <w:rsid w:val="0003176F"/>
    <w:rsid w:val="00032AF7"/>
    <w:rsid w:val="000330AE"/>
    <w:rsid w:val="00034DC7"/>
    <w:rsid w:val="00036C31"/>
    <w:rsid w:val="00043CCF"/>
    <w:rsid w:val="00060762"/>
    <w:rsid w:val="0007787B"/>
    <w:rsid w:val="00081E7C"/>
    <w:rsid w:val="000A7469"/>
    <w:rsid w:val="000B536A"/>
    <w:rsid w:val="000F7D8E"/>
    <w:rsid w:val="00101224"/>
    <w:rsid w:val="00101621"/>
    <w:rsid w:val="001304D8"/>
    <w:rsid w:val="001473A1"/>
    <w:rsid w:val="0016002C"/>
    <w:rsid w:val="0016081E"/>
    <w:rsid w:val="00177A11"/>
    <w:rsid w:val="00196F6D"/>
    <w:rsid w:val="00197230"/>
    <w:rsid w:val="001B0910"/>
    <w:rsid w:val="00214128"/>
    <w:rsid w:val="00214DE1"/>
    <w:rsid w:val="0024711C"/>
    <w:rsid w:val="00251E86"/>
    <w:rsid w:val="00287278"/>
    <w:rsid w:val="002A2696"/>
    <w:rsid w:val="002A769C"/>
    <w:rsid w:val="002B6363"/>
    <w:rsid w:val="002D4925"/>
    <w:rsid w:val="00333D58"/>
    <w:rsid w:val="003C002D"/>
    <w:rsid w:val="003C3E23"/>
    <w:rsid w:val="003D70A5"/>
    <w:rsid w:val="003F0949"/>
    <w:rsid w:val="004003F3"/>
    <w:rsid w:val="004856F2"/>
    <w:rsid w:val="004B464D"/>
    <w:rsid w:val="004B5405"/>
    <w:rsid w:val="005078DF"/>
    <w:rsid w:val="00553472"/>
    <w:rsid w:val="005579C4"/>
    <w:rsid w:val="005726DF"/>
    <w:rsid w:val="00581C94"/>
    <w:rsid w:val="005A6D8F"/>
    <w:rsid w:val="005D6377"/>
    <w:rsid w:val="00636ACF"/>
    <w:rsid w:val="00637C23"/>
    <w:rsid w:val="00654173"/>
    <w:rsid w:val="0066264D"/>
    <w:rsid w:val="00662D47"/>
    <w:rsid w:val="006755E1"/>
    <w:rsid w:val="00684BD2"/>
    <w:rsid w:val="006B757B"/>
    <w:rsid w:val="006E4290"/>
    <w:rsid w:val="006F5094"/>
    <w:rsid w:val="00703633"/>
    <w:rsid w:val="00730448"/>
    <w:rsid w:val="00763A44"/>
    <w:rsid w:val="00773934"/>
    <w:rsid w:val="007934F0"/>
    <w:rsid w:val="007B7CB4"/>
    <w:rsid w:val="007E09F8"/>
    <w:rsid w:val="007E0E5A"/>
    <w:rsid w:val="007E74A8"/>
    <w:rsid w:val="007F36F6"/>
    <w:rsid w:val="00816A91"/>
    <w:rsid w:val="00827326"/>
    <w:rsid w:val="0083509A"/>
    <w:rsid w:val="008A200A"/>
    <w:rsid w:val="00922576"/>
    <w:rsid w:val="00995A80"/>
    <w:rsid w:val="009A751F"/>
    <w:rsid w:val="009C3832"/>
    <w:rsid w:val="009D1F71"/>
    <w:rsid w:val="009D3A38"/>
    <w:rsid w:val="009E5C38"/>
    <w:rsid w:val="00A12A9B"/>
    <w:rsid w:val="00A24F92"/>
    <w:rsid w:val="00A33388"/>
    <w:rsid w:val="00A57001"/>
    <w:rsid w:val="00A660B1"/>
    <w:rsid w:val="00AB46F7"/>
    <w:rsid w:val="00AC1D5E"/>
    <w:rsid w:val="00AD1F8B"/>
    <w:rsid w:val="00AF5EC2"/>
    <w:rsid w:val="00B131F3"/>
    <w:rsid w:val="00B34708"/>
    <w:rsid w:val="00B4381A"/>
    <w:rsid w:val="00B51D1F"/>
    <w:rsid w:val="00B67CCA"/>
    <w:rsid w:val="00B961B2"/>
    <w:rsid w:val="00BA7050"/>
    <w:rsid w:val="00BB39A9"/>
    <w:rsid w:val="00BC3F1C"/>
    <w:rsid w:val="00BF1A5B"/>
    <w:rsid w:val="00C51F9E"/>
    <w:rsid w:val="00CC203C"/>
    <w:rsid w:val="00CE2C30"/>
    <w:rsid w:val="00CF0E49"/>
    <w:rsid w:val="00D147F2"/>
    <w:rsid w:val="00D1663B"/>
    <w:rsid w:val="00D72124"/>
    <w:rsid w:val="00D732F6"/>
    <w:rsid w:val="00DA34A6"/>
    <w:rsid w:val="00E504AE"/>
    <w:rsid w:val="00E71917"/>
    <w:rsid w:val="00F329FC"/>
    <w:rsid w:val="00F41027"/>
    <w:rsid w:val="00F41C2B"/>
    <w:rsid w:val="00F57C80"/>
    <w:rsid w:val="00F87F52"/>
    <w:rsid w:val="00F91FDA"/>
    <w:rsid w:val="00FA090A"/>
    <w:rsid w:val="00FB6602"/>
    <w:rsid w:val="00FB6E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FEF891"/>
  <w15:docId w15:val="{8494E9A3-8055-45AD-ADD3-4E07E35591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Segoe UI" w:hAnsi="Calibri" w:cs="Tahoma"/>
        <w:color w:val="000000"/>
        <w:szCs w:val="24"/>
        <w:lang w:val="en-US" w:eastAsia="en-US" w:bidi="en-US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F0E49"/>
    <w:pPr>
      <w:widowControl w:val="0"/>
    </w:pPr>
    <w:rPr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czeinternetowe">
    <w:name w:val="Łącze internetowe"/>
    <w:basedOn w:val="Domylnaczcionkaakapitu"/>
    <w:uiPriority w:val="99"/>
    <w:unhideWhenUsed/>
    <w:rsid w:val="00CA0EF9"/>
    <w:rPr>
      <w:color w:val="0000FF" w:themeColor="hyperlink"/>
      <w:u w:val="single"/>
    </w:rPr>
  </w:style>
  <w:style w:type="character" w:customStyle="1" w:styleId="Domylnaczcionkaakapitu0">
    <w:name w:val="Domy?lna czcionka akapitu"/>
    <w:qFormat/>
    <w:rsid w:val="00CF0E49"/>
  </w:style>
  <w:style w:type="character" w:customStyle="1" w:styleId="ListLabel1">
    <w:name w:val="ListLabel 1"/>
    <w:qFormat/>
    <w:rsid w:val="00CF0E49"/>
    <w:rPr>
      <w:rFonts w:ascii="Times New Roman" w:hAnsi="Times New Roman" w:cs="Times New Roman"/>
    </w:rPr>
  </w:style>
  <w:style w:type="character" w:customStyle="1" w:styleId="ListLabel2">
    <w:name w:val="ListLabel 2"/>
    <w:qFormat/>
    <w:rsid w:val="00CF0E49"/>
    <w:rPr>
      <w:rFonts w:ascii="Times New Roman" w:hAnsi="Times New Roman" w:cs="Times New Roman"/>
      <w:sz w:val="24"/>
    </w:rPr>
  </w:style>
  <w:style w:type="paragraph" w:styleId="Nagwek">
    <w:name w:val="header"/>
    <w:basedOn w:val="Normalny"/>
    <w:next w:val="Tekstpodstawowy"/>
    <w:qFormat/>
    <w:rsid w:val="00CF0E49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rsid w:val="00CF0E49"/>
    <w:pPr>
      <w:spacing w:after="140" w:line="288" w:lineRule="auto"/>
    </w:pPr>
  </w:style>
  <w:style w:type="paragraph" w:styleId="Lista">
    <w:name w:val="List"/>
    <w:basedOn w:val="Tekstpodstawowy"/>
    <w:rsid w:val="00CF0E49"/>
    <w:rPr>
      <w:rFonts w:cs="Arial"/>
    </w:rPr>
  </w:style>
  <w:style w:type="paragraph" w:customStyle="1" w:styleId="Legenda1">
    <w:name w:val="Legenda1"/>
    <w:basedOn w:val="Normalny"/>
    <w:qFormat/>
    <w:rsid w:val="00CF0E49"/>
    <w:pPr>
      <w:suppressLineNumbers/>
      <w:spacing w:before="120" w:after="120"/>
    </w:pPr>
    <w:rPr>
      <w:rFonts w:cs="Arial"/>
      <w:i/>
      <w:iCs/>
      <w:sz w:val="24"/>
    </w:rPr>
  </w:style>
  <w:style w:type="paragraph" w:customStyle="1" w:styleId="Indeks">
    <w:name w:val="Indeks"/>
    <w:basedOn w:val="Normalny"/>
    <w:qFormat/>
    <w:rsid w:val="00CF0E49"/>
    <w:pPr>
      <w:suppressLineNumbers/>
    </w:pPr>
    <w:rPr>
      <w:rFonts w:cs="Arial"/>
    </w:rPr>
  </w:style>
  <w:style w:type="character" w:styleId="Hipercze">
    <w:name w:val="Hyperlink"/>
    <w:basedOn w:val="Domylnaczcionkaakapitu"/>
    <w:uiPriority w:val="99"/>
    <w:unhideWhenUsed/>
    <w:rsid w:val="005726DF"/>
    <w:rPr>
      <w:color w:val="0000FF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5726DF"/>
    <w:rPr>
      <w:color w:val="800080" w:themeColor="followed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3388"/>
    <w:rPr>
      <w:rFonts w:ascii="Tahoma" w:hAnsi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3388"/>
    <w:rPr>
      <w:rFonts w:ascii="Tahoma" w:hAnsi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63A4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04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290</Words>
  <Characters>1745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gminabarwice3@outlook.com</dc:creator>
  <dc:description/>
  <cp:lastModifiedBy>gminabarwice3@outlook.com</cp:lastModifiedBy>
  <cp:revision>2</cp:revision>
  <cp:lastPrinted>2023-08-29T12:18:00Z</cp:lastPrinted>
  <dcterms:created xsi:type="dcterms:W3CDTF">2023-08-29T12:19:00Z</dcterms:created>
  <dcterms:modified xsi:type="dcterms:W3CDTF">2023-08-29T12:19:00Z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