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01465" w14:textId="3137C489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</w:t>
      </w:r>
      <w:r w:rsidR="00341EC6">
        <w:rPr>
          <w:b/>
          <w:caps/>
        </w:rPr>
        <w:t>2</w:t>
      </w:r>
      <w:r>
        <w:rPr>
          <w:b/>
          <w:caps/>
        </w:rPr>
        <w:t>/2023</w:t>
      </w:r>
      <w:r>
        <w:rPr>
          <w:b/>
          <w:caps/>
        </w:rPr>
        <w:br/>
        <w:t>Burmistrza Barwic</w:t>
      </w:r>
    </w:p>
    <w:p w14:paraId="695B3AE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czerwca 2023 r.</w:t>
      </w:r>
    </w:p>
    <w:p w14:paraId="1FBE5583" w14:textId="77777777" w:rsidR="00D371F6" w:rsidRDefault="00000000">
      <w:pPr>
        <w:keepNext/>
        <w:spacing w:after="480"/>
        <w:jc w:val="center"/>
        <w:rPr>
          <w:b/>
        </w:rPr>
      </w:pPr>
      <w:r>
        <w:rPr>
          <w:b/>
        </w:rPr>
        <w:t>w sprawie przeznaczenia do sprzedaży nieruchomości stanowi</w:t>
      </w:r>
      <w:r w:rsidR="00FB28BA">
        <w:rPr>
          <w:b/>
        </w:rPr>
        <w:t>ą</w:t>
      </w:r>
      <w:r>
        <w:rPr>
          <w:b/>
        </w:rPr>
        <w:t>c</w:t>
      </w:r>
      <w:r w:rsidR="009434FB">
        <w:rPr>
          <w:b/>
        </w:rPr>
        <w:t>ych</w:t>
      </w:r>
    </w:p>
    <w:p w14:paraId="6BEFDCC6" w14:textId="2BF98DB6" w:rsidR="00A77B3E" w:rsidRDefault="00000000">
      <w:pPr>
        <w:keepNext/>
        <w:spacing w:after="480"/>
        <w:jc w:val="center"/>
      </w:pPr>
      <w:r>
        <w:rPr>
          <w:b/>
        </w:rPr>
        <w:t xml:space="preserve"> własno</w:t>
      </w:r>
      <w:r w:rsidR="00FB28BA">
        <w:rPr>
          <w:b/>
        </w:rPr>
        <w:t>ś</w:t>
      </w:r>
      <w:r>
        <w:rPr>
          <w:b/>
        </w:rPr>
        <w:t>ć Gminy</w:t>
      </w:r>
    </w:p>
    <w:p w14:paraId="6BF599DA" w14:textId="571E54FE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(t.</w:t>
      </w:r>
      <w:r w:rsidR="00FB28BA">
        <w:t xml:space="preserve"> </w:t>
      </w:r>
      <w:r>
        <w:t>j. Dz. U. z 2023 r. poz. 40 z </w:t>
      </w:r>
      <w:proofErr w:type="spellStart"/>
      <w:r>
        <w:t>późn</w:t>
      </w:r>
      <w:proofErr w:type="spellEnd"/>
      <w:r w:rsidR="00FB28BA">
        <w:t>.</w:t>
      </w:r>
      <w:r>
        <w:t xml:space="preserve"> zm</w:t>
      </w:r>
      <w:r w:rsidR="00FB28BA">
        <w:t>.</w:t>
      </w:r>
      <w:r>
        <w:t>), art. 34, art. 35 i art. 37 ustawy z dnia 21 sierpnia 1997 r. o gospodarce nieruchomościami (Dz. U. z 2023 r. poz. 344)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481C3F3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sprzedaż nieruchomości:</w:t>
      </w:r>
    </w:p>
    <w:p w14:paraId="7EB15CDE" w14:textId="7519C993" w:rsidR="00A77B3E" w:rsidRDefault="00000000">
      <w:pPr>
        <w:keepLines/>
        <w:spacing w:before="120" w:after="120"/>
        <w:ind w:firstLine="340"/>
      </w:pPr>
      <w:r>
        <w:t>1. niezabudowanej, położonej w Barwicach, obręb ewidencyjny Barwice 03 oznaczonej nr działki 13/23 o pow. 0,0019ha, na którą założona jest księga wieczysta KO1I/00023634/2, w ewidencji gruntów i budynków działka oznaczona jest jako zurbanizowane tereny niezabudowane lub w trakcie zab</w:t>
      </w:r>
      <w:r w:rsidR="00FB28BA">
        <w:t>u</w:t>
      </w:r>
      <w:r>
        <w:t>dowy- Bp.</w:t>
      </w:r>
    </w:p>
    <w:p w14:paraId="7544AC94" w14:textId="17471934" w:rsidR="00A77B3E" w:rsidRDefault="00000000">
      <w:pPr>
        <w:keepLines/>
        <w:spacing w:before="120" w:after="120"/>
        <w:ind w:firstLine="340"/>
      </w:pPr>
      <w:r>
        <w:t>2. niezabudowanej, położonej w Barwicach, obręb ewidencyjny Barwice 03 oznaczonej nr działki 13/24 o pow. 0,0019ha, na którą założona jest księga wieczysta KO1I/00023634/2, w ewidencji gruntów i budynków działka oznaczona jest jako zurbanizowane tereny niezabudowane lub w trakcie zab</w:t>
      </w:r>
      <w:r w:rsidR="00FB28BA">
        <w:t>u</w:t>
      </w:r>
      <w:r>
        <w:t>dowy- Bp.</w:t>
      </w:r>
    </w:p>
    <w:p w14:paraId="669D9463" w14:textId="677CCF56" w:rsidR="00A77B3E" w:rsidRDefault="00000000">
      <w:pPr>
        <w:keepLines/>
        <w:spacing w:before="120" w:after="120"/>
        <w:ind w:firstLine="340"/>
      </w:pPr>
      <w:r>
        <w:t>3. niezabudowanej, położonej w Barwicach, obręb ewidencyjny Barwice 03 oznaczonej nr działki 13/25 o pow. 0,0021ha, na którą założona jest księga wieczysta KO1I/00023634/2, w ewidencji gruntów i budynków działka oznaczona jest jako zurbanizowane tereny niezabudowane lub w trakcie zab</w:t>
      </w:r>
      <w:r w:rsidR="00FB28BA">
        <w:t>u</w:t>
      </w:r>
      <w:r>
        <w:t>dowy- Bp</w:t>
      </w:r>
    </w:p>
    <w:p w14:paraId="46528616" w14:textId="23AE5F68" w:rsidR="00A77B3E" w:rsidRDefault="00000000">
      <w:pPr>
        <w:keepLines/>
        <w:spacing w:before="120" w:after="120"/>
        <w:ind w:firstLine="340"/>
      </w:pPr>
      <w:r>
        <w:t>4. udziału 3/53 w nieruchomo</w:t>
      </w:r>
      <w:r w:rsidR="00FB28BA">
        <w:t>ś</w:t>
      </w:r>
      <w:r>
        <w:t>ci niezabudowanej, położonej w Barwicach, obręb ewidencyjny Barwice 03 oznaczonej nr działki 13/56 o pow. 0,4255ha, na którą założona jest księga wieczysta KO1I/00025844/1, w ewidencji gruntów i budynków działka oznaczona jest jako zurbanizowane tereny niezabudowane lub w trakcie zab</w:t>
      </w:r>
      <w:r w:rsidR="00FB28BA">
        <w:t>u</w:t>
      </w:r>
      <w:r>
        <w:t>dowy- Bp.</w:t>
      </w:r>
    </w:p>
    <w:p w14:paraId="66EED7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na tablicy ogłoszeń w Urzędzie Miejskim w Barwicach na okres 21 dni oraz na stronie internetowej urzędu.</w:t>
      </w:r>
    </w:p>
    <w:p w14:paraId="4833522A" w14:textId="77777777" w:rsidR="00FB28BA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F0A3200" w:rsidR="00A77B3E" w:rsidRDefault="00000000" w:rsidP="00FB28BA">
      <w:pPr>
        <w:keepLines/>
        <w:spacing w:before="120" w:after="120"/>
        <w:ind w:left="5760" w:firstLine="720"/>
      </w:pPr>
      <w:r>
        <w:t xml:space="preserve">Mariusz </w:t>
      </w:r>
      <w:proofErr w:type="spellStart"/>
      <w: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1EC6"/>
    <w:rsid w:val="009434FB"/>
    <w:rsid w:val="00A77B3E"/>
    <w:rsid w:val="00CA2A55"/>
    <w:rsid w:val="00D371F6"/>
    <w:rsid w:val="00DC16DE"/>
    <w:rsid w:val="00E41493"/>
    <w:rsid w:val="00F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2</cp:revision>
  <cp:lastPrinted>2023-06-23T11:17:00Z</cp:lastPrinted>
  <dcterms:created xsi:type="dcterms:W3CDTF">2023-07-21T08:06:00Z</dcterms:created>
  <dcterms:modified xsi:type="dcterms:W3CDTF">2023-07-21T08:06:00Z</dcterms:modified>
  <cp:category>Akt prawny</cp:category>
</cp:coreProperties>
</file>