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F814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LIX/478/2023</w:t>
      </w:r>
      <w:r>
        <w:rPr>
          <w:b/>
          <w:caps/>
        </w:rPr>
        <w:br/>
        <w:t>Rady Miejskiej w Barwicach</w:t>
      </w:r>
    </w:p>
    <w:p w14:paraId="247064E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czerwca 2023 r.</w:t>
      </w:r>
    </w:p>
    <w:p w14:paraId="06DCBEE7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zespołu do spraw wyboru ławników</w:t>
      </w:r>
    </w:p>
    <w:p w14:paraId="5D945F7C" w14:textId="77777777" w:rsidR="00A77B3E" w:rsidRDefault="00000000">
      <w:pPr>
        <w:keepLines/>
        <w:spacing w:before="120" w:after="120"/>
        <w:ind w:firstLine="227"/>
      </w:pPr>
      <w:r>
        <w:t xml:space="preserve">Na podstawie art. 18 ust. 2 pkt 15 ustawy z dnia 8 marca 1990 r. o samorządzie gminnym (Dz. U. z 2023 r., poz. 40 z </w:t>
      </w:r>
      <w:proofErr w:type="spellStart"/>
      <w:r>
        <w:t>póżn</w:t>
      </w:r>
      <w:proofErr w:type="spellEnd"/>
      <w:r>
        <w:t xml:space="preserve">. zm.) oraz art. 160 § 1 i art. 163 § 2 ustawy z dnia 27 lipca 2001 r. Prawo o ustroju sądów powszechnych (Dz. U. z 2023 r., poz. 217 z </w:t>
      </w:r>
      <w:proofErr w:type="spellStart"/>
      <w:r>
        <w:t>późn</w:t>
      </w:r>
      <w:proofErr w:type="spellEnd"/>
      <w:r>
        <w:t>. zm.) Rada Miejska w Barwicach uchwala co następuje:</w:t>
      </w:r>
    </w:p>
    <w:p w14:paraId="2020016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Powołuje się Zespół do spraw wyboru ławników na kadencję 2024-2027 w składzie:</w:t>
      </w:r>
    </w:p>
    <w:p w14:paraId="06E2685F" w14:textId="77777777" w:rsidR="00A77B3E" w:rsidRDefault="00000000">
      <w:pPr>
        <w:spacing w:before="120" w:after="120"/>
        <w:ind w:left="340" w:firstLine="340"/>
      </w:pPr>
      <w:r>
        <w:t>1) Kamila Gwiazda- członek zespołu</w:t>
      </w:r>
    </w:p>
    <w:p w14:paraId="36CAAE79" w14:textId="77777777" w:rsidR="00A77B3E" w:rsidRDefault="00000000">
      <w:pPr>
        <w:spacing w:before="120" w:after="120"/>
        <w:ind w:left="340" w:firstLine="340"/>
      </w:pPr>
      <w:r>
        <w:t>2) Justyna Lorkiewicz- członek zespołu</w:t>
      </w:r>
    </w:p>
    <w:p w14:paraId="18942702" w14:textId="77777777" w:rsidR="00A77B3E" w:rsidRDefault="00000000">
      <w:pPr>
        <w:spacing w:before="120" w:after="120"/>
        <w:ind w:left="340" w:firstLine="340"/>
      </w:pPr>
      <w:r>
        <w:t>3) Justyna Pietras- członek zespołu</w:t>
      </w:r>
    </w:p>
    <w:p w14:paraId="06A94368" w14:textId="77777777" w:rsidR="00A77B3E" w:rsidRDefault="00000000">
      <w:pPr>
        <w:spacing w:before="120" w:after="120"/>
        <w:ind w:left="340" w:firstLine="340"/>
      </w:pPr>
      <w:r>
        <w:t xml:space="preserve">4) Monika </w:t>
      </w:r>
      <w:proofErr w:type="spellStart"/>
      <w:r>
        <w:t>Ruzik</w:t>
      </w:r>
      <w:proofErr w:type="spellEnd"/>
      <w:r>
        <w:t>- członek zespołu</w:t>
      </w:r>
    </w:p>
    <w:p w14:paraId="268BB1C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Zadaniem Zespołu będzie zapoznanie się z kandydaturami na ławników i przedstawienie Radzie Miejskiej opinii o zgłoszonych kandydatach, w szczególności w zakresie spełnienia wymogów określonych w ustawie.</w:t>
      </w:r>
    </w:p>
    <w:p w14:paraId="58307763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5660E51C" w14:textId="77777777" w:rsidR="00A77B3E" w:rsidRDefault="00A77B3E">
      <w:pPr>
        <w:keepNext/>
        <w:keepLines/>
        <w:spacing w:before="120" w:after="120"/>
        <w:ind w:firstLine="340"/>
      </w:pPr>
    </w:p>
    <w:p w14:paraId="5E423C5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74B86" w14:paraId="3CECF2D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118EED" w14:textId="77777777" w:rsidR="00374B86" w:rsidRDefault="00374B8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A4F236" w14:textId="77777777" w:rsidR="00374B8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  <w:tr w:rsidR="008E4645" w14:paraId="569735F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763494" w14:textId="77777777" w:rsidR="008E4645" w:rsidRDefault="008E464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BC025" w14:textId="77777777" w:rsidR="008E4645" w:rsidRDefault="008E464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</w:p>
        </w:tc>
      </w:tr>
    </w:tbl>
    <w:p w14:paraId="683FFFB4" w14:textId="1297D770" w:rsidR="00374B86" w:rsidRDefault="00374B86">
      <w:pPr>
        <w:spacing w:before="120" w:after="120"/>
        <w:ind w:firstLine="227"/>
        <w:rPr>
          <w:color w:val="000000"/>
          <w:szCs w:val="20"/>
          <w:u w:color="000000"/>
        </w:rPr>
      </w:pPr>
    </w:p>
    <w:sectPr w:rsidR="00374B86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74B86"/>
    <w:rsid w:val="008E4645"/>
    <w:rsid w:val="009F1F7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F6A95C"/>
  <w15:docId w15:val="{EED88904-90B5-4A55-840A-BAD26B51B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LIX/478/2023 z dnia 27 czerwca 2023 r.</dc:title>
  <dc:subject>w sprawie powołania zespołu do spraw wyboru ławników</dc:subject>
  <dc:creator>Kartarzyna Git</dc:creator>
  <cp:lastModifiedBy>Kartarzyna Git</cp:lastModifiedBy>
  <cp:revision>4</cp:revision>
  <dcterms:created xsi:type="dcterms:W3CDTF">2023-06-28T10:22:00Z</dcterms:created>
  <dcterms:modified xsi:type="dcterms:W3CDTF">2023-06-28T10:26:00Z</dcterms:modified>
  <cp:category>Akt prawny</cp:category>
</cp:coreProperties>
</file>